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08" w:rsidRPr="005F7DF7" w:rsidRDefault="005E4D08" w:rsidP="005E4D08">
      <w:pPr>
        <w:rPr>
          <w:sz w:val="36"/>
        </w:rPr>
      </w:pPr>
      <w:r>
        <w:rPr>
          <w:sz w:val="36"/>
        </w:rPr>
        <w:t>Supplementary material</w:t>
      </w:r>
    </w:p>
    <w:p w:rsidR="005E4D08" w:rsidRDefault="005E4D08" w:rsidP="005E4D08">
      <w:r>
        <w:t>Table A1:. Change in perceived stress during the Covid19 pandemic: Marginal effects</w:t>
      </w:r>
    </w:p>
    <w:tbl>
      <w:tblPr>
        <w:tblW w:w="8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87"/>
        <w:gridCol w:w="1373"/>
        <w:gridCol w:w="141"/>
        <w:gridCol w:w="785"/>
        <w:gridCol w:w="1628"/>
        <w:gridCol w:w="21"/>
        <w:gridCol w:w="21"/>
      </w:tblGrid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D22ABB" w:rsidRDefault="005E4D08" w:rsidP="005C3BC9">
            <w:pPr>
              <w:spacing w:line="240" w:lineRule="auto"/>
              <w:contextualSpacing/>
              <w:rPr>
                <w:sz w:val="20"/>
                <w:szCs w:val="20"/>
                <w:lang w:eastAsia="fr-CH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Perceived stress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Social isolation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Covid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19 risk group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[-0.224, -0.150]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-0.180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Single household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-0.171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Partner: No partner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Living with partner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-0.140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Partner not in household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-0.172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Age group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18-25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-0.267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26-45 years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-0.152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46-55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56-65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[-0.224,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66-75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76 years and older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-0.072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Gender: Men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-0.150]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[-0.190, -0.108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Women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[-0.197, -0.119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[-0.211, -0.133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Children in the household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[-0.174, -0.108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[-0.291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[-0.311, -0.165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Work from home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[-0.158, -0.092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[-0.178, -0.109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[-0.335, -0.213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-0.217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[-0.286, -0.149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Short time work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-0.146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[-0.176, -0.116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[-0.385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-0.296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[-0.394, -0.199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ioeconomic resources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Compulsory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-0.155, -0.030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Upper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Secondary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-0.190, -0.108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Tertiary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-0.249, -0.153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Working status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-0.255, -0.150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Self-employed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-0.313, -0.088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Unemployed/looking for a job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-0.482, -0.058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Inactive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-0.155, -0.021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Fixed term contract*employed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-0.374, -0.074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Public sector*employed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-0.267, 0.123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education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-0.196, -0.136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-0.235, 0.019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E4D08" w:rsidRPr="006E6B93" w:rsidRDefault="005E4D08" w:rsidP="005E4D08">
      <w:pPr>
        <w:spacing w:line="240" w:lineRule="auto"/>
        <w:rPr>
          <w:sz w:val="22"/>
          <w:szCs w:val="22"/>
        </w:rPr>
      </w:pPr>
      <w:r w:rsidRPr="00870685">
        <w:rPr>
          <w:sz w:val="22"/>
          <w:szCs w:val="22"/>
          <w:lang w:val="it-CH"/>
        </w:rPr>
        <w:t>Note:</w:t>
      </w:r>
      <w:r>
        <w:rPr>
          <w:sz w:val="22"/>
          <w:szCs w:val="22"/>
          <w:lang w:val="it-CH"/>
        </w:rPr>
        <w:t xml:space="preserve"> Average marginal effects of c</w:t>
      </w:r>
      <w:r w:rsidRPr="00870685">
        <w:rPr>
          <w:sz w:val="22"/>
          <w:szCs w:val="22"/>
          <w:lang w:val="it-CH"/>
        </w:rPr>
        <w:t>hange-score model</w:t>
      </w:r>
      <w:r>
        <w:rPr>
          <w:sz w:val="22"/>
          <w:szCs w:val="22"/>
          <w:lang w:val="it-CH"/>
        </w:rPr>
        <w:t>s</w:t>
      </w:r>
      <w:r w:rsidRPr="00870685">
        <w:rPr>
          <w:sz w:val="22"/>
          <w:szCs w:val="22"/>
          <w:lang w:val="it-CH"/>
        </w:rPr>
        <w:t xml:space="preserve">. </w:t>
      </w:r>
      <w:r w:rsidRPr="006E6B93">
        <w:rPr>
          <w:sz w:val="22"/>
          <w:szCs w:val="22"/>
        </w:rPr>
        <w:t xml:space="preserve">Dependent variables refer to change, survey weights applied. </w:t>
      </w:r>
      <w:r>
        <w:rPr>
          <w:sz w:val="22"/>
          <w:szCs w:val="22"/>
          <w:lang w:val="it-CH"/>
        </w:rPr>
        <w:t>95% confidence intervals in brackets</w:t>
      </w:r>
      <w:r w:rsidRPr="00227FEF">
        <w:rPr>
          <w:sz w:val="22"/>
          <w:szCs w:val="22"/>
          <w:lang w:val="it-CH"/>
        </w:rPr>
        <w:t>. Source: Swiss Household Panel (own calculation).</w:t>
      </w:r>
      <w:r w:rsidRPr="006E6B93">
        <w:rPr>
          <w:sz w:val="22"/>
          <w:szCs w:val="22"/>
        </w:rPr>
        <w:t xml:space="preserve"> </w:t>
      </w:r>
    </w:p>
    <w:p w:rsidR="005E4D08" w:rsidRDefault="005E4D08" w:rsidP="005E4D08">
      <w:pPr>
        <w:spacing w:line="240" w:lineRule="auto"/>
      </w:pPr>
    </w:p>
    <w:p w:rsidR="005E4D08" w:rsidRDefault="005E4D08" w:rsidP="005E4D08">
      <w:pPr>
        <w:spacing w:line="240" w:lineRule="auto"/>
      </w:pPr>
      <w:r>
        <w:br w:type="page"/>
      </w:r>
    </w:p>
    <w:p w:rsidR="005E4D08" w:rsidRDefault="005E4D08" w:rsidP="005E4D08">
      <w:r>
        <w:lastRenderedPageBreak/>
        <w:t>Table A2: Change in life satisfaction during the Covid19 pandemic: Marginal effects</w:t>
      </w:r>
    </w:p>
    <w:tbl>
      <w:tblPr>
        <w:tblW w:w="8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87"/>
        <w:gridCol w:w="1373"/>
        <w:gridCol w:w="141"/>
        <w:gridCol w:w="785"/>
        <w:gridCol w:w="1628"/>
        <w:gridCol w:w="21"/>
        <w:gridCol w:w="21"/>
      </w:tblGrid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D22ABB" w:rsidRDefault="005E4D08" w:rsidP="005C3BC9">
            <w:pPr>
              <w:spacing w:line="240" w:lineRule="auto"/>
              <w:contextualSpacing/>
              <w:rPr>
                <w:sz w:val="20"/>
                <w:szCs w:val="20"/>
                <w:lang w:eastAsia="fr-CH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Social isolation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Covid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19 risk group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-0.072, 0.027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-0.025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[-0.075, -0.024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Single household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 -0.041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Partner: No partner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Living with partner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Partner not in household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141, 0.137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128,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Age group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18-25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-0.697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-0.644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26-45 years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-0.188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46-55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-0.095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[-0.189, -0.001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56-65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147, 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-0.053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146, 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66-75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0.154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044,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-0.096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[-0.031,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76 years and older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0.261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135, 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053, 0.342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Gender: Men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[-0.109, -0.001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 -0.009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Women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[-0.172, -0.069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 -0.078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Children in the household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 -0.019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Work from home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[-0.150, -0.063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, -0.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[-0.117,  0.045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-0.127, 0.053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Short time work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-0.132, -0.054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-0.095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[-0.135, -0.056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1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[-0.176, 0.062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-0.162, 0.094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ioeconomic resources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Compulsory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-0.143, -0.102]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Upper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Secondary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-0.124, -0.016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Tertiary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-0.192, -0.067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Working status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-0.172, 0.036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Self-employed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-0.104, 0.193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Unemployed/looking for a job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-0.998, -0.437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Inactive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-0.164, 0.014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Fixed term contract*employed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-0.128, 0.267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Public sector*employed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-0.176, 0.014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316">
              <w:rPr>
                <w:rFonts w:ascii="Calibri" w:hAnsi="Calibri" w:cs="Calibri"/>
                <w:color w:val="000000"/>
                <w:sz w:val="20"/>
                <w:szCs w:val="20"/>
              </w:rPr>
              <w:t>education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-0.112, 0.033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926ABD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-0.443, -0.107</w:t>
            </w:r>
            <w:r w:rsidRPr="00926ABD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4D08" w:rsidRPr="00F44316" w:rsidTr="005C3BC9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5E4D08" w:rsidRPr="00F44316" w:rsidRDefault="005E4D08" w:rsidP="005C3BC9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E4D08" w:rsidRDefault="005E4D08" w:rsidP="005E4D08">
      <w:pPr>
        <w:spacing w:line="240" w:lineRule="auto"/>
        <w:rPr>
          <w:sz w:val="22"/>
          <w:szCs w:val="22"/>
          <w:lang w:val="it-CH"/>
        </w:rPr>
      </w:pPr>
    </w:p>
    <w:p w:rsidR="005E4D08" w:rsidRPr="006E6B93" w:rsidRDefault="005E4D08" w:rsidP="005E4D08">
      <w:pPr>
        <w:spacing w:line="240" w:lineRule="auto"/>
        <w:rPr>
          <w:sz w:val="22"/>
          <w:szCs w:val="22"/>
        </w:rPr>
      </w:pPr>
      <w:r w:rsidRPr="00870685">
        <w:rPr>
          <w:sz w:val="22"/>
          <w:szCs w:val="22"/>
          <w:lang w:val="it-CH"/>
        </w:rPr>
        <w:t>Note:</w:t>
      </w:r>
      <w:r>
        <w:rPr>
          <w:sz w:val="22"/>
          <w:szCs w:val="22"/>
          <w:lang w:val="it-CH"/>
        </w:rPr>
        <w:t xml:space="preserve"> Average marginal effects of c</w:t>
      </w:r>
      <w:r w:rsidRPr="00870685">
        <w:rPr>
          <w:sz w:val="22"/>
          <w:szCs w:val="22"/>
          <w:lang w:val="it-CH"/>
        </w:rPr>
        <w:t>hange-score model</w:t>
      </w:r>
      <w:r>
        <w:rPr>
          <w:sz w:val="22"/>
          <w:szCs w:val="22"/>
          <w:lang w:val="it-CH"/>
        </w:rPr>
        <w:t>s</w:t>
      </w:r>
      <w:r w:rsidRPr="00870685">
        <w:rPr>
          <w:sz w:val="22"/>
          <w:szCs w:val="22"/>
          <w:lang w:val="it-CH"/>
        </w:rPr>
        <w:t xml:space="preserve">. </w:t>
      </w:r>
      <w:r w:rsidRPr="006E6B93">
        <w:rPr>
          <w:sz w:val="22"/>
          <w:szCs w:val="22"/>
        </w:rPr>
        <w:t xml:space="preserve">Dependent variables refer to change, survey weights applied. </w:t>
      </w:r>
      <w:r>
        <w:rPr>
          <w:sz w:val="22"/>
          <w:szCs w:val="22"/>
          <w:lang w:val="it-CH"/>
        </w:rPr>
        <w:t>95% confidence intervals in brackets</w:t>
      </w:r>
      <w:r w:rsidRPr="00227FEF">
        <w:rPr>
          <w:sz w:val="22"/>
          <w:szCs w:val="22"/>
          <w:lang w:val="it-CH"/>
        </w:rPr>
        <w:t>. Source: Swiss Household Panel (own calculation).</w:t>
      </w:r>
      <w:r w:rsidRPr="006E6B93">
        <w:rPr>
          <w:sz w:val="22"/>
          <w:szCs w:val="22"/>
        </w:rPr>
        <w:t xml:space="preserve"> </w:t>
      </w:r>
    </w:p>
    <w:p w:rsidR="005E4D08" w:rsidRDefault="005E4D08" w:rsidP="005E4D08">
      <w:pPr>
        <w:spacing w:line="240" w:lineRule="auto"/>
      </w:pPr>
    </w:p>
    <w:p w:rsidR="0000268C" w:rsidRDefault="0000268C">
      <w:bookmarkStart w:id="0" w:name="_GoBack"/>
      <w:bookmarkEnd w:id="0"/>
    </w:p>
    <w:sectPr w:rsidR="0000268C" w:rsidSect="003A46F4">
      <w:footerReference w:type="default" r:id="rId5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927125"/>
      <w:docPartObj>
        <w:docPartGallery w:val="Page Numbers (Bottom of Page)"/>
        <w:docPartUnique/>
      </w:docPartObj>
    </w:sdtPr>
    <w:sdtEndPr/>
    <w:sdtContent>
      <w:p w:rsidR="00636F0C" w:rsidRDefault="005E4D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D08">
          <w:rPr>
            <w:noProof/>
            <w:lang w:val="fr-FR"/>
          </w:rPr>
          <w:t>2</w:t>
        </w:r>
        <w:r>
          <w:fldChar w:fldCharType="end"/>
        </w:r>
      </w:p>
    </w:sdtContent>
  </w:sdt>
  <w:p w:rsidR="00636F0C" w:rsidRDefault="005E4D08" w:rsidP="003A46F4">
    <w:pPr>
      <w:pStyle w:val="Pieddepage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15694"/>
    <w:multiLevelType w:val="hybridMultilevel"/>
    <w:tmpl w:val="7F4051D2"/>
    <w:lvl w:ilvl="0" w:tplc="FEA490CC">
      <w:start w:val="6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6F35FD"/>
    <w:multiLevelType w:val="hybridMultilevel"/>
    <w:tmpl w:val="1F765F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00E0D"/>
    <w:multiLevelType w:val="hybridMultilevel"/>
    <w:tmpl w:val="D7764796"/>
    <w:lvl w:ilvl="0" w:tplc="4454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0B2CAB"/>
    <w:multiLevelType w:val="hybridMultilevel"/>
    <w:tmpl w:val="08143784"/>
    <w:lvl w:ilvl="0" w:tplc="1358785C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21284"/>
    <w:multiLevelType w:val="hybridMultilevel"/>
    <w:tmpl w:val="88A4A16C"/>
    <w:lvl w:ilvl="0" w:tplc="D40C644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E1D63"/>
    <w:multiLevelType w:val="hybridMultilevel"/>
    <w:tmpl w:val="62583870"/>
    <w:lvl w:ilvl="0" w:tplc="76949A5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2"/>
  </w:num>
  <w:num w:numId="14">
    <w:abstractNumId w:val="26"/>
  </w:num>
  <w:num w:numId="15">
    <w:abstractNumId w:val="18"/>
  </w:num>
  <w:num w:numId="16">
    <w:abstractNumId w:val="21"/>
  </w:num>
  <w:num w:numId="17">
    <w:abstractNumId w:val="13"/>
  </w:num>
  <w:num w:numId="18">
    <w:abstractNumId w:val="0"/>
  </w:num>
  <w:num w:numId="19">
    <w:abstractNumId w:val="15"/>
  </w:num>
  <w:num w:numId="20">
    <w:abstractNumId w:val="23"/>
  </w:num>
  <w:num w:numId="21">
    <w:abstractNumId w:val="27"/>
  </w:num>
  <w:num w:numId="22">
    <w:abstractNumId w:val="28"/>
  </w:num>
  <w:num w:numId="23">
    <w:abstractNumId w:val="17"/>
  </w:num>
  <w:num w:numId="24">
    <w:abstractNumId w:val="29"/>
  </w:num>
  <w:num w:numId="25">
    <w:abstractNumId w:val="20"/>
  </w:num>
  <w:num w:numId="26">
    <w:abstractNumId w:val="16"/>
  </w:num>
  <w:num w:numId="27">
    <w:abstractNumId w:val="11"/>
  </w:num>
  <w:num w:numId="28">
    <w:abstractNumId w:val="24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8"/>
    <w:rsid w:val="0000268C"/>
    <w:rsid w:val="002F2DF0"/>
    <w:rsid w:val="005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6E2AA"/>
  <w15:chartTrackingRefBased/>
  <w15:docId w15:val="{F5553099-B42F-465D-9725-9FD6F95C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0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Paragraph"/>
    <w:link w:val="Titre1Car"/>
    <w:qFormat/>
    <w:rsid w:val="005E4D08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Paragraph"/>
    <w:link w:val="Titre2Car"/>
    <w:qFormat/>
    <w:rsid w:val="005E4D08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Paragraph"/>
    <w:link w:val="Titre3Car"/>
    <w:qFormat/>
    <w:rsid w:val="005E4D08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itre4">
    <w:name w:val="heading 4"/>
    <w:basedOn w:val="Paragraph"/>
    <w:next w:val="Newparagraph"/>
    <w:link w:val="Titre4Car"/>
    <w:rsid w:val="005E4D08"/>
    <w:pPr>
      <w:spacing w:before="360"/>
      <w:outlineLvl w:val="3"/>
    </w:pPr>
    <w:rPr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E4D08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E4D08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E4D08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E4D08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5E4D08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5E4D08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5E4D08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5E4D08"/>
  </w:style>
  <w:style w:type="paragraph" w:customStyle="1" w:styleId="Abstract">
    <w:name w:val="Abstract"/>
    <w:basedOn w:val="Normal"/>
    <w:next w:val="Keywords"/>
    <w:qFormat/>
    <w:rsid w:val="005E4D08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5E4D08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5E4D08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5E4D0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5E4D08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5E4D08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5E4D08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5E4D08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5E4D08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5E4D08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5E4D08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E4D08"/>
  </w:style>
  <w:style w:type="paragraph" w:customStyle="1" w:styleId="Paragraph">
    <w:name w:val="Paragraph"/>
    <w:basedOn w:val="Normal"/>
    <w:next w:val="Newparagraph"/>
    <w:qFormat/>
    <w:rsid w:val="005E4D08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5E4D08"/>
    <w:pPr>
      <w:ind w:firstLine="720"/>
    </w:pPr>
  </w:style>
  <w:style w:type="paragraph" w:styleId="Retraitnormal">
    <w:name w:val="Normal Indent"/>
    <w:basedOn w:val="Normal"/>
    <w:rsid w:val="005E4D08"/>
    <w:pPr>
      <w:ind w:left="720"/>
    </w:pPr>
  </w:style>
  <w:style w:type="paragraph" w:customStyle="1" w:styleId="References">
    <w:name w:val="References"/>
    <w:basedOn w:val="Normal"/>
    <w:qFormat/>
    <w:rsid w:val="005E4D08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5E4D08"/>
  </w:style>
  <w:style w:type="paragraph" w:customStyle="1" w:styleId="Bulletedlist">
    <w:name w:val="Bulleted list"/>
    <w:basedOn w:val="Paragraph"/>
    <w:next w:val="Paragraph"/>
    <w:qFormat/>
    <w:rsid w:val="005E4D08"/>
    <w:pPr>
      <w:widowControl/>
      <w:numPr>
        <w:numId w:val="14"/>
      </w:numPr>
      <w:spacing w:after="24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rsid w:val="005E4D08"/>
    <w:pPr>
      <w:spacing w:line="276" w:lineRule="auto"/>
      <w:ind w:left="284" w:hanging="284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E4D08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Appelnotedebasdep">
    <w:name w:val="footnote reference"/>
    <w:basedOn w:val="Policepardfaut"/>
    <w:uiPriority w:val="99"/>
    <w:rsid w:val="005E4D08"/>
    <w:rPr>
      <w:vertAlign w:val="superscript"/>
    </w:rPr>
  </w:style>
  <w:style w:type="paragraph" w:styleId="Notedefin">
    <w:name w:val="endnote text"/>
    <w:basedOn w:val="Normal"/>
    <w:link w:val="NotedefinCar"/>
    <w:autoRedefine/>
    <w:rsid w:val="005E4D08"/>
    <w:pPr>
      <w:ind w:left="284" w:hanging="284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rsid w:val="005E4D08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Appeldenotedefin">
    <w:name w:val="endnote reference"/>
    <w:basedOn w:val="Policepardfaut"/>
    <w:rsid w:val="005E4D08"/>
    <w:rPr>
      <w:vertAlign w:val="superscript"/>
    </w:rPr>
  </w:style>
  <w:style w:type="paragraph" w:styleId="En-tte">
    <w:name w:val="header"/>
    <w:basedOn w:val="Normal"/>
    <w:link w:val="En-tteCar"/>
    <w:rsid w:val="005E4D08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-tteCar">
    <w:name w:val="En-tête Car"/>
    <w:basedOn w:val="Policepardfaut"/>
    <w:link w:val="En-tte"/>
    <w:rsid w:val="005E4D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E4D08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E4D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5E4D08"/>
    <w:pPr>
      <w:widowControl/>
      <w:spacing w:before="360"/>
    </w:pPr>
  </w:style>
  <w:style w:type="character" w:styleId="Marquedecommentaire">
    <w:name w:val="annotation reference"/>
    <w:basedOn w:val="Policepardfaut"/>
    <w:uiPriority w:val="99"/>
    <w:semiHidden/>
    <w:unhideWhenUsed/>
    <w:rsid w:val="005E4D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4D0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E4D08"/>
    <w:rPr>
      <w:sz w:val="20"/>
      <w:szCs w:val="20"/>
      <w:lang w:val="de-DE"/>
    </w:rPr>
  </w:style>
  <w:style w:type="paragraph" w:styleId="Textedebulles">
    <w:name w:val="Balloon Text"/>
    <w:basedOn w:val="Normal"/>
    <w:link w:val="TextedebullesCar"/>
    <w:semiHidden/>
    <w:unhideWhenUsed/>
    <w:rsid w:val="005E4D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E4D0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E4D08"/>
    <w:pPr>
      <w:spacing w:after="0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E4D0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table" w:styleId="Grilledutableau">
    <w:name w:val="Table Grid"/>
    <w:basedOn w:val="TableauNormal"/>
    <w:uiPriority w:val="39"/>
    <w:rsid w:val="005E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nhideWhenUsed/>
    <w:rsid w:val="005E4D08"/>
    <w:pPr>
      <w:spacing w:after="240" w:line="240" w:lineRule="auto"/>
    </w:pPr>
  </w:style>
  <w:style w:type="paragraph" w:styleId="Paragraphedeliste">
    <w:name w:val="List Paragraph"/>
    <w:basedOn w:val="Normal"/>
    <w:rsid w:val="005E4D08"/>
    <w:pPr>
      <w:ind w:left="720"/>
      <w:contextualSpacing/>
    </w:pPr>
  </w:style>
  <w:style w:type="paragraph" w:customStyle="1" w:styleId="Bibliographie1">
    <w:name w:val="Bibliographie1"/>
    <w:basedOn w:val="Normal"/>
    <w:link w:val="BibliographyCar"/>
    <w:rsid w:val="005E4D08"/>
    <w:pPr>
      <w:ind w:left="720" w:hanging="720"/>
    </w:pPr>
    <w:rPr>
      <w:rFonts w:asciiTheme="minorHAnsi" w:eastAsiaTheme="minorHAnsi" w:hAnsiTheme="minorHAnsi" w:cstheme="minorBidi"/>
      <w:noProof/>
      <w:color w:val="2E74B5" w:themeColor="accent1" w:themeShade="BF"/>
      <w:lang w:eastAsia="en-US"/>
    </w:rPr>
  </w:style>
  <w:style w:type="character" w:customStyle="1" w:styleId="BibliographyCar">
    <w:name w:val="Bibliography Car"/>
    <w:basedOn w:val="Policepardfaut"/>
    <w:link w:val="Bibliographie1"/>
    <w:rsid w:val="005E4D08"/>
    <w:rPr>
      <w:noProof/>
      <w:color w:val="2E74B5" w:themeColor="accent1" w:themeShade="BF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5E4D08"/>
    <w:rPr>
      <w:color w:val="0563C1" w:themeColor="hyperlink"/>
      <w:u w:val="single"/>
    </w:rPr>
  </w:style>
  <w:style w:type="paragraph" w:styleId="Rvision">
    <w:name w:val="Revision"/>
    <w:hidden/>
    <w:semiHidden/>
    <w:rsid w:val="005E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lfld-contribauthor">
    <w:name w:val="hlfld-contribauthor"/>
    <w:basedOn w:val="Policepardfaut"/>
    <w:rsid w:val="005E4D08"/>
  </w:style>
  <w:style w:type="character" w:customStyle="1" w:styleId="journalname">
    <w:name w:val="journalname"/>
    <w:basedOn w:val="Policepardfaut"/>
    <w:rsid w:val="005E4D08"/>
  </w:style>
  <w:style w:type="character" w:customStyle="1" w:styleId="year">
    <w:name w:val="year"/>
    <w:basedOn w:val="Policepardfaut"/>
    <w:rsid w:val="005E4D08"/>
  </w:style>
  <w:style w:type="character" w:customStyle="1" w:styleId="volume">
    <w:name w:val="volume"/>
    <w:basedOn w:val="Policepardfaut"/>
    <w:rsid w:val="005E4D08"/>
  </w:style>
  <w:style w:type="character" w:customStyle="1" w:styleId="issue">
    <w:name w:val="issue"/>
    <w:basedOn w:val="Policepardfaut"/>
    <w:rsid w:val="005E4D08"/>
  </w:style>
  <w:style w:type="character" w:customStyle="1" w:styleId="page">
    <w:name w:val="page"/>
    <w:basedOn w:val="Policepardfaut"/>
    <w:rsid w:val="005E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Ursina Kuhn</dc:creator>
  <cp:keywords/>
  <dc:description/>
  <cp:lastModifiedBy>Ursina Kuhn</cp:lastModifiedBy>
  <cp:revision>1</cp:revision>
  <dcterms:created xsi:type="dcterms:W3CDTF">2020-11-23T10:44:00Z</dcterms:created>
  <dcterms:modified xsi:type="dcterms:W3CDTF">2020-11-23T10:45:00Z</dcterms:modified>
</cp:coreProperties>
</file>