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0B069" w14:textId="2A65D8C1" w:rsidR="004C3B98" w:rsidRPr="007F329D" w:rsidRDefault="004C3B98" w:rsidP="00643512">
      <w:pPr>
        <w:spacing w:line="480" w:lineRule="auto"/>
        <w:jc w:val="center"/>
        <w:rPr>
          <w:b/>
          <w:bCs/>
          <w:sz w:val="36"/>
          <w:szCs w:val="36"/>
          <w:lang w:val="en-US"/>
        </w:rPr>
      </w:pPr>
      <w:r w:rsidRPr="007F329D">
        <w:rPr>
          <w:b/>
          <w:bCs/>
          <w:sz w:val="36"/>
          <w:szCs w:val="36"/>
          <w:lang w:val="en-US"/>
        </w:rPr>
        <w:t>Supplementary data</w:t>
      </w:r>
    </w:p>
    <w:p w14:paraId="20392215" w14:textId="77777777" w:rsidR="004C3B98" w:rsidRPr="007F329D" w:rsidRDefault="004C3B98" w:rsidP="00643512">
      <w:pPr>
        <w:spacing w:line="480" w:lineRule="auto"/>
        <w:jc w:val="center"/>
        <w:rPr>
          <w:b/>
          <w:bCs/>
          <w:sz w:val="36"/>
          <w:szCs w:val="36"/>
          <w:lang w:val="en-US"/>
        </w:rPr>
      </w:pPr>
    </w:p>
    <w:p w14:paraId="05DE7DA4" w14:textId="0F3B96C8" w:rsidR="00847D04" w:rsidRPr="007F329D" w:rsidRDefault="0048693E" w:rsidP="00643512">
      <w:pPr>
        <w:spacing w:line="480" w:lineRule="auto"/>
        <w:jc w:val="center"/>
        <w:rPr>
          <w:b/>
          <w:bCs/>
          <w:sz w:val="36"/>
          <w:szCs w:val="36"/>
          <w:lang w:val="en-US"/>
        </w:rPr>
      </w:pPr>
      <w:r w:rsidRPr="007F329D">
        <w:rPr>
          <w:b/>
          <w:bCs/>
          <w:sz w:val="36"/>
          <w:szCs w:val="36"/>
          <w:lang w:val="en-US"/>
        </w:rPr>
        <w:t>Revisiting the outcome of adult wild-type HTT inactivation in the context of HTT-lowering strategies for Huntington’s disease</w:t>
      </w:r>
    </w:p>
    <w:p w14:paraId="4A38ACA1" w14:textId="77777777" w:rsidR="0006561A" w:rsidRPr="003D0C63" w:rsidRDefault="0006561A" w:rsidP="0006561A">
      <w:pPr>
        <w:spacing w:line="480" w:lineRule="auto"/>
        <w:rPr>
          <w:vertAlign w:val="superscript"/>
          <w:lang w:val="it-CH"/>
        </w:rPr>
      </w:pPr>
      <w:r w:rsidRPr="003D0C63">
        <w:rPr>
          <w:lang w:val="it-CH"/>
        </w:rPr>
        <w:t xml:space="preserve">Sara Regio </w:t>
      </w:r>
      <w:r w:rsidRPr="003D0C63">
        <w:rPr>
          <w:vertAlign w:val="superscript"/>
          <w:lang w:val="it-CH"/>
        </w:rPr>
        <w:t>1,2</w:t>
      </w:r>
      <w:r w:rsidRPr="003D0C63">
        <w:rPr>
          <w:b/>
          <w:vertAlign w:val="superscript"/>
          <w:lang w:val="it-CH"/>
        </w:rPr>
        <w:t>*</w:t>
      </w:r>
      <w:r w:rsidRPr="003D0C63">
        <w:rPr>
          <w:lang w:val="it-CH"/>
        </w:rPr>
        <w:t xml:space="preserve">, Gabriel Vachey </w:t>
      </w:r>
      <w:r w:rsidRPr="003D0C63">
        <w:rPr>
          <w:vertAlign w:val="superscript"/>
          <w:lang w:val="it-CH"/>
        </w:rPr>
        <w:t>1,2</w:t>
      </w:r>
      <w:r w:rsidRPr="003D0C63">
        <w:rPr>
          <w:b/>
          <w:vertAlign w:val="superscript"/>
          <w:lang w:val="it-CH"/>
        </w:rPr>
        <w:t>*</w:t>
      </w:r>
      <w:r w:rsidRPr="003D0C63">
        <w:rPr>
          <w:lang w:val="it-CH"/>
        </w:rPr>
        <w:t xml:space="preserve">, Enrique </w:t>
      </w:r>
      <w:r w:rsidRPr="003D0C63">
        <w:rPr>
          <w:bCs/>
          <w:lang w:val="it-CH"/>
        </w:rPr>
        <w:t>Goñi</w:t>
      </w:r>
      <w:r w:rsidRPr="003D0C63">
        <w:rPr>
          <w:lang w:val="it-CH"/>
        </w:rPr>
        <w:t xml:space="preserve"> </w:t>
      </w:r>
      <w:r w:rsidRPr="003D0C63">
        <w:rPr>
          <w:vertAlign w:val="superscript"/>
          <w:lang w:val="it-CH"/>
        </w:rPr>
        <w:t>3,4</w:t>
      </w:r>
      <w:r w:rsidRPr="003D0C63">
        <w:rPr>
          <w:lang w:val="it-CH"/>
        </w:rPr>
        <w:t>, Fabio Duarte</w:t>
      </w:r>
      <w:r w:rsidRPr="003D0C63">
        <w:rPr>
          <w:vertAlign w:val="superscript"/>
          <w:lang w:val="it-CH"/>
        </w:rPr>
        <w:t xml:space="preserve"> 1,2</w:t>
      </w:r>
      <w:r w:rsidRPr="003D0C63">
        <w:rPr>
          <w:lang w:val="it-CH"/>
        </w:rPr>
        <w:t xml:space="preserve">, Margareta Rybarikova </w:t>
      </w:r>
      <w:r w:rsidRPr="003D0C63">
        <w:rPr>
          <w:vertAlign w:val="superscript"/>
          <w:lang w:val="it-CH"/>
        </w:rPr>
        <w:t xml:space="preserve"> 1,2</w:t>
      </w:r>
      <w:r w:rsidRPr="003D0C63">
        <w:rPr>
          <w:lang w:val="it-CH"/>
        </w:rPr>
        <w:t>, Mélanie Sipion</w:t>
      </w:r>
      <w:r w:rsidRPr="003D0C63">
        <w:rPr>
          <w:vertAlign w:val="superscript"/>
          <w:lang w:val="it-CH"/>
        </w:rPr>
        <w:t xml:space="preserve"> 1,2</w:t>
      </w:r>
      <w:r w:rsidRPr="003D0C63">
        <w:rPr>
          <w:lang w:val="it-CH"/>
        </w:rPr>
        <w:t>, Maria Rey</w:t>
      </w:r>
      <w:r w:rsidRPr="003D0C63">
        <w:rPr>
          <w:vertAlign w:val="superscript"/>
          <w:lang w:val="it-CH"/>
        </w:rPr>
        <w:t xml:space="preserve"> 1,2</w:t>
      </w:r>
      <w:r w:rsidRPr="003D0C63">
        <w:rPr>
          <w:lang w:val="it-CH"/>
        </w:rPr>
        <w:t xml:space="preserve">, Maite Huarte </w:t>
      </w:r>
      <w:r w:rsidRPr="003D0C63">
        <w:rPr>
          <w:vertAlign w:val="superscript"/>
          <w:lang w:val="it-CH"/>
        </w:rPr>
        <w:t xml:space="preserve">3,4 </w:t>
      </w:r>
      <w:r w:rsidRPr="003D0C63">
        <w:rPr>
          <w:lang w:val="it-CH"/>
        </w:rPr>
        <w:t>and Nicole Déglon</w:t>
      </w:r>
      <w:r w:rsidRPr="003D0C63">
        <w:rPr>
          <w:vertAlign w:val="superscript"/>
          <w:lang w:val="it-CH"/>
        </w:rPr>
        <w:t>1,2</w:t>
      </w:r>
    </w:p>
    <w:p w14:paraId="3F856898" w14:textId="77777777" w:rsidR="003D2173" w:rsidRPr="0006561A" w:rsidRDefault="003D2173" w:rsidP="00643512">
      <w:pPr>
        <w:spacing w:line="480" w:lineRule="auto"/>
        <w:jc w:val="both"/>
        <w:rPr>
          <w:lang w:val="it-CH"/>
        </w:rPr>
      </w:pPr>
    </w:p>
    <w:p w14:paraId="7936DCA6" w14:textId="77777777" w:rsidR="004F4920" w:rsidRPr="00F02026" w:rsidRDefault="004F4920" w:rsidP="004F4920">
      <w:pPr>
        <w:spacing w:line="480" w:lineRule="auto"/>
        <w:rPr>
          <w:bCs/>
          <w:lang w:val="en-US"/>
        </w:rPr>
      </w:pPr>
      <w:r w:rsidRPr="00F02026">
        <w:rPr>
          <w:bCs/>
          <w:vertAlign w:val="superscript"/>
          <w:lang w:val="en-US"/>
        </w:rPr>
        <w:t>*</w:t>
      </w:r>
      <w:r w:rsidRPr="00F02026">
        <w:rPr>
          <w:lang w:val="en-US"/>
        </w:rPr>
        <w:t xml:space="preserve">Sara Regio and Gabriel </w:t>
      </w:r>
      <w:proofErr w:type="spellStart"/>
      <w:r w:rsidRPr="00F02026">
        <w:rPr>
          <w:lang w:val="en-US"/>
        </w:rPr>
        <w:t>Vachey</w:t>
      </w:r>
      <w:proofErr w:type="spellEnd"/>
      <w:r w:rsidRPr="00F02026">
        <w:rPr>
          <w:lang w:val="en-US"/>
        </w:rPr>
        <w:t xml:space="preserve"> </w:t>
      </w:r>
      <w:r w:rsidRPr="00F02026">
        <w:rPr>
          <w:bCs/>
          <w:lang w:val="en-US"/>
        </w:rPr>
        <w:t xml:space="preserve">contributed equally to this work. </w:t>
      </w:r>
    </w:p>
    <w:p w14:paraId="3D701E47" w14:textId="77777777" w:rsidR="00C232C4" w:rsidRPr="007F329D" w:rsidRDefault="00C232C4" w:rsidP="00643512">
      <w:pPr>
        <w:spacing w:line="480" w:lineRule="auto"/>
        <w:jc w:val="both"/>
        <w:rPr>
          <w:lang w:val="en-US"/>
        </w:rPr>
      </w:pPr>
    </w:p>
    <w:p w14:paraId="3B469C12" w14:textId="77777777" w:rsidR="0027287F" w:rsidRPr="007F329D" w:rsidRDefault="0027287F" w:rsidP="00643512">
      <w:pPr>
        <w:spacing w:before="120" w:after="120" w:line="480" w:lineRule="auto"/>
        <w:rPr>
          <w:lang w:val="en-US"/>
        </w:rPr>
      </w:pPr>
      <w:r w:rsidRPr="007F329D">
        <w:rPr>
          <w:lang w:val="en-US" w:eastAsia="ja-JP"/>
        </w:rPr>
        <w:t>1 Lausanne University Hospital (CHUV) and University of Lausanne (UNIL), Department of Clinical Neurosciences (DNC), Laboratory of Cellular and Molecular Neurotherapies (LCMN), Lausanne, Switzerland.</w:t>
      </w:r>
      <w:r w:rsidRPr="007F329D">
        <w:rPr>
          <w:lang w:val="en-US"/>
        </w:rPr>
        <w:t xml:space="preserve"> </w:t>
      </w:r>
    </w:p>
    <w:p w14:paraId="1EDE4112" w14:textId="77777777" w:rsidR="0027287F" w:rsidRPr="007F329D" w:rsidRDefault="0027287F" w:rsidP="00643512">
      <w:pPr>
        <w:spacing w:before="120" w:after="120" w:line="480" w:lineRule="auto"/>
        <w:rPr>
          <w:lang w:val="en-US" w:eastAsia="ja-JP"/>
        </w:rPr>
      </w:pPr>
      <w:r w:rsidRPr="007F329D">
        <w:rPr>
          <w:lang w:val="en-US" w:eastAsia="ja-JP"/>
        </w:rPr>
        <w:t>2 Lausanne University Hospital (CHUV) and University of Lausanne (UNIL), Neuroscience Research Center (CRN), Laboratory of Cellular and Molecular Neurotherapies (LCMN), Lausanne, Switzerland</w:t>
      </w:r>
    </w:p>
    <w:p w14:paraId="4F7323E8" w14:textId="77777777" w:rsidR="0027287F" w:rsidRPr="007F329D" w:rsidRDefault="0027287F" w:rsidP="00643512">
      <w:pPr>
        <w:spacing w:before="120" w:after="120" w:line="480" w:lineRule="auto"/>
        <w:rPr>
          <w:lang w:val="en-US" w:eastAsia="ja-JP"/>
        </w:rPr>
      </w:pPr>
      <w:r w:rsidRPr="007F329D">
        <w:rPr>
          <w:lang w:val="en-US" w:eastAsia="ja-JP"/>
        </w:rPr>
        <w:t>3 Center for Applied Medical Research, University of Navarra, Pamplona, Spain</w:t>
      </w:r>
    </w:p>
    <w:p w14:paraId="0F35695B" w14:textId="77777777" w:rsidR="0027287F" w:rsidRPr="007F329D" w:rsidRDefault="0027287F" w:rsidP="00643512">
      <w:pPr>
        <w:spacing w:before="120" w:after="120" w:line="480" w:lineRule="auto"/>
        <w:rPr>
          <w:lang w:val="en-US" w:eastAsia="ja-JP"/>
        </w:rPr>
      </w:pPr>
      <w:r w:rsidRPr="007F329D">
        <w:rPr>
          <w:lang w:val="en-US" w:eastAsia="ja-JP"/>
        </w:rPr>
        <w:t>4 Institute of Health Research of Navarra (</w:t>
      </w:r>
      <w:proofErr w:type="spellStart"/>
      <w:r w:rsidRPr="007F329D">
        <w:rPr>
          <w:lang w:val="en-US" w:eastAsia="ja-JP"/>
        </w:rPr>
        <w:t>IdiSNA</w:t>
      </w:r>
      <w:proofErr w:type="spellEnd"/>
      <w:r w:rsidRPr="007F329D">
        <w:rPr>
          <w:lang w:val="en-US" w:eastAsia="ja-JP"/>
        </w:rPr>
        <w:t>), Pamplona, Spain</w:t>
      </w:r>
    </w:p>
    <w:p w14:paraId="7980110C" w14:textId="77777777" w:rsidR="00935AAA" w:rsidRPr="007F329D" w:rsidRDefault="00935AAA" w:rsidP="00643512">
      <w:pPr>
        <w:spacing w:line="480" w:lineRule="auto"/>
        <w:jc w:val="both"/>
        <w:rPr>
          <w:lang w:val="en-US"/>
        </w:rPr>
      </w:pPr>
    </w:p>
    <w:p w14:paraId="7D06B7A6" w14:textId="09B381DF" w:rsidR="00546D0C" w:rsidRPr="007F329D" w:rsidRDefault="001520EB" w:rsidP="00643512">
      <w:pPr>
        <w:pStyle w:val="Titre2"/>
        <w:spacing w:line="480" w:lineRule="auto"/>
        <w:rPr>
          <w:rFonts w:ascii="Times New Roman" w:hAnsi="Times New Roman"/>
          <w:sz w:val="24"/>
        </w:rPr>
      </w:pPr>
      <w:r w:rsidRPr="007F329D">
        <w:rPr>
          <w:rFonts w:ascii="Times New Roman" w:hAnsi="Times New Roman"/>
          <w:sz w:val="24"/>
        </w:rPr>
        <w:br w:type="page"/>
      </w:r>
    </w:p>
    <w:p w14:paraId="355C0EB9" w14:textId="76B24CCB" w:rsidR="00844CEF" w:rsidRPr="007F329D" w:rsidRDefault="00844CEF" w:rsidP="00643512">
      <w:pPr>
        <w:spacing w:line="480" w:lineRule="auto"/>
        <w:jc w:val="both"/>
        <w:rPr>
          <w:b/>
          <w:sz w:val="28"/>
          <w:szCs w:val="28"/>
          <w:lang w:val="en-US"/>
        </w:rPr>
      </w:pPr>
      <w:r w:rsidRPr="007F329D">
        <w:rPr>
          <w:b/>
          <w:sz w:val="28"/>
          <w:szCs w:val="28"/>
          <w:lang w:val="en-US"/>
        </w:rPr>
        <w:lastRenderedPageBreak/>
        <w:t>Supplementary Figures</w:t>
      </w:r>
      <w:r w:rsidR="00A55B25" w:rsidRPr="007F329D">
        <w:rPr>
          <w:b/>
          <w:sz w:val="28"/>
          <w:szCs w:val="28"/>
          <w:lang w:val="en-US"/>
        </w:rPr>
        <w:t xml:space="preserve"> and Tables</w:t>
      </w:r>
    </w:p>
    <w:p w14:paraId="451AF72A" w14:textId="3688CE6A" w:rsidR="00BA2261" w:rsidRPr="007F329D" w:rsidRDefault="00BA2261" w:rsidP="00643512">
      <w:pPr>
        <w:spacing w:line="480" w:lineRule="auto"/>
        <w:jc w:val="both"/>
        <w:rPr>
          <w:b/>
          <w:sz w:val="28"/>
          <w:szCs w:val="28"/>
          <w:lang w:val="en-US"/>
        </w:rPr>
      </w:pPr>
    </w:p>
    <w:p w14:paraId="4CE6D698" w14:textId="341EF56C" w:rsidR="00794768" w:rsidRPr="007F329D" w:rsidRDefault="00BA2261" w:rsidP="00643512">
      <w:pPr>
        <w:spacing w:line="480" w:lineRule="auto"/>
        <w:jc w:val="both"/>
        <w:rPr>
          <w:b/>
          <w:sz w:val="28"/>
          <w:szCs w:val="28"/>
          <w:lang w:val="en-US"/>
        </w:rPr>
      </w:pPr>
      <w:r w:rsidRPr="007F329D">
        <w:rPr>
          <w:b/>
          <w:noProof/>
          <w:sz w:val="28"/>
          <w:szCs w:val="28"/>
          <w:lang w:val="en-US"/>
        </w:rPr>
        <w:drawing>
          <wp:inline distT="0" distB="0" distL="0" distR="0" wp14:anchorId="22BA0F52" wp14:editId="7DC47123">
            <wp:extent cx="5130800" cy="3581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a:stretch>
                      <a:fillRect/>
                    </a:stretch>
                  </pic:blipFill>
                  <pic:spPr>
                    <a:xfrm>
                      <a:off x="0" y="0"/>
                      <a:ext cx="5130800" cy="3581400"/>
                    </a:xfrm>
                    <a:prstGeom prst="rect">
                      <a:avLst/>
                    </a:prstGeom>
                  </pic:spPr>
                </pic:pic>
              </a:graphicData>
            </a:graphic>
          </wp:inline>
        </w:drawing>
      </w:r>
    </w:p>
    <w:p w14:paraId="681F9485" w14:textId="46121431" w:rsidR="005850D1" w:rsidRPr="007F329D" w:rsidRDefault="005850D1" w:rsidP="00643512">
      <w:pPr>
        <w:spacing w:line="480" w:lineRule="auto"/>
        <w:jc w:val="both"/>
        <w:textAlignment w:val="baseline"/>
        <w:rPr>
          <w:lang w:val="en-US"/>
        </w:rPr>
      </w:pPr>
      <w:r w:rsidRPr="007F329D">
        <w:rPr>
          <w:b/>
          <w:bCs/>
          <w:lang w:val="en-US"/>
        </w:rPr>
        <w:t>Supplementary Figure 1: Transduction and retrograde properties of AAV2/1 and AAV2.retro expressing reporter genes</w:t>
      </w:r>
      <w:r w:rsidR="00E30036" w:rsidRPr="007F329D">
        <w:rPr>
          <w:b/>
          <w:bCs/>
          <w:lang w:val="en-US"/>
        </w:rPr>
        <w:t xml:space="preserve"> encoding fluorescent proteins</w:t>
      </w:r>
      <w:r w:rsidRPr="007F329D">
        <w:rPr>
          <w:b/>
          <w:bCs/>
          <w:lang w:val="en-US"/>
        </w:rPr>
        <w:t xml:space="preserve">. (A) </w:t>
      </w:r>
      <w:r w:rsidR="00090FDD" w:rsidRPr="007F329D">
        <w:rPr>
          <w:lang w:val="en-US"/>
        </w:rPr>
        <w:t xml:space="preserve">Broad </w:t>
      </w:r>
      <w:r w:rsidRPr="007F329D">
        <w:rPr>
          <w:lang w:val="en-US"/>
        </w:rPr>
        <w:t>diffusion and transduction of striatal cells after the</w:t>
      </w:r>
      <w:r w:rsidR="00090FDD" w:rsidRPr="007F329D">
        <w:rPr>
          <w:lang w:val="en-US"/>
        </w:rPr>
        <w:t xml:space="preserve"> delivery of</w:t>
      </w:r>
      <w:r w:rsidRPr="007F329D">
        <w:rPr>
          <w:lang w:val="en-US"/>
        </w:rPr>
        <w:t xml:space="preserve"> AAV2/1-CBA-GFP. </w:t>
      </w:r>
      <w:r w:rsidRPr="007F329D">
        <w:rPr>
          <w:b/>
          <w:bCs/>
          <w:lang w:val="en-US"/>
        </w:rPr>
        <w:t>(B)</w:t>
      </w:r>
      <w:r w:rsidRPr="007F329D">
        <w:rPr>
          <w:lang w:val="en-US"/>
        </w:rPr>
        <w:t xml:space="preserve"> An AAV2/1 expressing </w:t>
      </w:r>
      <w:proofErr w:type="spellStart"/>
      <w:r w:rsidRPr="007F329D">
        <w:rPr>
          <w:lang w:val="en-US"/>
        </w:rPr>
        <w:t>mCherry</w:t>
      </w:r>
      <w:proofErr w:type="spellEnd"/>
      <w:r w:rsidRPr="007F329D">
        <w:rPr>
          <w:lang w:val="en-US"/>
        </w:rPr>
        <w:t xml:space="preserve"> under the control of the EFS promoter was injected into BAC-GLT1-GFP transgenic mice. These mice endogenously expressed GFP in astrocytes. The weak </w:t>
      </w:r>
      <w:r w:rsidR="00C95CE4" w:rsidRPr="007F329D">
        <w:rPr>
          <w:lang w:val="en-US"/>
        </w:rPr>
        <w:t>co-</w:t>
      </w:r>
      <w:r w:rsidRPr="007F329D">
        <w:rPr>
          <w:lang w:val="en-US"/>
        </w:rPr>
        <w:t>localization between signals suggests that AAV2/1-EFS-mCherry has a strong neuronal tropism</w:t>
      </w:r>
      <w:r w:rsidR="00C95CE4" w:rsidRPr="007F329D">
        <w:rPr>
          <w:lang w:val="en-US"/>
        </w:rPr>
        <w:t>,</w:t>
      </w:r>
      <w:r w:rsidRPr="007F329D">
        <w:rPr>
          <w:lang w:val="en-US"/>
        </w:rPr>
        <w:t xml:space="preserve"> as previously reported for AAV2/rh10-EFS-cherry. </w:t>
      </w:r>
      <w:hyperlink w:anchor="_ENREF_1" w:tooltip="Duarte, 2023 #381185" w:history="1">
        <w:r w:rsidR="00EB378B">
          <w:rPr>
            <w:lang w:val="en-US"/>
          </w:rPr>
          <w:fldChar w:fldCharType="begin">
            <w:fldData xml:space="preserve">PEVuZE5vdGU+PENpdGU+PEF1dGhvcj5EdWFydGU8L0F1dGhvcj48WWVhcj4yMDIzPC9ZZWFyPjxS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==
</w:fldData>
          </w:fldChar>
        </w:r>
        <w:r w:rsidR="00EB378B">
          <w:rPr>
            <w:lang w:val="en-US"/>
          </w:rPr>
          <w:instrText xml:space="preserve"> ADDIN EN.CITE </w:instrText>
        </w:r>
        <w:r w:rsidR="00EB378B">
          <w:rPr>
            <w:lang w:val="en-US"/>
          </w:rPr>
          <w:fldChar w:fldCharType="begin">
            <w:fldData xml:space="preserve">PEVuZE5vdGU+PENpdGU+PEF1dGhvcj5EdWFydGU8L0F1dGhvcj48WWVhcj4yMDIzPC9ZZWFyPjxS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==
</w:fldData>
          </w:fldChar>
        </w:r>
        <w:r w:rsidR="00EB378B">
          <w:rPr>
            <w:lang w:val="en-US"/>
          </w:rPr>
          <w:instrText xml:space="preserve"> ADDIN EN.CITE.DATA </w:instrText>
        </w:r>
        <w:r w:rsidR="00EB378B">
          <w:rPr>
            <w:lang w:val="en-US"/>
          </w:rPr>
        </w:r>
        <w:r w:rsidR="00EB378B">
          <w:rPr>
            <w:lang w:val="en-US"/>
          </w:rPr>
          <w:fldChar w:fldCharType="end"/>
        </w:r>
        <w:r w:rsidR="00EB378B">
          <w:rPr>
            <w:lang w:val="en-US"/>
          </w:rPr>
        </w:r>
        <w:r w:rsidR="00EB378B">
          <w:rPr>
            <w:lang w:val="en-US"/>
          </w:rPr>
          <w:fldChar w:fldCharType="separate"/>
        </w:r>
        <w:r w:rsidR="00EB378B" w:rsidRPr="00EB378B">
          <w:rPr>
            <w:noProof/>
            <w:vertAlign w:val="superscript"/>
            <w:lang w:val="en-US"/>
          </w:rPr>
          <w:t>1</w:t>
        </w:r>
        <w:r w:rsidR="00EB378B">
          <w:rPr>
            <w:lang w:val="en-US"/>
          </w:rPr>
          <w:fldChar w:fldCharType="end"/>
        </w:r>
      </w:hyperlink>
      <w:r w:rsidRPr="007F329D">
        <w:rPr>
          <w:lang w:val="en-US"/>
        </w:rPr>
        <w:t xml:space="preserve"> </w:t>
      </w:r>
      <w:r w:rsidRPr="007F329D">
        <w:rPr>
          <w:b/>
          <w:bCs/>
          <w:lang w:val="en-US"/>
        </w:rPr>
        <w:t>(C)</w:t>
      </w:r>
      <w:r w:rsidRPr="007F329D">
        <w:rPr>
          <w:lang w:val="en-US"/>
        </w:rPr>
        <w:t xml:space="preserve"> Co-injection into the striatum of AAV2/1 and AAV2.retro expressing GFP under the control of the CBA promoter led to poor transduction in both </w:t>
      </w:r>
      <w:r w:rsidR="00C95CE4" w:rsidRPr="007F329D">
        <w:rPr>
          <w:lang w:val="en-US"/>
        </w:rPr>
        <w:t xml:space="preserve">the </w:t>
      </w:r>
      <w:r w:rsidRPr="007F329D">
        <w:rPr>
          <w:lang w:val="en-US"/>
        </w:rPr>
        <w:t>cortex and striatum.</w:t>
      </w:r>
    </w:p>
    <w:p w14:paraId="3B379E92" w14:textId="5FCB2D64" w:rsidR="001969A3" w:rsidRPr="007F329D" w:rsidRDefault="001969A3" w:rsidP="00643512">
      <w:pPr>
        <w:spacing w:line="480" w:lineRule="auto"/>
        <w:jc w:val="both"/>
        <w:rPr>
          <w:b/>
          <w:sz w:val="28"/>
          <w:szCs w:val="28"/>
          <w:lang w:val="en-US"/>
        </w:rPr>
      </w:pPr>
    </w:p>
    <w:p w14:paraId="503502DA" w14:textId="6821067B" w:rsidR="001969A3" w:rsidRPr="007F329D" w:rsidRDefault="001969A3" w:rsidP="00643512">
      <w:pPr>
        <w:spacing w:line="480" w:lineRule="auto"/>
        <w:jc w:val="both"/>
        <w:rPr>
          <w:b/>
          <w:sz w:val="28"/>
          <w:szCs w:val="28"/>
          <w:lang w:val="en-US"/>
        </w:rPr>
      </w:pPr>
    </w:p>
    <w:p w14:paraId="180E4BEE" w14:textId="7783B223" w:rsidR="001969A3" w:rsidRPr="007F329D" w:rsidRDefault="001969A3" w:rsidP="00643512">
      <w:pPr>
        <w:spacing w:line="480" w:lineRule="auto"/>
        <w:jc w:val="both"/>
        <w:rPr>
          <w:b/>
          <w:sz w:val="28"/>
          <w:szCs w:val="28"/>
          <w:lang w:val="en-US"/>
        </w:rPr>
      </w:pPr>
    </w:p>
    <w:p w14:paraId="7D8FC49D" w14:textId="5C871957" w:rsidR="00844CEF" w:rsidRPr="007F329D" w:rsidRDefault="004B3DB6" w:rsidP="00643512">
      <w:pPr>
        <w:spacing w:line="480" w:lineRule="auto"/>
        <w:jc w:val="both"/>
        <w:rPr>
          <w:b/>
          <w:sz w:val="28"/>
          <w:szCs w:val="28"/>
          <w:lang w:val="en-US"/>
        </w:rPr>
      </w:pPr>
      <w:r w:rsidRPr="007F329D">
        <w:rPr>
          <w:b/>
          <w:noProof/>
          <w:sz w:val="28"/>
          <w:szCs w:val="28"/>
          <w:lang w:val="en-US"/>
        </w:rPr>
        <w:lastRenderedPageBreak/>
        <w:drawing>
          <wp:inline distT="0" distB="0" distL="0" distR="0" wp14:anchorId="45E414B1" wp14:editId="00FEB92A">
            <wp:extent cx="4419600" cy="3810000"/>
            <wp:effectExtent l="0" t="0" r="0" b="0"/>
            <wp:docPr id="15848793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79304" name="Image 1584879304"/>
                    <pic:cNvPicPr/>
                  </pic:nvPicPr>
                  <pic:blipFill>
                    <a:blip r:embed="rId12"/>
                    <a:stretch>
                      <a:fillRect/>
                    </a:stretch>
                  </pic:blipFill>
                  <pic:spPr>
                    <a:xfrm>
                      <a:off x="0" y="0"/>
                      <a:ext cx="4419600" cy="3810000"/>
                    </a:xfrm>
                    <a:prstGeom prst="rect">
                      <a:avLst/>
                    </a:prstGeom>
                  </pic:spPr>
                </pic:pic>
              </a:graphicData>
            </a:graphic>
          </wp:inline>
        </w:drawing>
      </w:r>
    </w:p>
    <w:p w14:paraId="723A3325" w14:textId="6A4C6EDC" w:rsidR="005850D1" w:rsidRPr="007F329D" w:rsidRDefault="005850D1" w:rsidP="00643512">
      <w:pPr>
        <w:spacing w:line="480" w:lineRule="auto"/>
        <w:jc w:val="both"/>
        <w:textAlignment w:val="baseline"/>
        <w:rPr>
          <w:b/>
          <w:bCs/>
          <w:lang w:val="en-US"/>
        </w:rPr>
      </w:pPr>
      <w:r w:rsidRPr="007F329D">
        <w:rPr>
          <w:b/>
          <w:bCs/>
          <w:lang w:val="en-US"/>
        </w:rPr>
        <w:t xml:space="preserve">Supplementary Figure 2: TIDE analysis and </w:t>
      </w:r>
      <w:r w:rsidR="00AC7980" w:rsidRPr="007F329D">
        <w:rPr>
          <w:b/>
          <w:bCs/>
          <w:lang w:val="en-US"/>
        </w:rPr>
        <w:t>c</w:t>
      </w:r>
      <w:r w:rsidRPr="007F329D">
        <w:rPr>
          <w:b/>
          <w:bCs/>
          <w:lang w:val="en-US"/>
        </w:rPr>
        <w:t xml:space="preserve">apillary-based immunoassay. (A) </w:t>
      </w:r>
      <w:r w:rsidRPr="007F329D">
        <w:rPr>
          <w:lang w:val="en-US"/>
        </w:rPr>
        <w:t xml:space="preserve">TIDE analysis showing the editing pattern of sgHTT51 with most edited </w:t>
      </w:r>
      <w:proofErr w:type="spellStart"/>
      <w:r w:rsidRPr="007F329D">
        <w:rPr>
          <w:i/>
          <w:iCs/>
          <w:lang w:val="en-US"/>
        </w:rPr>
        <w:t>mmHTT</w:t>
      </w:r>
      <w:proofErr w:type="spellEnd"/>
      <w:r w:rsidRPr="007F329D">
        <w:rPr>
          <w:lang w:val="en-US"/>
        </w:rPr>
        <w:t xml:space="preserve"> alleles </w:t>
      </w:r>
      <w:r w:rsidR="00B6402B" w:rsidRPr="007F329D">
        <w:rPr>
          <w:lang w:val="en-US"/>
        </w:rPr>
        <w:t>presenting the insertion of an adenine residue</w:t>
      </w:r>
      <w:r w:rsidRPr="007F329D">
        <w:rPr>
          <w:lang w:val="en-US"/>
        </w:rPr>
        <w:t xml:space="preserve"> (+1A). </w:t>
      </w:r>
      <w:r w:rsidRPr="007F329D">
        <w:rPr>
          <w:b/>
          <w:bCs/>
          <w:lang w:val="en-US"/>
        </w:rPr>
        <w:t xml:space="preserve">(B) </w:t>
      </w:r>
      <w:r w:rsidRPr="007F329D">
        <w:rPr>
          <w:rFonts w:eastAsia="MS PGothic"/>
          <w:bCs/>
          <w:color w:val="000000"/>
          <w:kern w:val="24"/>
          <w:lang w:val="en-US"/>
        </w:rPr>
        <w:t xml:space="preserve">We confirmed that editing wild-type </w:t>
      </w:r>
      <w:r w:rsidRPr="007F329D">
        <w:rPr>
          <w:rFonts w:eastAsia="MS PGothic"/>
          <w:bCs/>
          <w:i/>
          <w:iCs/>
          <w:color w:val="000000"/>
          <w:kern w:val="24"/>
          <w:lang w:val="en-US"/>
        </w:rPr>
        <w:t>HTT</w:t>
      </w:r>
      <w:r w:rsidRPr="007F329D">
        <w:rPr>
          <w:rFonts w:eastAsia="MS PGothic"/>
          <w:bCs/>
          <w:color w:val="000000"/>
          <w:kern w:val="24"/>
          <w:lang w:val="en-US"/>
        </w:rPr>
        <w:t xml:space="preserve"> with sgHTT51 resulted in gene inactivation, by analyzing HTT protein levels in a capillary western blot assay with the 4C8 antibody. </w:t>
      </w:r>
      <w:r w:rsidRPr="007F329D">
        <w:rPr>
          <w:rFonts w:eastAsia="MS PGothic"/>
          <w:b/>
          <w:color w:val="000000"/>
          <w:kern w:val="24"/>
          <w:lang w:val="en-US"/>
        </w:rPr>
        <w:t>(C)</w:t>
      </w:r>
      <w:r w:rsidRPr="007F329D">
        <w:rPr>
          <w:rFonts w:eastAsia="MS PGothic"/>
          <w:bCs/>
          <w:color w:val="000000"/>
          <w:kern w:val="24"/>
          <w:lang w:val="en-US"/>
        </w:rPr>
        <w:t xml:space="preserve"> The vinculin antibody was used as an internal standard for the quantitative analysis (</w:t>
      </w:r>
      <w:r w:rsidRPr="007F329D">
        <w:rPr>
          <w:rFonts w:eastAsia="MS PGothic"/>
          <w:bCs/>
          <w:i/>
          <w:iCs/>
          <w:color w:val="000000"/>
          <w:kern w:val="24"/>
          <w:lang w:val="en-US"/>
        </w:rPr>
        <w:t>n</w:t>
      </w:r>
      <w:r w:rsidRPr="007F329D">
        <w:rPr>
          <w:rFonts w:eastAsia="MS PGothic"/>
          <w:bCs/>
          <w:color w:val="000000"/>
          <w:kern w:val="24"/>
          <w:lang w:val="en-US"/>
        </w:rPr>
        <w:t xml:space="preserve"> = 4 punch specimens for the control and </w:t>
      </w:r>
      <w:r w:rsidRPr="007F329D">
        <w:rPr>
          <w:rFonts w:eastAsia="MS PGothic"/>
          <w:bCs/>
          <w:i/>
          <w:iCs/>
          <w:color w:val="000000"/>
          <w:kern w:val="24"/>
          <w:lang w:val="en-US"/>
        </w:rPr>
        <w:t>n</w:t>
      </w:r>
      <w:r w:rsidRPr="007F329D">
        <w:rPr>
          <w:rFonts w:eastAsia="MS PGothic"/>
          <w:bCs/>
          <w:color w:val="000000"/>
          <w:kern w:val="24"/>
          <w:lang w:val="en-US"/>
        </w:rPr>
        <w:t xml:space="preserve"> = 6 punch specimens for the HTT-</w:t>
      </w:r>
      <w:r w:rsidR="00B6402B" w:rsidRPr="007F329D">
        <w:rPr>
          <w:rFonts w:eastAsia="MS PGothic"/>
          <w:bCs/>
          <w:color w:val="000000"/>
          <w:kern w:val="24"/>
          <w:lang w:val="en-US"/>
        </w:rPr>
        <w:t>K</w:t>
      </w:r>
      <w:r w:rsidRPr="007F329D">
        <w:rPr>
          <w:rFonts w:eastAsia="MS PGothic"/>
          <w:bCs/>
          <w:color w:val="000000"/>
          <w:kern w:val="24"/>
          <w:lang w:val="en-US"/>
        </w:rPr>
        <w:t>ami</w:t>
      </w:r>
      <w:r w:rsidR="00B6402B" w:rsidRPr="007F329D">
        <w:rPr>
          <w:rFonts w:eastAsia="MS PGothic"/>
          <w:bCs/>
          <w:color w:val="000000"/>
          <w:kern w:val="24"/>
          <w:lang w:val="en-US"/>
        </w:rPr>
        <w:t>Cas9</w:t>
      </w:r>
      <w:r w:rsidRPr="007F329D">
        <w:rPr>
          <w:rFonts w:eastAsia="MS PGothic"/>
          <w:bCs/>
          <w:color w:val="000000"/>
          <w:kern w:val="24"/>
          <w:lang w:val="en-US"/>
        </w:rPr>
        <w:t xml:space="preserve"> group). </w:t>
      </w:r>
    </w:p>
    <w:p w14:paraId="53136953" w14:textId="2ABC6866" w:rsidR="003555E5" w:rsidRPr="007F329D" w:rsidRDefault="003555E5" w:rsidP="00643512">
      <w:pPr>
        <w:spacing w:line="480" w:lineRule="auto"/>
        <w:jc w:val="both"/>
        <w:rPr>
          <w:b/>
          <w:sz w:val="28"/>
          <w:szCs w:val="28"/>
          <w:lang w:val="en-US"/>
        </w:rPr>
      </w:pPr>
    </w:p>
    <w:p w14:paraId="095879DF" w14:textId="77777777" w:rsidR="005850D1" w:rsidRPr="007F329D" w:rsidRDefault="005850D1" w:rsidP="00643512">
      <w:pPr>
        <w:spacing w:line="480" w:lineRule="auto"/>
        <w:jc w:val="both"/>
        <w:rPr>
          <w:b/>
          <w:sz w:val="28"/>
          <w:szCs w:val="28"/>
          <w:lang w:val="en-US"/>
        </w:rPr>
      </w:pPr>
    </w:p>
    <w:p w14:paraId="41B8F8BD" w14:textId="77777777" w:rsidR="005850D1" w:rsidRPr="007F329D" w:rsidRDefault="005850D1" w:rsidP="00643512">
      <w:pPr>
        <w:spacing w:line="480" w:lineRule="auto"/>
        <w:jc w:val="both"/>
        <w:rPr>
          <w:b/>
          <w:sz w:val="28"/>
          <w:szCs w:val="28"/>
          <w:lang w:val="en-US"/>
        </w:rPr>
      </w:pPr>
    </w:p>
    <w:p w14:paraId="461AFDBE" w14:textId="77777777" w:rsidR="005850D1" w:rsidRPr="007F329D" w:rsidRDefault="005850D1" w:rsidP="00643512">
      <w:pPr>
        <w:spacing w:line="480" w:lineRule="auto"/>
        <w:jc w:val="both"/>
        <w:rPr>
          <w:b/>
          <w:sz w:val="28"/>
          <w:szCs w:val="28"/>
          <w:lang w:val="en-US"/>
        </w:rPr>
      </w:pPr>
    </w:p>
    <w:p w14:paraId="55FA6318" w14:textId="77777777" w:rsidR="005850D1" w:rsidRPr="007F329D" w:rsidRDefault="005850D1" w:rsidP="00643512">
      <w:pPr>
        <w:spacing w:line="480" w:lineRule="auto"/>
        <w:jc w:val="both"/>
        <w:rPr>
          <w:b/>
          <w:sz w:val="28"/>
          <w:szCs w:val="28"/>
          <w:lang w:val="en-US"/>
        </w:rPr>
      </w:pPr>
    </w:p>
    <w:p w14:paraId="1D29086E" w14:textId="23A743D4" w:rsidR="00AA258B" w:rsidRPr="007F329D" w:rsidRDefault="00AA258B" w:rsidP="00643512">
      <w:pPr>
        <w:spacing w:line="480" w:lineRule="auto"/>
        <w:rPr>
          <w:b/>
          <w:sz w:val="28"/>
          <w:szCs w:val="28"/>
          <w:lang w:val="en-US"/>
        </w:rPr>
      </w:pPr>
      <w:r w:rsidRPr="007F329D">
        <w:rPr>
          <w:b/>
          <w:sz w:val="28"/>
          <w:szCs w:val="28"/>
          <w:lang w:val="en-US"/>
        </w:rPr>
        <w:br w:type="page"/>
      </w:r>
    </w:p>
    <w:p w14:paraId="2AE6C377" w14:textId="2DDA869C" w:rsidR="005850D1" w:rsidRPr="007F329D" w:rsidRDefault="00FD3B1F" w:rsidP="00643512">
      <w:pPr>
        <w:spacing w:line="480" w:lineRule="auto"/>
        <w:jc w:val="both"/>
        <w:rPr>
          <w:b/>
          <w:sz w:val="28"/>
          <w:szCs w:val="28"/>
          <w:lang w:val="en-US"/>
        </w:rPr>
      </w:pPr>
      <w:r>
        <w:rPr>
          <w:b/>
          <w:noProof/>
          <w:sz w:val="28"/>
          <w:szCs w:val="28"/>
          <w:lang w:val="en-US"/>
        </w:rPr>
        <w:lastRenderedPageBreak/>
        <w:drawing>
          <wp:inline distT="0" distB="0" distL="0" distR="0" wp14:anchorId="336ACBAA" wp14:editId="534592D3">
            <wp:extent cx="5473700" cy="6642100"/>
            <wp:effectExtent l="0" t="0" r="0" b="0"/>
            <wp:docPr id="1601388192" name="Image 1" descr="Une image contenant texte, diagramme, capture d’écran,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88192" name="Image 1" descr="Une image contenant texte, diagramme, capture d’écran, Tracé&#10;&#10;Description générée automatiquement"/>
                    <pic:cNvPicPr/>
                  </pic:nvPicPr>
                  <pic:blipFill>
                    <a:blip r:embed="rId13"/>
                    <a:stretch>
                      <a:fillRect/>
                    </a:stretch>
                  </pic:blipFill>
                  <pic:spPr>
                    <a:xfrm>
                      <a:off x="0" y="0"/>
                      <a:ext cx="5473700" cy="6642100"/>
                    </a:xfrm>
                    <a:prstGeom prst="rect">
                      <a:avLst/>
                    </a:prstGeom>
                  </pic:spPr>
                </pic:pic>
              </a:graphicData>
            </a:graphic>
          </wp:inline>
        </w:drawing>
      </w:r>
    </w:p>
    <w:p w14:paraId="1304BA9B" w14:textId="0C27B675" w:rsidR="005850D1" w:rsidRPr="007F329D" w:rsidRDefault="005850D1" w:rsidP="00643512">
      <w:pPr>
        <w:spacing w:line="480" w:lineRule="auto"/>
        <w:jc w:val="both"/>
        <w:textAlignment w:val="baseline"/>
        <w:rPr>
          <w:rFonts w:eastAsia="MS PGothic"/>
          <w:bCs/>
          <w:color w:val="000000"/>
          <w:kern w:val="24"/>
          <w:lang w:val="en-US"/>
        </w:rPr>
      </w:pPr>
      <w:r w:rsidRPr="007F329D">
        <w:rPr>
          <w:b/>
          <w:bCs/>
          <w:lang w:val="en-US"/>
        </w:rPr>
        <w:t xml:space="preserve">Supplementary Figure 3: </w:t>
      </w:r>
      <w:r w:rsidRPr="007F329D">
        <w:rPr>
          <w:rFonts w:eastAsia="MS PGothic"/>
          <w:b/>
          <w:bCs/>
          <w:color w:val="000000"/>
          <w:kern w:val="24"/>
          <w:lang w:val="en-US"/>
        </w:rPr>
        <w:t>Single</w:t>
      </w:r>
      <w:r w:rsidR="00B6402B" w:rsidRPr="007F329D">
        <w:rPr>
          <w:rFonts w:eastAsia="MS PGothic"/>
          <w:b/>
          <w:bCs/>
          <w:color w:val="000000"/>
          <w:kern w:val="24"/>
          <w:lang w:val="en-US"/>
        </w:rPr>
        <w:t>-</w:t>
      </w:r>
      <w:r w:rsidR="00A23E2F" w:rsidRPr="007F329D">
        <w:rPr>
          <w:rFonts w:eastAsia="MS PGothic"/>
          <w:b/>
          <w:bCs/>
          <w:color w:val="000000"/>
          <w:kern w:val="24"/>
          <w:lang w:val="en-US"/>
        </w:rPr>
        <w:t xml:space="preserve">nuclei </w:t>
      </w:r>
      <w:r w:rsidRPr="007F329D">
        <w:rPr>
          <w:rFonts w:eastAsia="MS PGothic"/>
          <w:b/>
          <w:bCs/>
          <w:color w:val="000000"/>
          <w:kern w:val="24"/>
          <w:lang w:val="en-US"/>
        </w:rPr>
        <w:t>RNA-seq quality control</w:t>
      </w:r>
      <w:r w:rsidRPr="007F329D">
        <w:rPr>
          <w:rFonts w:eastAsia="MS PGothic"/>
          <w:bCs/>
          <w:color w:val="000000"/>
          <w:kern w:val="24"/>
          <w:lang w:val="en-US"/>
        </w:rPr>
        <w:t>. Single</w:t>
      </w:r>
      <w:r w:rsidR="00A23E2F" w:rsidRPr="007F329D">
        <w:rPr>
          <w:rFonts w:eastAsia="MS PGothic"/>
          <w:bCs/>
          <w:color w:val="000000"/>
          <w:kern w:val="24"/>
          <w:lang w:val="en-US"/>
        </w:rPr>
        <w:t>-nuclei</w:t>
      </w:r>
      <w:r w:rsidRPr="007F329D">
        <w:rPr>
          <w:rFonts w:eastAsia="MS PGothic"/>
          <w:bCs/>
          <w:color w:val="000000"/>
          <w:kern w:val="24"/>
          <w:lang w:val="en-US"/>
        </w:rPr>
        <w:t xml:space="preserve"> statistics for the number of UMI counts, the number of genes and the percent mitochondrial expression before </w:t>
      </w:r>
      <w:r w:rsidRPr="007F329D">
        <w:rPr>
          <w:rFonts w:eastAsia="MS PGothic"/>
          <w:b/>
          <w:color w:val="000000"/>
          <w:kern w:val="24"/>
          <w:lang w:val="en-US"/>
        </w:rPr>
        <w:t>(A)</w:t>
      </w:r>
      <w:r w:rsidRPr="007F329D">
        <w:rPr>
          <w:rFonts w:eastAsia="MS PGothic"/>
          <w:bCs/>
          <w:color w:val="000000"/>
          <w:kern w:val="24"/>
          <w:lang w:val="en-US"/>
        </w:rPr>
        <w:t xml:space="preserve"> and after </w:t>
      </w:r>
      <w:r w:rsidRPr="007F329D">
        <w:rPr>
          <w:rFonts w:eastAsia="MS PGothic"/>
          <w:b/>
          <w:color w:val="000000"/>
          <w:kern w:val="24"/>
          <w:lang w:val="en-US"/>
        </w:rPr>
        <w:t>(B)</w:t>
      </w:r>
      <w:r w:rsidRPr="007F329D">
        <w:rPr>
          <w:rFonts w:eastAsia="MS PGothic"/>
          <w:bCs/>
          <w:color w:val="000000"/>
          <w:kern w:val="24"/>
          <w:lang w:val="en-US"/>
        </w:rPr>
        <w:t xml:space="preserve"> filtering steps. </w:t>
      </w:r>
      <w:r w:rsidRPr="007F329D">
        <w:rPr>
          <w:rFonts w:eastAsia="MS PGothic"/>
          <w:b/>
          <w:color w:val="000000"/>
          <w:kern w:val="24"/>
          <w:lang w:val="en-US"/>
        </w:rPr>
        <w:t>(C)</w:t>
      </w:r>
      <w:r w:rsidRPr="007F329D">
        <w:rPr>
          <w:rFonts w:eastAsia="MS PGothic"/>
          <w:bCs/>
          <w:color w:val="000000"/>
          <w:kern w:val="24"/>
          <w:lang w:val="en-US"/>
        </w:rPr>
        <w:t xml:space="preserve"> UMAP of </w:t>
      </w:r>
      <w:proofErr w:type="spellStart"/>
      <w:r w:rsidRPr="007F329D">
        <w:rPr>
          <w:rFonts w:eastAsia="MS PGothic"/>
          <w:bCs/>
          <w:color w:val="000000"/>
          <w:kern w:val="24"/>
          <w:lang w:val="en-US"/>
        </w:rPr>
        <w:t>seurat</w:t>
      </w:r>
      <w:proofErr w:type="spellEnd"/>
      <w:r w:rsidRPr="007F329D">
        <w:rPr>
          <w:rFonts w:eastAsia="MS PGothic"/>
          <w:bCs/>
          <w:color w:val="000000"/>
          <w:kern w:val="24"/>
          <w:lang w:val="en-US"/>
        </w:rPr>
        <w:t xml:space="preserve">-called clusters in both the control (left) and </w:t>
      </w:r>
      <w:r w:rsidR="00334113" w:rsidRPr="007F329D">
        <w:rPr>
          <w:rFonts w:eastAsia="MS PGothic"/>
          <w:bCs/>
          <w:color w:val="000000"/>
          <w:kern w:val="24"/>
          <w:lang w:val="en-US"/>
        </w:rPr>
        <w:t>HTT-</w:t>
      </w:r>
      <w:r w:rsidR="00A23E2F" w:rsidRPr="007F329D">
        <w:rPr>
          <w:rFonts w:eastAsia="MS PGothic"/>
          <w:bCs/>
          <w:color w:val="000000"/>
          <w:kern w:val="24"/>
          <w:lang w:val="en-US"/>
        </w:rPr>
        <w:t xml:space="preserve">KamiCas9 </w:t>
      </w:r>
      <w:r w:rsidRPr="007F329D">
        <w:rPr>
          <w:rFonts w:eastAsia="MS PGothic"/>
          <w:bCs/>
          <w:color w:val="000000"/>
          <w:kern w:val="24"/>
          <w:lang w:val="en-US"/>
        </w:rPr>
        <w:t xml:space="preserve">(right) animals. </w:t>
      </w:r>
      <w:r w:rsidRPr="007F329D">
        <w:rPr>
          <w:rFonts w:eastAsia="MS PGothic"/>
          <w:b/>
          <w:color w:val="000000"/>
          <w:kern w:val="24"/>
          <w:lang w:val="en-US"/>
        </w:rPr>
        <w:t xml:space="preserve">(D) </w:t>
      </w:r>
      <w:proofErr w:type="spellStart"/>
      <w:r w:rsidRPr="007F329D">
        <w:rPr>
          <w:rFonts w:eastAsia="MS PGothic"/>
          <w:bCs/>
          <w:color w:val="000000"/>
          <w:kern w:val="24"/>
          <w:lang w:val="en-US"/>
        </w:rPr>
        <w:t>Dotplot</w:t>
      </w:r>
      <w:proofErr w:type="spellEnd"/>
      <w:r w:rsidRPr="007F329D">
        <w:rPr>
          <w:rFonts w:eastAsia="MS PGothic"/>
          <w:bCs/>
          <w:color w:val="000000"/>
          <w:kern w:val="24"/>
          <w:lang w:val="en-US"/>
        </w:rPr>
        <w:t xml:space="preserve"> indicating the number of cells in each cluster in the control (</w:t>
      </w:r>
      <w:r w:rsidRPr="007F329D">
        <w:rPr>
          <w:rFonts w:eastAsia="MS PGothic"/>
          <w:bCs/>
          <w:i/>
          <w:iCs/>
          <w:color w:val="000000"/>
          <w:kern w:val="24"/>
          <w:lang w:val="en-US"/>
        </w:rPr>
        <w:t>x</w:t>
      </w:r>
      <w:r w:rsidRPr="007F329D">
        <w:rPr>
          <w:rFonts w:eastAsia="MS PGothic"/>
          <w:bCs/>
          <w:color w:val="000000"/>
          <w:kern w:val="24"/>
          <w:lang w:val="en-US"/>
        </w:rPr>
        <w:t xml:space="preserve">-axis) and </w:t>
      </w:r>
      <w:r w:rsidR="00334113" w:rsidRPr="007F329D">
        <w:rPr>
          <w:rFonts w:eastAsia="MS PGothic"/>
          <w:bCs/>
          <w:color w:val="000000"/>
          <w:kern w:val="24"/>
          <w:lang w:val="en-US"/>
        </w:rPr>
        <w:t>HTT-</w:t>
      </w:r>
      <w:r w:rsidR="00A23E2F" w:rsidRPr="007F329D">
        <w:rPr>
          <w:rFonts w:eastAsia="MS PGothic"/>
          <w:bCs/>
          <w:color w:val="000000"/>
          <w:kern w:val="24"/>
          <w:lang w:val="en-US"/>
        </w:rPr>
        <w:t xml:space="preserve">KamiCas9 </w:t>
      </w:r>
      <w:r w:rsidRPr="007F329D">
        <w:rPr>
          <w:rFonts w:eastAsia="MS PGothic"/>
          <w:bCs/>
          <w:color w:val="000000"/>
          <w:kern w:val="24"/>
          <w:lang w:val="en-US"/>
        </w:rPr>
        <w:t>(</w:t>
      </w:r>
      <w:r w:rsidRPr="007F329D">
        <w:rPr>
          <w:rFonts w:eastAsia="MS PGothic"/>
          <w:bCs/>
          <w:i/>
          <w:iCs/>
          <w:color w:val="000000"/>
          <w:kern w:val="24"/>
          <w:lang w:val="en-US"/>
        </w:rPr>
        <w:t>y</w:t>
      </w:r>
      <w:r w:rsidRPr="007F329D">
        <w:rPr>
          <w:rFonts w:eastAsia="MS PGothic"/>
          <w:bCs/>
          <w:color w:val="000000"/>
          <w:kern w:val="24"/>
          <w:lang w:val="en-US"/>
        </w:rPr>
        <w:t>-axis)</w:t>
      </w:r>
      <w:r w:rsidR="00334113" w:rsidRPr="007F329D">
        <w:rPr>
          <w:rFonts w:eastAsia="MS PGothic"/>
          <w:bCs/>
          <w:color w:val="000000"/>
          <w:kern w:val="24"/>
          <w:lang w:val="en-US"/>
        </w:rPr>
        <w:t xml:space="preserve"> animals</w:t>
      </w:r>
      <w:r w:rsidRPr="007F329D">
        <w:rPr>
          <w:rFonts w:eastAsia="MS PGothic"/>
          <w:bCs/>
          <w:color w:val="000000"/>
          <w:kern w:val="24"/>
          <w:lang w:val="en-US"/>
        </w:rPr>
        <w:t xml:space="preserve">. Clusters with </w:t>
      </w:r>
      <w:r w:rsidR="00CE3BF2" w:rsidRPr="007F329D">
        <w:rPr>
          <w:rFonts w:eastAsia="MS PGothic"/>
          <w:bCs/>
          <w:color w:val="000000"/>
          <w:kern w:val="24"/>
          <w:lang w:val="en-US"/>
        </w:rPr>
        <w:t>a difference of m</w:t>
      </w:r>
      <w:r w:rsidRPr="007F329D">
        <w:rPr>
          <w:rFonts w:eastAsia="MS PGothic"/>
          <w:bCs/>
          <w:color w:val="000000"/>
          <w:kern w:val="24"/>
          <w:lang w:val="en-US"/>
        </w:rPr>
        <w:t xml:space="preserve">ore than 30% between treatments are labelled. </w:t>
      </w:r>
      <w:r w:rsidRPr="007F329D">
        <w:rPr>
          <w:rFonts w:eastAsia="MS PGothic"/>
          <w:b/>
          <w:color w:val="000000"/>
          <w:kern w:val="24"/>
          <w:lang w:val="en-US"/>
        </w:rPr>
        <w:t>(E)</w:t>
      </w:r>
      <w:r w:rsidRPr="007F329D">
        <w:rPr>
          <w:rFonts w:eastAsia="MS PGothic"/>
          <w:bCs/>
          <w:color w:val="000000"/>
          <w:kern w:val="24"/>
          <w:lang w:val="en-US"/>
        </w:rPr>
        <w:t xml:space="preserve"> Lollipop plot indicating the percentage </w:t>
      </w:r>
      <w:r w:rsidRPr="007F329D">
        <w:rPr>
          <w:rFonts w:eastAsia="MS PGothic"/>
          <w:bCs/>
          <w:color w:val="000000"/>
          <w:kern w:val="24"/>
          <w:lang w:val="en-US"/>
        </w:rPr>
        <w:lastRenderedPageBreak/>
        <w:t xml:space="preserve">of cells in each treatment. UMAP colored </w:t>
      </w:r>
      <w:r w:rsidR="00CE3BF2" w:rsidRPr="007F329D">
        <w:rPr>
          <w:rFonts w:eastAsia="MS PGothic"/>
          <w:bCs/>
          <w:color w:val="000000"/>
          <w:kern w:val="24"/>
          <w:lang w:val="en-US"/>
        </w:rPr>
        <w:t xml:space="preserve">according to </w:t>
      </w:r>
      <w:r w:rsidRPr="007F329D">
        <w:rPr>
          <w:rFonts w:eastAsia="MS PGothic"/>
          <w:bCs/>
          <w:color w:val="000000"/>
          <w:kern w:val="24"/>
          <w:lang w:val="en-US"/>
        </w:rPr>
        <w:t xml:space="preserve">percent mitochondrial reads </w:t>
      </w:r>
      <w:r w:rsidRPr="007F329D">
        <w:rPr>
          <w:rFonts w:eastAsia="MS PGothic"/>
          <w:b/>
          <w:color w:val="000000"/>
          <w:kern w:val="24"/>
          <w:lang w:val="en-US"/>
        </w:rPr>
        <w:t>(F)</w:t>
      </w:r>
      <w:r w:rsidRPr="007F329D">
        <w:rPr>
          <w:rFonts w:eastAsia="MS PGothic"/>
          <w:bCs/>
          <w:color w:val="000000"/>
          <w:kern w:val="24"/>
          <w:lang w:val="en-US"/>
        </w:rPr>
        <w:t xml:space="preserve"> and percent ribosomal reads </w:t>
      </w:r>
      <w:r w:rsidRPr="007F329D">
        <w:rPr>
          <w:rFonts w:eastAsia="MS PGothic"/>
          <w:b/>
          <w:color w:val="000000"/>
          <w:kern w:val="24"/>
          <w:lang w:val="en-US"/>
        </w:rPr>
        <w:t>(G)</w:t>
      </w:r>
      <w:r w:rsidR="00CE3BF2" w:rsidRPr="007F329D">
        <w:rPr>
          <w:rFonts w:eastAsia="MS PGothic"/>
          <w:bCs/>
          <w:color w:val="000000"/>
          <w:kern w:val="24"/>
          <w:lang w:val="en-US"/>
        </w:rPr>
        <w:t>, indicating that cluster 8 corresponds principally</w:t>
      </w:r>
      <w:r w:rsidR="00CE3BF2" w:rsidRPr="007F329D">
        <w:rPr>
          <w:rFonts w:eastAsia="MS PGothic"/>
          <w:b/>
          <w:color w:val="000000"/>
          <w:kern w:val="24"/>
          <w:lang w:val="en-US"/>
        </w:rPr>
        <w:t xml:space="preserve"> to</w:t>
      </w:r>
      <w:r w:rsidRPr="007F329D">
        <w:rPr>
          <w:rFonts w:eastAsia="MS PGothic"/>
          <w:bCs/>
          <w:color w:val="000000"/>
          <w:kern w:val="24"/>
          <w:lang w:val="en-US"/>
        </w:rPr>
        <w:t xml:space="preserve"> cells with high</w:t>
      </w:r>
      <w:r w:rsidR="00AB54D0" w:rsidRPr="007F329D">
        <w:rPr>
          <w:rFonts w:eastAsia="MS PGothic"/>
          <w:bCs/>
          <w:color w:val="000000"/>
          <w:kern w:val="24"/>
          <w:lang w:val="en-US"/>
        </w:rPr>
        <w:t xml:space="preserve"> levels of</w:t>
      </w:r>
      <w:r w:rsidRPr="007F329D">
        <w:rPr>
          <w:rFonts w:eastAsia="MS PGothic"/>
          <w:bCs/>
          <w:color w:val="000000"/>
          <w:kern w:val="24"/>
          <w:lang w:val="en-US"/>
        </w:rPr>
        <w:t xml:space="preserve"> contamination. </w:t>
      </w:r>
      <w:r w:rsidRPr="007F329D">
        <w:rPr>
          <w:rFonts w:eastAsia="MS PGothic"/>
          <w:bCs/>
          <w:i/>
          <w:iCs/>
          <w:color w:val="000000"/>
          <w:kern w:val="24"/>
          <w:lang w:val="en-US"/>
        </w:rPr>
        <w:t>n</w:t>
      </w:r>
      <w:r w:rsidRPr="007F329D">
        <w:rPr>
          <w:rFonts w:eastAsia="MS PGothic"/>
          <w:bCs/>
          <w:color w:val="000000"/>
          <w:kern w:val="24"/>
          <w:lang w:val="en-US"/>
        </w:rPr>
        <w:t xml:space="preserve"> = 4 biological replicates/group.</w:t>
      </w:r>
    </w:p>
    <w:p w14:paraId="31429AA7" w14:textId="77777777" w:rsidR="00A55B25" w:rsidRPr="007F329D" w:rsidRDefault="00A55B25" w:rsidP="00643512">
      <w:pPr>
        <w:spacing w:line="480" w:lineRule="auto"/>
        <w:jc w:val="both"/>
        <w:rPr>
          <w:b/>
          <w:sz w:val="28"/>
          <w:szCs w:val="28"/>
          <w:lang w:val="en-US"/>
        </w:rPr>
      </w:pPr>
    </w:p>
    <w:p w14:paraId="10899BE3" w14:textId="29AA75B5" w:rsidR="00AA258B" w:rsidRPr="007F329D" w:rsidRDefault="00AA258B" w:rsidP="00643512">
      <w:pPr>
        <w:spacing w:line="480" w:lineRule="auto"/>
        <w:rPr>
          <w:b/>
          <w:sz w:val="28"/>
          <w:szCs w:val="28"/>
          <w:lang w:val="en-US"/>
        </w:rPr>
      </w:pPr>
      <w:r w:rsidRPr="007F329D">
        <w:rPr>
          <w:b/>
          <w:sz w:val="28"/>
          <w:szCs w:val="28"/>
          <w:lang w:val="en-US"/>
        </w:rPr>
        <w:br w:type="page"/>
      </w:r>
    </w:p>
    <w:p w14:paraId="1992FB33" w14:textId="69629DC1" w:rsidR="005850D1" w:rsidRPr="007F329D" w:rsidRDefault="00FD3B1F" w:rsidP="00643512">
      <w:pPr>
        <w:spacing w:line="480" w:lineRule="auto"/>
        <w:jc w:val="both"/>
        <w:rPr>
          <w:b/>
          <w:sz w:val="28"/>
          <w:szCs w:val="28"/>
          <w:lang w:val="en-US"/>
        </w:rPr>
      </w:pPr>
      <w:r>
        <w:rPr>
          <w:b/>
          <w:noProof/>
          <w:sz w:val="28"/>
          <w:szCs w:val="28"/>
          <w:lang w:val="en-US"/>
        </w:rPr>
        <w:lastRenderedPageBreak/>
        <w:drawing>
          <wp:inline distT="0" distB="0" distL="0" distR="0" wp14:anchorId="074AEEA7" wp14:editId="62866C22">
            <wp:extent cx="5730240" cy="4764405"/>
            <wp:effectExtent l="0" t="0" r="0" b="0"/>
            <wp:docPr id="1603483869" name="Image 2" descr="Une image contenant texte, capture d’écran,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83869" name="Image 2" descr="Une image contenant texte, capture d’écran, diagramme, Tracé&#10;&#10;Description générée automatiquement"/>
                    <pic:cNvPicPr/>
                  </pic:nvPicPr>
                  <pic:blipFill>
                    <a:blip r:embed="rId14"/>
                    <a:stretch>
                      <a:fillRect/>
                    </a:stretch>
                  </pic:blipFill>
                  <pic:spPr>
                    <a:xfrm>
                      <a:off x="0" y="0"/>
                      <a:ext cx="5730240" cy="4764405"/>
                    </a:xfrm>
                    <a:prstGeom prst="rect">
                      <a:avLst/>
                    </a:prstGeom>
                  </pic:spPr>
                </pic:pic>
              </a:graphicData>
            </a:graphic>
          </wp:inline>
        </w:drawing>
      </w:r>
    </w:p>
    <w:p w14:paraId="0CC79097" w14:textId="73967BDF" w:rsidR="005850D1" w:rsidRPr="007F329D" w:rsidRDefault="005850D1" w:rsidP="00643512">
      <w:pPr>
        <w:spacing w:line="480" w:lineRule="auto"/>
        <w:jc w:val="both"/>
        <w:rPr>
          <w:rFonts w:eastAsia="MS PGothic"/>
          <w:bCs/>
          <w:color w:val="000000"/>
          <w:kern w:val="24"/>
          <w:lang w:val="en-US"/>
        </w:rPr>
      </w:pPr>
      <w:r w:rsidRPr="007F329D">
        <w:rPr>
          <w:b/>
          <w:bCs/>
          <w:lang w:val="en-US"/>
        </w:rPr>
        <w:t xml:space="preserve">Supplemental Figure 4: </w:t>
      </w:r>
      <w:r w:rsidRPr="007F329D">
        <w:rPr>
          <w:b/>
          <w:bCs/>
          <w:lang w:val="en-US" w:eastAsia="en-GB"/>
        </w:rPr>
        <w:t>Single</w:t>
      </w:r>
      <w:r w:rsidR="00AB54D0" w:rsidRPr="007F329D">
        <w:rPr>
          <w:b/>
          <w:bCs/>
          <w:lang w:val="en-US" w:eastAsia="en-GB"/>
        </w:rPr>
        <w:t>-</w:t>
      </w:r>
      <w:r w:rsidR="00A23E2F" w:rsidRPr="007F329D">
        <w:rPr>
          <w:b/>
          <w:bCs/>
          <w:lang w:val="en-US" w:eastAsia="en-GB"/>
        </w:rPr>
        <w:t xml:space="preserve">nuclei </w:t>
      </w:r>
      <w:r w:rsidRPr="007F329D">
        <w:rPr>
          <w:b/>
          <w:bCs/>
          <w:lang w:val="en-US" w:eastAsia="en-GB"/>
        </w:rPr>
        <w:t>RNA-seq cell</w:t>
      </w:r>
      <w:r w:rsidR="00AB54D0" w:rsidRPr="007F329D">
        <w:rPr>
          <w:b/>
          <w:bCs/>
          <w:lang w:val="en-US" w:eastAsia="en-GB"/>
        </w:rPr>
        <w:t>-</w:t>
      </w:r>
      <w:r w:rsidRPr="007F329D">
        <w:rPr>
          <w:b/>
          <w:bCs/>
          <w:lang w:val="en-US" w:eastAsia="en-GB"/>
        </w:rPr>
        <w:t>type determination.</w:t>
      </w:r>
      <w:r w:rsidRPr="007F329D">
        <w:rPr>
          <w:lang w:val="en-US" w:eastAsia="en-GB"/>
        </w:rPr>
        <w:t xml:space="preserve"> </w:t>
      </w:r>
      <w:r w:rsidRPr="007F329D">
        <w:rPr>
          <w:b/>
          <w:bCs/>
          <w:lang w:val="en-US" w:eastAsia="en-GB"/>
        </w:rPr>
        <w:t>(A)</w:t>
      </w:r>
      <w:r w:rsidRPr="007F329D">
        <w:rPr>
          <w:lang w:val="en-US" w:eastAsia="en-GB"/>
        </w:rPr>
        <w:t xml:space="preserve"> </w:t>
      </w:r>
      <w:r w:rsidRPr="007F329D">
        <w:rPr>
          <w:rFonts w:eastAsia="MS PGothic"/>
          <w:bCs/>
          <w:color w:val="000000"/>
          <w:kern w:val="24"/>
          <w:lang w:val="en-US"/>
        </w:rPr>
        <w:t>UMAP plots of cell</w:t>
      </w:r>
      <w:r w:rsidR="00107166" w:rsidRPr="007F329D">
        <w:rPr>
          <w:rFonts w:eastAsia="MS PGothic"/>
          <w:bCs/>
          <w:color w:val="000000"/>
          <w:kern w:val="24"/>
          <w:lang w:val="en-US"/>
        </w:rPr>
        <w:t>-</w:t>
      </w:r>
      <w:r w:rsidRPr="007F329D">
        <w:rPr>
          <w:rFonts w:eastAsia="MS PGothic"/>
          <w:bCs/>
          <w:color w:val="000000"/>
          <w:kern w:val="24"/>
          <w:lang w:val="en-US"/>
        </w:rPr>
        <w:t xml:space="preserve">type markers for each of the indicated cell types (from </w:t>
      </w:r>
      <w:proofErr w:type="spellStart"/>
      <w:r w:rsidRPr="007F329D">
        <w:rPr>
          <w:rFonts w:eastAsia="MS PGothic"/>
          <w:bCs/>
          <w:color w:val="000000"/>
          <w:kern w:val="24"/>
          <w:lang w:val="en-US"/>
        </w:rPr>
        <w:t>Malaiya</w:t>
      </w:r>
      <w:proofErr w:type="spellEnd"/>
      <w:r w:rsidRPr="007F329D">
        <w:rPr>
          <w:rFonts w:eastAsia="MS PGothic"/>
          <w:bCs/>
          <w:color w:val="000000"/>
          <w:kern w:val="24"/>
          <w:lang w:val="en-US"/>
        </w:rPr>
        <w:t xml:space="preserve"> and </w:t>
      </w:r>
      <w:r w:rsidR="00107166" w:rsidRPr="007F329D">
        <w:rPr>
          <w:rFonts w:eastAsia="MS PGothic"/>
          <w:bCs/>
          <w:color w:val="000000"/>
          <w:kern w:val="24"/>
          <w:lang w:val="en-US"/>
        </w:rPr>
        <w:t>coworkers</w:t>
      </w:r>
      <w:r w:rsidRPr="007F329D">
        <w:rPr>
          <w:rFonts w:eastAsia="MS PGothic"/>
          <w:bCs/>
          <w:color w:val="000000"/>
          <w:kern w:val="24"/>
          <w:lang w:val="en-US"/>
        </w:rPr>
        <w:t xml:space="preserve">). </w:t>
      </w:r>
      <w:r w:rsidRPr="007F329D">
        <w:rPr>
          <w:rFonts w:eastAsia="MS PGothic"/>
          <w:b/>
          <w:color w:val="000000"/>
          <w:kern w:val="24"/>
          <w:lang w:val="en-US"/>
        </w:rPr>
        <w:t>(B)</w:t>
      </w:r>
      <w:r w:rsidRPr="007F329D">
        <w:rPr>
          <w:rFonts w:eastAsia="MS PGothic"/>
          <w:bCs/>
          <w:color w:val="000000"/>
          <w:kern w:val="24"/>
          <w:lang w:val="en-US"/>
        </w:rPr>
        <w:t xml:space="preserve"> Violin plots of cell</w:t>
      </w:r>
      <w:r w:rsidR="00C80628" w:rsidRPr="007F329D">
        <w:rPr>
          <w:rFonts w:eastAsia="MS PGothic"/>
          <w:bCs/>
          <w:color w:val="000000"/>
          <w:kern w:val="24"/>
          <w:lang w:val="en-US"/>
        </w:rPr>
        <w:t>-</w:t>
      </w:r>
      <w:r w:rsidRPr="007F329D">
        <w:rPr>
          <w:rFonts w:eastAsia="MS PGothic"/>
          <w:bCs/>
          <w:color w:val="000000"/>
          <w:kern w:val="24"/>
          <w:lang w:val="en-US"/>
        </w:rPr>
        <w:t xml:space="preserve">type marker expression in each cell type. </w:t>
      </w:r>
      <w:r w:rsidRPr="007F329D">
        <w:rPr>
          <w:rFonts w:eastAsia="MS PGothic"/>
          <w:b/>
          <w:color w:val="000000"/>
          <w:kern w:val="24"/>
          <w:lang w:val="en-US"/>
        </w:rPr>
        <w:t>(C)</w:t>
      </w:r>
      <w:r w:rsidRPr="007F329D">
        <w:rPr>
          <w:rFonts w:eastAsia="MS PGothic"/>
          <w:bCs/>
          <w:color w:val="000000"/>
          <w:kern w:val="24"/>
          <w:lang w:val="en-US"/>
        </w:rPr>
        <w:t xml:space="preserve"> Number of </w:t>
      </w:r>
      <w:r w:rsidR="00C80628" w:rsidRPr="007F329D">
        <w:rPr>
          <w:rFonts w:eastAsia="MS PGothic"/>
          <w:bCs/>
          <w:color w:val="000000"/>
          <w:kern w:val="24"/>
          <w:lang w:val="en-US"/>
        </w:rPr>
        <w:t>genes expressed</w:t>
      </w:r>
      <w:r w:rsidRPr="007F329D">
        <w:rPr>
          <w:rFonts w:eastAsia="MS PGothic"/>
          <w:bCs/>
          <w:color w:val="000000"/>
          <w:kern w:val="24"/>
          <w:lang w:val="en-US"/>
        </w:rPr>
        <w:t xml:space="preserve"> in each cell type. Neurons </w:t>
      </w:r>
      <w:r w:rsidR="00C80628" w:rsidRPr="007F329D">
        <w:rPr>
          <w:rFonts w:eastAsia="MS PGothic"/>
          <w:bCs/>
          <w:color w:val="000000"/>
          <w:kern w:val="24"/>
          <w:lang w:val="en-US"/>
        </w:rPr>
        <w:t xml:space="preserve">express </w:t>
      </w:r>
      <w:proofErr w:type="gramStart"/>
      <w:r w:rsidR="00C80628" w:rsidRPr="007F329D">
        <w:rPr>
          <w:rFonts w:eastAsia="MS PGothic"/>
          <w:bCs/>
          <w:color w:val="000000"/>
          <w:kern w:val="24"/>
          <w:lang w:val="en-US"/>
        </w:rPr>
        <w:t>a large number of</w:t>
      </w:r>
      <w:proofErr w:type="gramEnd"/>
      <w:r w:rsidRPr="007F329D">
        <w:rPr>
          <w:rFonts w:eastAsia="MS PGothic"/>
          <w:bCs/>
          <w:color w:val="000000"/>
          <w:kern w:val="24"/>
          <w:lang w:val="en-US"/>
        </w:rPr>
        <w:t xml:space="preserve"> genes than glia. </w:t>
      </w:r>
      <w:r w:rsidR="00C80628" w:rsidRPr="007F329D">
        <w:rPr>
          <w:rFonts w:eastAsia="MS PGothic"/>
          <w:bCs/>
          <w:color w:val="000000"/>
          <w:kern w:val="24"/>
          <w:lang w:val="en-US"/>
        </w:rPr>
        <w:t>The v</w:t>
      </w:r>
      <w:r w:rsidRPr="007F329D">
        <w:rPr>
          <w:rFonts w:eastAsia="MS PGothic"/>
          <w:bCs/>
          <w:color w:val="000000"/>
          <w:kern w:val="24"/>
          <w:lang w:val="en-US"/>
        </w:rPr>
        <w:t xml:space="preserve">alues below each violin represent the numbers of cells in that group. </w:t>
      </w:r>
      <w:r w:rsidRPr="007F329D">
        <w:rPr>
          <w:rFonts w:eastAsia="MS PGothic"/>
          <w:b/>
          <w:color w:val="000000"/>
          <w:kern w:val="24"/>
          <w:lang w:val="en-US"/>
        </w:rPr>
        <w:t>(D)</w:t>
      </w:r>
      <w:r w:rsidRPr="007F329D">
        <w:rPr>
          <w:rFonts w:eastAsia="MS PGothic"/>
          <w:bCs/>
          <w:color w:val="000000"/>
          <w:kern w:val="24"/>
          <w:lang w:val="en-US"/>
        </w:rPr>
        <w:t xml:space="preserve"> </w:t>
      </w:r>
      <w:r w:rsidR="00102BA5" w:rsidRPr="007F329D">
        <w:rPr>
          <w:rFonts w:eastAsia="MS PGothic"/>
          <w:bCs/>
          <w:color w:val="000000"/>
          <w:kern w:val="24"/>
          <w:lang w:val="en-US"/>
        </w:rPr>
        <w:t>The proportions of cells assigned to each cell type</w:t>
      </w:r>
      <w:r w:rsidRPr="007F329D">
        <w:rPr>
          <w:rFonts w:eastAsia="MS PGothic"/>
          <w:bCs/>
          <w:color w:val="000000"/>
          <w:kern w:val="24"/>
          <w:lang w:val="en-US"/>
        </w:rPr>
        <w:t xml:space="preserve"> (left column) were </w:t>
      </w:r>
      <w:proofErr w:type="gramStart"/>
      <w:r w:rsidRPr="007F329D">
        <w:rPr>
          <w:rFonts w:eastAsia="MS PGothic"/>
          <w:bCs/>
          <w:color w:val="000000"/>
          <w:kern w:val="24"/>
          <w:lang w:val="en-US"/>
        </w:rPr>
        <w:t>similar to</w:t>
      </w:r>
      <w:proofErr w:type="gramEnd"/>
      <w:r w:rsidRPr="007F329D">
        <w:rPr>
          <w:rFonts w:eastAsia="MS PGothic"/>
          <w:bCs/>
          <w:color w:val="000000"/>
          <w:kern w:val="24"/>
          <w:lang w:val="en-US"/>
        </w:rPr>
        <w:t xml:space="preserve"> </w:t>
      </w:r>
      <w:r w:rsidR="00102BA5" w:rsidRPr="007F329D">
        <w:rPr>
          <w:rFonts w:eastAsia="MS PGothic"/>
          <w:bCs/>
          <w:color w:val="000000"/>
          <w:kern w:val="24"/>
          <w:lang w:val="en-US"/>
        </w:rPr>
        <w:t>those reported by</w:t>
      </w:r>
      <w:r w:rsidRPr="007F329D">
        <w:rPr>
          <w:rFonts w:eastAsia="MS PGothic"/>
          <w:bCs/>
          <w:color w:val="000000"/>
          <w:kern w:val="24"/>
          <w:lang w:val="en-US"/>
        </w:rPr>
        <w:t xml:space="preserve"> </w:t>
      </w:r>
      <w:proofErr w:type="spellStart"/>
      <w:r w:rsidRPr="007F329D">
        <w:rPr>
          <w:rFonts w:eastAsia="MS PGothic"/>
          <w:bCs/>
          <w:color w:val="000000"/>
          <w:kern w:val="24"/>
          <w:lang w:val="en-US"/>
        </w:rPr>
        <w:t>Malaiya</w:t>
      </w:r>
      <w:proofErr w:type="spellEnd"/>
      <w:r w:rsidRPr="007F329D">
        <w:rPr>
          <w:rFonts w:eastAsia="MS PGothic"/>
          <w:bCs/>
          <w:color w:val="000000"/>
          <w:kern w:val="24"/>
          <w:lang w:val="en-US"/>
        </w:rPr>
        <w:t xml:space="preserve"> and co</w:t>
      </w:r>
      <w:r w:rsidR="00102BA5" w:rsidRPr="007F329D">
        <w:rPr>
          <w:rFonts w:eastAsia="MS PGothic"/>
          <w:bCs/>
          <w:color w:val="000000"/>
          <w:kern w:val="24"/>
          <w:lang w:val="en-US"/>
        </w:rPr>
        <w:t>workers</w:t>
      </w:r>
      <w:r w:rsidRPr="007F329D">
        <w:rPr>
          <w:rFonts w:eastAsia="MS PGothic"/>
          <w:bCs/>
          <w:color w:val="000000"/>
          <w:kern w:val="24"/>
          <w:lang w:val="en-US"/>
        </w:rPr>
        <w:t xml:space="preserve">. </w:t>
      </w:r>
      <w:r w:rsidRPr="007F329D">
        <w:rPr>
          <w:rFonts w:eastAsia="MS PGothic"/>
          <w:bCs/>
          <w:i/>
          <w:iCs/>
          <w:color w:val="000000"/>
          <w:kern w:val="24"/>
          <w:lang w:val="en-US"/>
        </w:rPr>
        <w:t>n</w:t>
      </w:r>
      <w:r w:rsidRPr="007F329D">
        <w:rPr>
          <w:rFonts w:eastAsia="MS PGothic"/>
          <w:bCs/>
          <w:color w:val="000000"/>
          <w:kern w:val="24"/>
          <w:lang w:val="en-US"/>
        </w:rPr>
        <w:t xml:space="preserve"> = 4 biological replicates/group.</w:t>
      </w:r>
    </w:p>
    <w:p w14:paraId="625AAC7B" w14:textId="77777777" w:rsidR="00AA258B" w:rsidRPr="007F329D" w:rsidRDefault="00AA258B" w:rsidP="00643512">
      <w:pPr>
        <w:spacing w:line="480" w:lineRule="auto"/>
        <w:jc w:val="both"/>
        <w:rPr>
          <w:rFonts w:eastAsia="MS PGothic"/>
          <w:bCs/>
          <w:color w:val="000000"/>
          <w:kern w:val="24"/>
          <w:lang w:val="en-US"/>
        </w:rPr>
      </w:pPr>
    </w:p>
    <w:p w14:paraId="18389BE8" w14:textId="7E83E6BC" w:rsidR="00AA258B" w:rsidRPr="007F329D" w:rsidRDefault="00AA258B" w:rsidP="00643512">
      <w:pPr>
        <w:spacing w:line="480" w:lineRule="auto"/>
        <w:rPr>
          <w:rFonts w:eastAsia="MS PGothic"/>
          <w:bCs/>
          <w:color w:val="000000"/>
          <w:kern w:val="24"/>
          <w:lang w:val="en-US"/>
        </w:rPr>
      </w:pPr>
      <w:r w:rsidRPr="007F329D">
        <w:rPr>
          <w:rFonts w:eastAsia="MS PGothic"/>
          <w:bCs/>
          <w:color w:val="000000"/>
          <w:kern w:val="24"/>
          <w:lang w:val="en-US"/>
        </w:rPr>
        <w:br w:type="page"/>
      </w:r>
    </w:p>
    <w:p w14:paraId="5CCF53B0" w14:textId="272398F9" w:rsidR="00097E32" w:rsidRPr="007F329D" w:rsidRDefault="00FD3B1F" w:rsidP="00643512">
      <w:pPr>
        <w:spacing w:line="480" w:lineRule="auto"/>
        <w:jc w:val="both"/>
        <w:rPr>
          <w:b/>
          <w:sz w:val="28"/>
          <w:szCs w:val="28"/>
          <w:lang w:val="en-US"/>
        </w:rPr>
      </w:pPr>
      <w:r>
        <w:rPr>
          <w:b/>
          <w:noProof/>
          <w:sz w:val="28"/>
          <w:szCs w:val="28"/>
          <w:lang w:val="en-US"/>
        </w:rPr>
        <w:lastRenderedPageBreak/>
        <w:drawing>
          <wp:inline distT="0" distB="0" distL="0" distR="0" wp14:anchorId="1BB052F0" wp14:editId="1DF24D85">
            <wp:extent cx="5730240" cy="7813675"/>
            <wp:effectExtent l="0" t="0" r="0" b="0"/>
            <wp:docPr id="562597215" name="Image 3" descr="Une image contenant texte, diagramm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97215" name="Image 3" descr="Une image contenant texte, diagramme, Plan&#10;&#10;Description générée automatiquement"/>
                    <pic:cNvPicPr/>
                  </pic:nvPicPr>
                  <pic:blipFill>
                    <a:blip r:embed="rId15"/>
                    <a:stretch>
                      <a:fillRect/>
                    </a:stretch>
                  </pic:blipFill>
                  <pic:spPr>
                    <a:xfrm>
                      <a:off x="0" y="0"/>
                      <a:ext cx="5730240" cy="7813675"/>
                    </a:xfrm>
                    <a:prstGeom prst="rect">
                      <a:avLst/>
                    </a:prstGeom>
                  </pic:spPr>
                </pic:pic>
              </a:graphicData>
            </a:graphic>
          </wp:inline>
        </w:drawing>
      </w:r>
    </w:p>
    <w:p w14:paraId="2C92491C" w14:textId="29945A96" w:rsidR="005850D1" w:rsidRDefault="005850D1" w:rsidP="00643512">
      <w:pPr>
        <w:spacing w:line="480" w:lineRule="auto"/>
        <w:jc w:val="both"/>
        <w:rPr>
          <w:rFonts w:eastAsia="MS PGothic"/>
          <w:bCs/>
          <w:color w:val="000000"/>
          <w:kern w:val="24"/>
          <w:lang w:val="en-US"/>
        </w:rPr>
      </w:pPr>
      <w:r w:rsidRPr="007F329D">
        <w:rPr>
          <w:b/>
          <w:bCs/>
          <w:lang w:val="en-US"/>
        </w:rPr>
        <w:t>Supplemental Figure 5: Single</w:t>
      </w:r>
      <w:r w:rsidR="00732F95" w:rsidRPr="007F329D">
        <w:rPr>
          <w:b/>
          <w:bCs/>
          <w:lang w:val="en-US"/>
        </w:rPr>
        <w:t>-</w:t>
      </w:r>
      <w:r w:rsidR="00A23E2F" w:rsidRPr="007F329D">
        <w:rPr>
          <w:b/>
          <w:bCs/>
          <w:lang w:val="en-US"/>
        </w:rPr>
        <w:t xml:space="preserve">nuclei </w:t>
      </w:r>
      <w:r w:rsidRPr="007F329D">
        <w:rPr>
          <w:b/>
          <w:bCs/>
          <w:lang w:val="en-US"/>
        </w:rPr>
        <w:t>RNA-seq differential expression</w:t>
      </w:r>
      <w:r w:rsidRPr="007F329D">
        <w:rPr>
          <w:lang w:val="en-US"/>
        </w:rPr>
        <w:t>.</w:t>
      </w:r>
      <w:r w:rsidRPr="007F329D">
        <w:rPr>
          <w:sz w:val="20"/>
          <w:szCs w:val="20"/>
          <w:lang w:val="en-US" w:eastAsia="en-GB"/>
        </w:rPr>
        <w:t xml:space="preserve"> </w:t>
      </w:r>
      <w:r w:rsidRPr="007F329D">
        <w:rPr>
          <w:b/>
          <w:bCs/>
          <w:lang w:val="en-US" w:eastAsia="en-GB"/>
        </w:rPr>
        <w:t>(</w:t>
      </w:r>
      <w:r w:rsidRPr="007F329D">
        <w:rPr>
          <w:rFonts w:eastAsia="MS PGothic"/>
          <w:b/>
          <w:bCs/>
          <w:color w:val="000000"/>
          <w:kern w:val="24"/>
          <w:lang w:val="en-US"/>
        </w:rPr>
        <w:t>A)</w:t>
      </w:r>
      <w:r w:rsidRPr="007F329D">
        <w:rPr>
          <w:rFonts w:eastAsia="MS PGothic"/>
          <w:bCs/>
          <w:color w:val="000000"/>
          <w:kern w:val="24"/>
          <w:lang w:val="en-US"/>
        </w:rPr>
        <w:t xml:space="preserve"> PCA plots based on the top 500 most variable genes in each cell type. Each point represents one library</w:t>
      </w:r>
      <w:r w:rsidR="00732F95" w:rsidRPr="007F329D">
        <w:rPr>
          <w:rFonts w:eastAsia="MS PGothic"/>
          <w:bCs/>
          <w:color w:val="000000"/>
          <w:kern w:val="24"/>
          <w:lang w:val="en-US"/>
        </w:rPr>
        <w:t>,</w:t>
      </w:r>
      <w:r w:rsidRPr="007F329D">
        <w:rPr>
          <w:rFonts w:eastAsia="MS PGothic"/>
          <w:bCs/>
          <w:color w:val="000000"/>
          <w:kern w:val="24"/>
          <w:lang w:val="en-US"/>
        </w:rPr>
        <w:t xml:space="preserve"> </w:t>
      </w:r>
      <w:r w:rsidRPr="007F329D">
        <w:rPr>
          <w:rFonts w:eastAsia="MS PGothic"/>
          <w:bCs/>
          <w:color w:val="000000"/>
          <w:kern w:val="24"/>
          <w:lang w:val="en-US"/>
        </w:rPr>
        <w:lastRenderedPageBreak/>
        <w:t>color</w:t>
      </w:r>
      <w:r w:rsidR="00732F95" w:rsidRPr="007F329D">
        <w:rPr>
          <w:rFonts w:eastAsia="MS PGothic"/>
          <w:bCs/>
          <w:color w:val="000000"/>
          <w:kern w:val="24"/>
          <w:lang w:val="en-US"/>
        </w:rPr>
        <w:t xml:space="preserve">-coded </w:t>
      </w:r>
      <w:r w:rsidRPr="007F329D">
        <w:rPr>
          <w:rFonts w:eastAsia="MS PGothic"/>
          <w:bCs/>
          <w:color w:val="000000"/>
          <w:kern w:val="24"/>
          <w:lang w:val="en-US"/>
        </w:rPr>
        <w:t xml:space="preserve">by treatment (Ctr (blue) and HTT-KamiCas9 (yellow)). </w:t>
      </w:r>
      <w:r w:rsidRPr="007F329D">
        <w:rPr>
          <w:rFonts w:eastAsia="MS PGothic"/>
          <w:b/>
          <w:color w:val="000000"/>
          <w:kern w:val="24"/>
          <w:lang w:val="en-US"/>
        </w:rPr>
        <w:t>(B)</w:t>
      </w:r>
      <w:r w:rsidRPr="007F329D">
        <w:rPr>
          <w:rFonts w:eastAsia="MS PGothic"/>
          <w:bCs/>
          <w:color w:val="000000"/>
          <w:kern w:val="24"/>
          <w:lang w:val="en-US"/>
        </w:rPr>
        <w:t xml:space="preserve"> Volcano plots showing </w:t>
      </w:r>
      <w:r w:rsidR="00732F95" w:rsidRPr="007F329D">
        <w:rPr>
          <w:rFonts w:eastAsia="MS PGothic"/>
          <w:bCs/>
          <w:color w:val="000000"/>
          <w:kern w:val="24"/>
          <w:lang w:val="en-US"/>
        </w:rPr>
        <w:t xml:space="preserve">the </w:t>
      </w:r>
      <w:r w:rsidRPr="007F329D">
        <w:rPr>
          <w:rFonts w:eastAsia="MS PGothic"/>
          <w:bCs/>
          <w:color w:val="000000"/>
          <w:kern w:val="24"/>
          <w:lang w:val="en-US"/>
        </w:rPr>
        <w:t>magnitude of differential expression (</w:t>
      </w:r>
      <w:r w:rsidR="00732F95" w:rsidRPr="007F329D">
        <w:rPr>
          <w:rFonts w:eastAsia="MS PGothic"/>
          <w:bCs/>
          <w:color w:val="000000"/>
          <w:kern w:val="24"/>
          <w:lang w:val="en-US"/>
        </w:rPr>
        <w:t>l</w:t>
      </w:r>
      <w:r w:rsidRPr="007F329D">
        <w:rPr>
          <w:rFonts w:eastAsia="MS PGothic"/>
          <w:bCs/>
          <w:color w:val="000000"/>
          <w:kern w:val="24"/>
          <w:lang w:val="en-US"/>
        </w:rPr>
        <w:t>og</w:t>
      </w:r>
      <w:r w:rsidRPr="007F329D">
        <w:rPr>
          <w:rFonts w:eastAsia="MS PGothic"/>
          <w:bCs/>
          <w:color w:val="000000"/>
          <w:kern w:val="24"/>
          <w:vertAlign w:val="subscript"/>
          <w:lang w:val="en-US"/>
        </w:rPr>
        <w:t>2</w:t>
      </w:r>
      <w:r w:rsidRPr="007F329D">
        <w:rPr>
          <w:rFonts w:eastAsia="MS PGothic"/>
          <w:bCs/>
          <w:color w:val="000000"/>
          <w:kern w:val="24"/>
          <w:lang w:val="en-US"/>
        </w:rPr>
        <w:t xml:space="preserve">FC ≥ 1; adjusted </w:t>
      </w:r>
      <w:r w:rsidRPr="007F329D">
        <w:rPr>
          <w:rFonts w:eastAsia="MS PGothic"/>
          <w:bCs/>
          <w:i/>
          <w:iCs/>
          <w:color w:val="000000"/>
          <w:kern w:val="24"/>
          <w:lang w:val="en-US"/>
        </w:rPr>
        <w:t>p</w:t>
      </w:r>
      <w:r w:rsidRPr="007F329D">
        <w:rPr>
          <w:rFonts w:eastAsia="MS PGothic"/>
          <w:bCs/>
          <w:color w:val="000000"/>
          <w:kern w:val="24"/>
          <w:lang w:val="en-US"/>
        </w:rPr>
        <w:t>-value ≤ 0.05) versus statistical significance (-log</w:t>
      </w:r>
      <w:r w:rsidRPr="007F329D">
        <w:rPr>
          <w:rFonts w:eastAsia="MS PGothic"/>
          <w:bCs/>
          <w:color w:val="000000"/>
          <w:kern w:val="24"/>
          <w:vertAlign w:val="subscript"/>
          <w:lang w:val="en-US"/>
        </w:rPr>
        <w:t>10</w:t>
      </w:r>
      <w:r w:rsidRPr="007F329D">
        <w:rPr>
          <w:rFonts w:eastAsia="MS PGothic"/>
          <w:bCs/>
          <w:color w:val="000000"/>
          <w:kern w:val="24"/>
          <w:lang w:val="en-US"/>
        </w:rPr>
        <w:t xml:space="preserve"> </w:t>
      </w:r>
      <w:r w:rsidRPr="007F329D">
        <w:rPr>
          <w:rFonts w:eastAsia="MS PGothic"/>
          <w:bCs/>
          <w:i/>
          <w:iCs/>
          <w:color w:val="000000"/>
          <w:kern w:val="24"/>
          <w:lang w:val="en-US"/>
        </w:rPr>
        <w:t>P</w:t>
      </w:r>
      <w:r w:rsidRPr="007F329D">
        <w:rPr>
          <w:rFonts w:eastAsia="MS PGothic"/>
          <w:bCs/>
          <w:color w:val="000000"/>
          <w:kern w:val="24"/>
          <w:lang w:val="en-US"/>
        </w:rPr>
        <w:t xml:space="preserve">-value) between HTT-KamiCas9 samples and Ctr samples </w:t>
      </w:r>
      <w:r w:rsidR="00E948A3" w:rsidRPr="007F329D">
        <w:rPr>
          <w:rFonts w:eastAsia="MS PGothic"/>
          <w:bCs/>
          <w:color w:val="000000"/>
          <w:kern w:val="24"/>
          <w:lang w:val="en-US"/>
        </w:rPr>
        <w:t xml:space="preserve">for </w:t>
      </w:r>
      <w:r w:rsidRPr="007F329D">
        <w:rPr>
          <w:rFonts w:eastAsia="MS PGothic"/>
          <w:bCs/>
          <w:color w:val="000000"/>
          <w:kern w:val="24"/>
          <w:lang w:val="en-US"/>
        </w:rPr>
        <w:t xml:space="preserve">each cell type. </w:t>
      </w:r>
      <w:r w:rsidRPr="007F329D">
        <w:rPr>
          <w:rFonts w:eastAsia="MS PGothic"/>
          <w:bCs/>
          <w:i/>
          <w:iCs/>
          <w:color w:val="000000"/>
          <w:kern w:val="24"/>
          <w:lang w:val="en-US"/>
        </w:rPr>
        <w:t>n</w:t>
      </w:r>
      <w:r w:rsidRPr="007F329D">
        <w:rPr>
          <w:rFonts w:eastAsia="MS PGothic"/>
          <w:bCs/>
          <w:color w:val="000000"/>
          <w:kern w:val="24"/>
          <w:lang w:val="en-US"/>
        </w:rPr>
        <w:t xml:space="preserve"> = 4 biological replicates/group.</w:t>
      </w:r>
    </w:p>
    <w:p w14:paraId="186FECC7" w14:textId="77777777" w:rsidR="00187FEB" w:rsidRDefault="00187FEB" w:rsidP="00643512">
      <w:pPr>
        <w:spacing w:line="480" w:lineRule="auto"/>
        <w:jc w:val="both"/>
        <w:rPr>
          <w:rFonts w:eastAsia="MS PGothic"/>
          <w:bCs/>
          <w:color w:val="000000"/>
          <w:kern w:val="24"/>
          <w:lang w:val="en-US"/>
        </w:rPr>
      </w:pPr>
    </w:p>
    <w:p w14:paraId="33031FDD" w14:textId="0807C324" w:rsidR="00187FEB" w:rsidRDefault="006A0F8A" w:rsidP="00643512">
      <w:pPr>
        <w:spacing w:line="480" w:lineRule="auto"/>
        <w:jc w:val="both"/>
        <w:rPr>
          <w:rFonts w:eastAsia="MS PGothic"/>
          <w:bCs/>
          <w:color w:val="000000"/>
          <w:kern w:val="24"/>
          <w:lang w:val="en-US"/>
        </w:rPr>
      </w:pPr>
      <w:r>
        <w:rPr>
          <w:rFonts w:eastAsia="MS PGothic"/>
          <w:bCs/>
          <w:noProof/>
          <w:color w:val="000000"/>
          <w:kern w:val="24"/>
          <w:lang w:val="en-US"/>
        </w:rPr>
        <w:drawing>
          <wp:inline distT="0" distB="0" distL="0" distR="0" wp14:anchorId="76374C25" wp14:editId="6FDAF7EA">
            <wp:extent cx="5730240" cy="3342640"/>
            <wp:effectExtent l="0" t="0" r="0" b="0"/>
            <wp:docPr id="16374261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26176" name="Image 1637426176"/>
                    <pic:cNvPicPr/>
                  </pic:nvPicPr>
                  <pic:blipFill>
                    <a:blip r:embed="rId16"/>
                    <a:stretch>
                      <a:fillRect/>
                    </a:stretch>
                  </pic:blipFill>
                  <pic:spPr>
                    <a:xfrm>
                      <a:off x="0" y="0"/>
                      <a:ext cx="5730240" cy="3342640"/>
                    </a:xfrm>
                    <a:prstGeom prst="rect">
                      <a:avLst/>
                    </a:prstGeom>
                  </pic:spPr>
                </pic:pic>
              </a:graphicData>
            </a:graphic>
          </wp:inline>
        </w:drawing>
      </w:r>
    </w:p>
    <w:p w14:paraId="46F14E91" w14:textId="723E4DC9" w:rsidR="00187FEB" w:rsidRPr="008F6FF9" w:rsidRDefault="00187FEB" w:rsidP="00643512">
      <w:pPr>
        <w:spacing w:line="480" w:lineRule="auto"/>
        <w:jc w:val="both"/>
        <w:rPr>
          <w:rFonts w:eastAsia="MS PGothic"/>
          <w:bCs/>
          <w:color w:val="000000"/>
          <w:kern w:val="24"/>
          <w:lang w:val="en-US"/>
        </w:rPr>
      </w:pPr>
      <w:r w:rsidRPr="007F329D">
        <w:rPr>
          <w:b/>
          <w:bCs/>
          <w:lang w:val="en-US"/>
        </w:rPr>
        <w:t xml:space="preserve">Supplemental Figure </w:t>
      </w:r>
      <w:r>
        <w:rPr>
          <w:b/>
          <w:bCs/>
          <w:lang w:val="en-US"/>
        </w:rPr>
        <w:t>6</w:t>
      </w:r>
      <w:r w:rsidRPr="007F329D">
        <w:rPr>
          <w:b/>
          <w:bCs/>
          <w:lang w:val="en-US"/>
        </w:rPr>
        <w:t>:</w:t>
      </w:r>
      <w:r>
        <w:rPr>
          <w:b/>
          <w:bCs/>
          <w:lang w:val="en-US"/>
        </w:rPr>
        <w:t xml:space="preserve"> </w:t>
      </w:r>
      <w:r w:rsidR="008F6FF9" w:rsidRPr="008F6FF9">
        <w:rPr>
          <w:color w:val="000000"/>
          <w:lang w:val="en-US"/>
        </w:rPr>
        <w:t>Common downregulated genes in</w:t>
      </w:r>
      <w:r w:rsidR="008F6FF9">
        <w:rPr>
          <w:color w:val="000000"/>
          <w:lang w:val="en-US"/>
        </w:rPr>
        <w:t xml:space="preserve"> </w:t>
      </w:r>
      <w:proofErr w:type="spellStart"/>
      <w:r w:rsidR="008F6FF9">
        <w:rPr>
          <w:color w:val="000000"/>
          <w:lang w:val="en-US"/>
        </w:rPr>
        <w:t>dSPN</w:t>
      </w:r>
      <w:proofErr w:type="spellEnd"/>
      <w:r w:rsidR="008F6FF9" w:rsidRPr="008F6FF9">
        <w:rPr>
          <w:color w:val="000000"/>
          <w:lang w:val="en-US"/>
        </w:rPr>
        <w:t xml:space="preserve"> and </w:t>
      </w:r>
      <w:proofErr w:type="spellStart"/>
      <w:r w:rsidR="008F6FF9">
        <w:rPr>
          <w:color w:val="000000"/>
          <w:lang w:val="en-US"/>
        </w:rPr>
        <w:t>iSPN</w:t>
      </w:r>
      <w:proofErr w:type="spellEnd"/>
      <w:r w:rsidR="008F6FF9" w:rsidRPr="008F6FF9">
        <w:rPr>
          <w:color w:val="000000"/>
          <w:lang w:val="en-US"/>
        </w:rPr>
        <w:t> (log2FoldChange &lt; -1 &amp;amp; p-adjusted&lt; 0.05) shown as fraction of expressing cells (circle size) and mean expression (color) across defined cell types</w:t>
      </w:r>
      <w:r w:rsidR="008F6FF9">
        <w:rPr>
          <w:color w:val="000000"/>
          <w:lang w:val="en-US"/>
        </w:rPr>
        <w:t>.</w:t>
      </w:r>
    </w:p>
    <w:p w14:paraId="27525D7E" w14:textId="77777777" w:rsidR="00187FEB" w:rsidRPr="008F6FF9" w:rsidRDefault="00187FEB" w:rsidP="00643512">
      <w:pPr>
        <w:spacing w:line="480" w:lineRule="auto"/>
        <w:jc w:val="both"/>
        <w:rPr>
          <w:rFonts w:eastAsia="MS PGothic"/>
          <w:bCs/>
          <w:color w:val="000000"/>
          <w:kern w:val="24"/>
          <w:lang w:val="en-US"/>
        </w:rPr>
      </w:pPr>
    </w:p>
    <w:p w14:paraId="3C84EF6C" w14:textId="77777777" w:rsidR="00187FEB" w:rsidRDefault="00187FEB" w:rsidP="00643512">
      <w:pPr>
        <w:spacing w:line="480" w:lineRule="auto"/>
        <w:jc w:val="both"/>
        <w:rPr>
          <w:rFonts w:eastAsia="MS PGothic"/>
          <w:bCs/>
          <w:color w:val="000000"/>
          <w:kern w:val="24"/>
          <w:lang w:val="en-US"/>
        </w:rPr>
      </w:pPr>
    </w:p>
    <w:p w14:paraId="4C718951" w14:textId="77777777" w:rsidR="00187FEB" w:rsidRPr="007F329D" w:rsidRDefault="00187FEB" w:rsidP="00643512">
      <w:pPr>
        <w:spacing w:line="480" w:lineRule="auto"/>
        <w:jc w:val="both"/>
        <w:rPr>
          <w:rFonts w:eastAsia="MS PGothic"/>
          <w:bCs/>
          <w:color w:val="000000"/>
          <w:kern w:val="24"/>
          <w:lang w:val="en-US"/>
        </w:rPr>
      </w:pPr>
    </w:p>
    <w:p w14:paraId="7A6812F6" w14:textId="4E3D4C2A" w:rsidR="00AA258B" w:rsidRPr="007F329D" w:rsidRDefault="00AA258B" w:rsidP="00643512">
      <w:pPr>
        <w:spacing w:line="480" w:lineRule="auto"/>
        <w:rPr>
          <w:rFonts w:eastAsia="MS PGothic"/>
          <w:bCs/>
          <w:color w:val="000000"/>
          <w:kern w:val="24"/>
          <w:lang w:val="en-US"/>
        </w:rPr>
      </w:pPr>
      <w:r w:rsidRPr="007F329D">
        <w:rPr>
          <w:rFonts w:eastAsia="MS PGothic"/>
          <w:bCs/>
          <w:color w:val="000000"/>
          <w:kern w:val="24"/>
          <w:lang w:val="en-US"/>
        </w:rPr>
        <w:br w:type="page"/>
      </w:r>
    </w:p>
    <w:p w14:paraId="209FB333" w14:textId="77777777" w:rsidR="004B3DB6" w:rsidRPr="007F329D" w:rsidRDefault="004B3DB6" w:rsidP="00643512">
      <w:pPr>
        <w:spacing w:line="480" w:lineRule="auto"/>
        <w:jc w:val="both"/>
        <w:rPr>
          <w:rFonts w:eastAsia="MS PGothic"/>
          <w:bCs/>
          <w:color w:val="000000"/>
          <w:kern w:val="24"/>
          <w:lang w:val="en-US"/>
        </w:rPr>
      </w:pPr>
    </w:p>
    <w:p w14:paraId="5105B7D6" w14:textId="2FC63E61" w:rsidR="005850D1" w:rsidRPr="007F329D" w:rsidRDefault="007F329D" w:rsidP="00643512">
      <w:pPr>
        <w:spacing w:line="480" w:lineRule="auto"/>
        <w:jc w:val="both"/>
        <w:rPr>
          <w:b/>
          <w:bCs/>
          <w:lang w:val="en-US"/>
        </w:rPr>
      </w:pPr>
      <w:r>
        <w:rPr>
          <w:b/>
          <w:bCs/>
          <w:noProof/>
          <w:lang w:val="en-US"/>
        </w:rPr>
        <w:drawing>
          <wp:inline distT="0" distB="0" distL="0" distR="0" wp14:anchorId="6353CA94" wp14:editId="2210E678">
            <wp:extent cx="5730240" cy="2963545"/>
            <wp:effectExtent l="0" t="0" r="0" b="0"/>
            <wp:docPr id="2084395580" name="Image 1" descr="Une image contenant texte, reçu, capture d’écran,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95580" name="Image 1" descr="Une image contenant texte, reçu, capture d’écran, noir et blanc&#10;&#10;Description générée automatiquement"/>
                    <pic:cNvPicPr/>
                  </pic:nvPicPr>
                  <pic:blipFill>
                    <a:blip r:embed="rId17"/>
                    <a:stretch>
                      <a:fillRect/>
                    </a:stretch>
                  </pic:blipFill>
                  <pic:spPr>
                    <a:xfrm>
                      <a:off x="0" y="0"/>
                      <a:ext cx="5730240" cy="2963545"/>
                    </a:xfrm>
                    <a:prstGeom prst="rect">
                      <a:avLst/>
                    </a:prstGeom>
                  </pic:spPr>
                </pic:pic>
              </a:graphicData>
            </a:graphic>
          </wp:inline>
        </w:drawing>
      </w:r>
    </w:p>
    <w:p w14:paraId="1C8C6A67" w14:textId="0376E81F" w:rsidR="004B3DB6" w:rsidRPr="007F329D" w:rsidRDefault="004B3DB6" w:rsidP="00643512">
      <w:pPr>
        <w:spacing w:line="480" w:lineRule="auto"/>
        <w:jc w:val="both"/>
        <w:rPr>
          <w:b/>
          <w:bCs/>
          <w:lang w:val="en-US"/>
        </w:rPr>
      </w:pPr>
      <w:r w:rsidRPr="007F329D">
        <w:rPr>
          <w:b/>
          <w:bCs/>
          <w:lang w:val="en-US"/>
        </w:rPr>
        <w:t>Supplementary Table 1: Equivalence test for the behavioral analysis</w:t>
      </w:r>
    </w:p>
    <w:p w14:paraId="1B4430B7" w14:textId="77777777" w:rsidR="004B3DB6" w:rsidRPr="007F329D" w:rsidRDefault="004B3DB6" w:rsidP="00643512">
      <w:pPr>
        <w:spacing w:line="480" w:lineRule="auto"/>
        <w:jc w:val="both"/>
        <w:rPr>
          <w:b/>
          <w:bCs/>
          <w:lang w:val="en-US"/>
        </w:rPr>
      </w:pPr>
    </w:p>
    <w:p w14:paraId="7F2FE676" w14:textId="63FDC936" w:rsidR="00AA258B" w:rsidRPr="007F329D" w:rsidRDefault="00AA258B" w:rsidP="00643512">
      <w:pPr>
        <w:spacing w:line="480" w:lineRule="auto"/>
        <w:rPr>
          <w:b/>
          <w:bCs/>
          <w:lang w:val="en-US"/>
        </w:rPr>
      </w:pPr>
      <w:r w:rsidRPr="007F329D">
        <w:rPr>
          <w:b/>
          <w:bCs/>
          <w:lang w:val="en-US"/>
        </w:rPr>
        <w:br w:type="page"/>
      </w:r>
    </w:p>
    <w:p w14:paraId="13C52690" w14:textId="423FD223" w:rsidR="00844CEF" w:rsidRPr="007F329D" w:rsidRDefault="00844CEF" w:rsidP="00643512">
      <w:pPr>
        <w:spacing w:line="480" w:lineRule="auto"/>
        <w:jc w:val="both"/>
        <w:rPr>
          <w:b/>
          <w:sz w:val="28"/>
          <w:szCs w:val="28"/>
          <w:lang w:val="en-US"/>
        </w:rPr>
      </w:pPr>
      <w:r w:rsidRPr="007F329D">
        <w:rPr>
          <w:b/>
          <w:sz w:val="28"/>
          <w:szCs w:val="28"/>
          <w:lang w:val="en-US"/>
        </w:rPr>
        <w:lastRenderedPageBreak/>
        <w:t>Materials and Methods</w:t>
      </w:r>
    </w:p>
    <w:p w14:paraId="4DB7D304" w14:textId="36847D3C" w:rsidR="00E3580B" w:rsidRPr="007F329D" w:rsidRDefault="00E3580B" w:rsidP="00643512">
      <w:pPr>
        <w:spacing w:line="480" w:lineRule="auto"/>
        <w:jc w:val="both"/>
        <w:rPr>
          <w:b/>
          <w:sz w:val="28"/>
          <w:szCs w:val="28"/>
          <w:lang w:val="en-US"/>
        </w:rPr>
      </w:pPr>
      <w:r w:rsidRPr="007F329D">
        <w:rPr>
          <w:b/>
          <w:sz w:val="28"/>
          <w:szCs w:val="28"/>
          <w:lang w:val="en-US"/>
        </w:rPr>
        <w:t>Plasmids</w:t>
      </w:r>
    </w:p>
    <w:p w14:paraId="20271ECA" w14:textId="2E525167" w:rsidR="00E3580B" w:rsidRPr="007F329D" w:rsidRDefault="00E3580B" w:rsidP="00643512">
      <w:pPr>
        <w:spacing w:line="480" w:lineRule="auto"/>
        <w:jc w:val="both"/>
        <w:rPr>
          <w:lang w:val="en-US"/>
        </w:rPr>
      </w:pPr>
      <w:r w:rsidRPr="007F329D">
        <w:rPr>
          <w:u w:val="single"/>
          <w:lang w:val="en-US"/>
        </w:rPr>
        <w:t xml:space="preserve">KamiCas9 lentiviral vectors (LV): </w:t>
      </w:r>
      <w:r w:rsidRPr="007F329D">
        <w:rPr>
          <w:lang w:val="en-US"/>
        </w:rPr>
        <w:t xml:space="preserve">For the development of an optimized LV-KamiCas9 system, the following plasmids were used: SIN-cPPT-PGK-spCas9-WPRE, SIN-cPPT-CMV-spCas9-V5-WPRE, SIN-cPPT-H1-sgHT1-PGK-mCherry-WPRE, SIN-cPPT-H1-sgHTT1-7SK-sgCas9_1-PGK-mCherry-WPRE </w:t>
      </w:r>
      <w:r w:rsidR="00000000">
        <w:fldChar w:fldCharType="begin"/>
      </w:r>
      <w:r w:rsidR="00000000" w:rsidRPr="006A0F8A">
        <w:rPr>
          <w:lang w:val="en-US"/>
        </w:rPr>
        <w:instrText>HYPERLINK \l "_ENREF_2" \o "Merienne, 2017 #90733"</w:instrText>
      </w:r>
      <w:r w:rsidR="00000000">
        <w:fldChar w:fldCharType="separate"/>
      </w:r>
      <w:r w:rsidR="00EB378B">
        <w:rPr>
          <w:lang w:val="en-US"/>
        </w:rPr>
        <w:fldChar w:fldCharType="begin">
          <w:fldData xml:space="preserve">PEVuZE5vdGU+PENpdGU+PEF1dGhvcj5NZXJpZW5uZTwvQXV0aG9yPjxZZWFyPjIwMTc8L1llYXI+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</w:fldData>
        </w:fldChar>
      </w:r>
      <w:r w:rsidR="00EB378B">
        <w:rPr>
          <w:lang w:val="en-US"/>
        </w:rPr>
        <w:instrText xml:space="preserve"> ADDIN EN.CITE </w:instrText>
      </w:r>
      <w:r w:rsidR="00EB378B">
        <w:rPr>
          <w:lang w:val="en-US"/>
        </w:rPr>
        <w:fldChar w:fldCharType="begin">
          <w:fldData xml:space="preserve">PEVuZE5vdGU+PENpdGU+PEF1dGhvcj5NZXJpZW5uZTwvQXV0aG9yPjxZZWFyPjIwMTc8L1llYXI+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</w:fldData>
        </w:fldChar>
      </w:r>
      <w:r w:rsidR="00EB378B">
        <w:rPr>
          <w:lang w:val="en-US"/>
        </w:rPr>
        <w:instrText xml:space="preserve"> ADDIN EN.CITE.DATA </w:instrText>
      </w:r>
      <w:r w:rsidR="00EB378B">
        <w:rPr>
          <w:lang w:val="en-US"/>
        </w:rPr>
      </w:r>
      <w:r w:rsidR="00EB378B">
        <w:rPr>
          <w:lang w:val="en-US"/>
        </w:rPr>
        <w:fldChar w:fldCharType="end"/>
      </w:r>
      <w:r w:rsidR="00EB378B">
        <w:rPr>
          <w:lang w:val="en-US"/>
        </w:rPr>
      </w:r>
      <w:r w:rsidR="00EB378B">
        <w:rPr>
          <w:lang w:val="en-US"/>
        </w:rPr>
        <w:fldChar w:fldCharType="separate"/>
      </w:r>
      <w:r w:rsidR="00EB378B" w:rsidRPr="00EB378B">
        <w:rPr>
          <w:noProof/>
          <w:vertAlign w:val="superscript"/>
          <w:lang w:val="en-US"/>
        </w:rPr>
        <w:t>2</w:t>
      </w:r>
      <w:r w:rsidR="00EB378B">
        <w:rPr>
          <w:lang w:val="en-US"/>
        </w:rPr>
        <w:fldChar w:fldCharType="end"/>
      </w:r>
      <w:r w:rsidR="00000000">
        <w:rPr>
          <w:lang w:val="en-US"/>
        </w:rPr>
        <w:fldChar w:fldCharType="end"/>
      </w:r>
      <w:r w:rsidRPr="007F329D">
        <w:rPr>
          <w:lang w:val="en-US"/>
        </w:rPr>
        <w:t>, SIN-</w:t>
      </w:r>
      <w:proofErr w:type="spellStart"/>
      <w:r w:rsidRPr="007F329D">
        <w:rPr>
          <w:lang w:val="en-US"/>
        </w:rPr>
        <w:t>cPPT</w:t>
      </w:r>
      <w:proofErr w:type="spellEnd"/>
      <w:r w:rsidRPr="007F329D">
        <w:rPr>
          <w:lang w:val="en-US"/>
        </w:rPr>
        <w:t xml:space="preserve">-PGK-GFP-WPRE </w:t>
      </w:r>
      <w:r w:rsidR="00000000">
        <w:fldChar w:fldCharType="begin"/>
      </w:r>
      <w:r w:rsidR="00000000" w:rsidRPr="006A0F8A">
        <w:rPr>
          <w:lang w:val="en-US"/>
        </w:rPr>
        <w:instrText>HYPERLINK \l "_ENREF_3" \o "Pereira de Almeida, 2002 #23444"</w:instrText>
      </w:r>
      <w:r w:rsidR="00000000">
        <w:fldChar w:fldCharType="separate"/>
      </w:r>
      <w:r w:rsidR="00EB378B">
        <w:rPr>
          <w:lang w:val="en-US"/>
        </w:rPr>
        <w:fldChar w:fldCharType="begin"/>
      </w:r>
      <w:r w:rsidR="00EB378B">
        <w:rPr>
          <w:lang w:val="en-US"/>
        </w:rPr>
        <w:instrText xml:space="preserve"> ADDIN EN.CITE &lt;EndNote&gt;&lt;Cite&gt;&lt;Author&gt;Pereira de Almeida&lt;/Author&gt;&lt;Year&gt;2002&lt;/Year&gt;&lt;RecNum&gt;23444&lt;/RecNum&gt;&lt;DisplayText&gt;&lt;style face="superscript"&gt;3&lt;/style&gt;&lt;/DisplayText&gt;&lt;record&gt;&lt;rec-number&gt;23444&lt;/rec-number&gt;&lt;foreign-keys&gt;&lt;key app="EN" db-id="tzdzsdtdn0fws9est5uxtdp5zvfea9pvff20" timestamp="1392149443"&gt;23444&lt;/key&gt;&lt;/foreign-keys&gt;&lt;ref-type name="Journal Article"&gt;17&lt;/ref-type&gt;&lt;contributors&gt;&lt;authors&gt;&lt;author&gt;Pereira de Almeida, Luis&lt;/author&gt;&lt;author&gt;Ross, Christopher A.&lt;/author&gt;&lt;author&gt;Zala, Diana&lt;/author&gt;&lt;author&gt;Aebischer, Patrick&lt;/author&gt;&lt;author&gt;Déglon, Nicole&lt;/author&gt;&lt;/authors&gt;&lt;/contributors&gt;&lt;titles&gt;&lt;title&gt;Lentiviral-mediated delivery of mutant huntingtin in the striatum of rats induces a selective neuropathology modulated by polyglutamine repeat size, huntingtin expression levels, and protein length&lt;/title&gt;&lt;secondary-title&gt;J Neurosci&lt;/secondary-title&gt;&lt;/titles&gt;&lt;periodical&gt;&lt;full-title&gt;J Neurosci&lt;/full-title&gt;&lt;/periodical&gt;&lt;pages&gt;3473-3483&lt;/pages&gt;&lt;volume&gt;22&lt;/volume&gt;&lt;number&gt;9&lt;/number&gt;&lt;dates&gt;&lt;year&gt;2002&lt;/year&gt;&lt;pub-dates&gt;&lt;date&gt;May 1&lt;/date&gt;&lt;/pub-dates&gt;&lt;/dates&gt;&lt;isbn&gt;0270-6474&lt;/isbn&gt;&lt;accession-num&gt;BCI:BCI200200298422&lt;/accession-num&gt;&lt;urls&gt;&lt;related-urls&gt;&lt;url&gt;&amp;lt;Go to ISI&amp;gt;://BCI:BCI200200298422&lt;/url&gt;&lt;url&gt;http://www.jneurosci.org/content/22/9/3473.full.pdf&lt;/url&gt;&lt;/related-urls&gt;&lt;/urls&gt;&lt;custom2&gt;PMID: 11978824&lt;/custom2&gt;&lt;electronic-resource-num&gt;20026337&lt;/electronic-resource-num&gt;&lt;/record&gt;&lt;/Cite&gt;&lt;/EndNote&gt;</w:instrText>
      </w:r>
      <w:r w:rsidR="00EB378B">
        <w:rPr>
          <w:lang w:val="en-US"/>
        </w:rPr>
        <w:fldChar w:fldCharType="separate"/>
      </w:r>
      <w:r w:rsidR="00EB378B" w:rsidRPr="00EB378B">
        <w:rPr>
          <w:noProof/>
          <w:vertAlign w:val="superscript"/>
          <w:lang w:val="en-US"/>
        </w:rPr>
        <w:t>3</w:t>
      </w:r>
      <w:r w:rsidR="00EB378B">
        <w:rPr>
          <w:lang w:val="en-US"/>
        </w:rPr>
        <w:fldChar w:fldCharType="end"/>
      </w:r>
      <w:r w:rsidR="00000000">
        <w:rPr>
          <w:lang w:val="en-US"/>
        </w:rPr>
        <w:fldChar w:fldCharType="end"/>
      </w:r>
      <w:r w:rsidRPr="007F329D">
        <w:rPr>
          <w:lang w:val="en-US"/>
        </w:rPr>
        <w:t xml:space="preserve">.The second generation LV-CRISPR and LV-KamiCas9  were generated by replacing the H1 promoter and </w:t>
      </w:r>
      <w:proofErr w:type="spellStart"/>
      <w:r w:rsidRPr="007F329D">
        <w:rPr>
          <w:lang w:val="en-US"/>
        </w:rPr>
        <w:t>tracr</w:t>
      </w:r>
      <w:proofErr w:type="spellEnd"/>
      <w:r w:rsidRPr="007F329D">
        <w:rPr>
          <w:lang w:val="en-US"/>
        </w:rPr>
        <w:t xml:space="preserve"> sequence </w:t>
      </w:r>
      <w:r w:rsidR="0034156A" w:rsidRPr="007F329D">
        <w:rPr>
          <w:lang w:val="en-US"/>
        </w:rPr>
        <w:t xml:space="preserve">with </w:t>
      </w:r>
      <w:r w:rsidRPr="007F329D">
        <w:rPr>
          <w:lang w:val="en-US"/>
        </w:rPr>
        <w:t xml:space="preserve">the U6 promoter and optimized </w:t>
      </w:r>
      <w:proofErr w:type="spellStart"/>
      <w:r w:rsidRPr="007F329D">
        <w:rPr>
          <w:lang w:val="en-US"/>
        </w:rPr>
        <w:t>tracr</w:t>
      </w:r>
      <w:proofErr w:type="spellEnd"/>
      <w:r w:rsidRPr="007F329D">
        <w:rPr>
          <w:lang w:val="en-US"/>
        </w:rPr>
        <w:t xml:space="preserve"> </w:t>
      </w:r>
      <w:r w:rsidR="00000000">
        <w:fldChar w:fldCharType="begin"/>
      </w:r>
      <w:r w:rsidR="00000000" w:rsidRPr="006A0F8A">
        <w:rPr>
          <w:lang w:val="en-US"/>
        </w:rPr>
        <w:instrText>HYPERLINK \l "_ENREF_4" \o "Dang, 2015 #33589"</w:instrText>
      </w:r>
      <w:r w:rsidR="00000000">
        <w:fldChar w:fldCharType="separate"/>
      </w:r>
      <w:r w:rsidR="00EB378B">
        <w:rPr>
          <w:lang w:val="en-US"/>
        </w:rPr>
        <w:fldChar w:fldCharType="begin">
          <w:fldData xml:space="preserve">PEVuZE5vdGU+PENpdGU+PEF1dGhvcj5EYW5nPC9BdXRob3I+PFllYXI+MjAxNTwvWWVhcj48UmVj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</w:fldData>
        </w:fldChar>
      </w:r>
      <w:r w:rsidR="00EB378B">
        <w:rPr>
          <w:lang w:val="en-US"/>
        </w:rPr>
        <w:instrText xml:space="preserve"> ADDIN EN.CITE </w:instrText>
      </w:r>
      <w:r w:rsidR="00EB378B">
        <w:rPr>
          <w:lang w:val="en-US"/>
        </w:rPr>
        <w:fldChar w:fldCharType="begin">
          <w:fldData xml:space="preserve">PEVuZE5vdGU+PENpdGU+PEF1dGhvcj5EYW5nPC9BdXRob3I+PFllYXI+MjAxNTwvWWVhcj48UmVj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</w:fldData>
        </w:fldChar>
      </w:r>
      <w:r w:rsidR="00EB378B">
        <w:rPr>
          <w:lang w:val="en-US"/>
        </w:rPr>
        <w:instrText xml:space="preserve"> ADDIN EN.CITE.DATA </w:instrText>
      </w:r>
      <w:r w:rsidR="00EB378B">
        <w:rPr>
          <w:lang w:val="en-US"/>
        </w:rPr>
      </w:r>
      <w:r w:rsidR="00EB378B">
        <w:rPr>
          <w:lang w:val="en-US"/>
        </w:rPr>
        <w:fldChar w:fldCharType="end"/>
      </w:r>
      <w:r w:rsidR="00EB378B">
        <w:rPr>
          <w:lang w:val="en-US"/>
        </w:rPr>
      </w:r>
      <w:r w:rsidR="00EB378B">
        <w:rPr>
          <w:lang w:val="en-US"/>
        </w:rPr>
        <w:fldChar w:fldCharType="separate"/>
      </w:r>
      <w:r w:rsidR="00EB378B" w:rsidRPr="00EB378B">
        <w:rPr>
          <w:noProof/>
          <w:vertAlign w:val="superscript"/>
          <w:lang w:val="en-US"/>
        </w:rPr>
        <w:t>4</w:t>
      </w:r>
      <w:r w:rsidR="00EB378B">
        <w:rPr>
          <w:lang w:val="en-US"/>
        </w:rPr>
        <w:fldChar w:fldCharType="end"/>
      </w:r>
      <w:r w:rsidR="00000000">
        <w:rPr>
          <w:lang w:val="en-US"/>
        </w:rPr>
        <w:fldChar w:fldCharType="end"/>
      </w:r>
      <w:r w:rsidRPr="007F329D">
        <w:rPr>
          <w:color w:val="000000" w:themeColor="text1"/>
          <w:lang w:val="en-US"/>
        </w:rPr>
        <w:t xml:space="preserve">. A pMK-AttL1-U6-BsaI-optimized tracr-U6-SapI-optimized tracr-7sk-BsmBI tracr-AttL2 was ordered </w:t>
      </w:r>
      <w:r w:rsidR="0034156A" w:rsidRPr="007F329D">
        <w:rPr>
          <w:color w:val="000000" w:themeColor="text1"/>
          <w:lang w:val="en-US"/>
        </w:rPr>
        <w:t xml:space="preserve">from </w:t>
      </w:r>
      <w:proofErr w:type="spellStart"/>
      <w:r w:rsidRPr="007F329D">
        <w:rPr>
          <w:color w:val="000000" w:themeColor="text1"/>
          <w:lang w:val="en-US"/>
        </w:rPr>
        <w:t>Geneart</w:t>
      </w:r>
      <w:proofErr w:type="spellEnd"/>
      <w:r w:rsidRPr="007F329D">
        <w:rPr>
          <w:color w:val="000000" w:themeColor="text1"/>
          <w:lang w:val="en-US"/>
        </w:rPr>
        <w:t xml:space="preserve"> (Invitrogen, Life Technologies, Zug, Switzerland). The </w:t>
      </w:r>
      <w:proofErr w:type="spellStart"/>
      <w:r w:rsidRPr="007F329D">
        <w:rPr>
          <w:color w:val="000000" w:themeColor="text1"/>
          <w:lang w:val="en-US"/>
        </w:rPr>
        <w:t>tracrRNA</w:t>
      </w:r>
      <w:proofErr w:type="spellEnd"/>
      <w:r w:rsidRPr="007F329D">
        <w:rPr>
          <w:color w:val="000000" w:themeColor="text1"/>
          <w:lang w:val="en-US"/>
        </w:rPr>
        <w:t xml:space="preserve"> was optimized with an extended</w:t>
      </w:r>
      <w:r w:rsidRPr="007F329D">
        <w:rPr>
          <w:lang w:val="en-US"/>
        </w:rPr>
        <w:t xml:space="preserve"> loop (+5</w:t>
      </w:r>
      <w:r w:rsidR="0054203D" w:rsidRPr="007F329D">
        <w:rPr>
          <w:lang w:val="en-US"/>
        </w:rPr>
        <w:t xml:space="preserve"> </w:t>
      </w:r>
      <w:r w:rsidRPr="007F329D">
        <w:rPr>
          <w:lang w:val="en-US"/>
        </w:rPr>
        <w:t xml:space="preserve">bp) and a mutation of the fourth uracil of the sRNA </w:t>
      </w:r>
      <w:proofErr w:type="spellStart"/>
      <w:r w:rsidRPr="007F329D">
        <w:rPr>
          <w:lang w:val="en-US"/>
        </w:rPr>
        <w:t>polyT</w:t>
      </w:r>
      <w:proofErr w:type="spellEnd"/>
      <w:r w:rsidRPr="007F329D">
        <w:rPr>
          <w:lang w:val="en-US"/>
        </w:rPr>
        <w:t xml:space="preserve"> signal </w:t>
      </w:r>
      <w:r w:rsidR="00000000">
        <w:fldChar w:fldCharType="begin"/>
      </w:r>
      <w:r w:rsidR="00000000" w:rsidRPr="006A0F8A">
        <w:rPr>
          <w:lang w:val="en-US"/>
        </w:rPr>
        <w:instrText>HYPERLINK \l "_ENREF_4" \o "Dang, 2015 #33589"</w:instrText>
      </w:r>
      <w:r w:rsidR="00000000">
        <w:fldChar w:fldCharType="separate"/>
      </w:r>
      <w:r w:rsidR="00EB378B">
        <w:rPr>
          <w:lang w:val="en-US"/>
        </w:rPr>
        <w:fldChar w:fldCharType="begin">
          <w:fldData xml:space="preserve">PEVuZE5vdGU+PENpdGU+PEF1dGhvcj5EYW5nPC9BdXRob3I+PFllYXI+MjAxNTwvWWVhcj48UmVj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</w:fldData>
        </w:fldChar>
      </w:r>
      <w:r w:rsidR="00EB378B">
        <w:rPr>
          <w:lang w:val="en-US"/>
        </w:rPr>
        <w:instrText xml:space="preserve"> ADDIN EN.CITE </w:instrText>
      </w:r>
      <w:r w:rsidR="00EB378B">
        <w:rPr>
          <w:lang w:val="en-US"/>
        </w:rPr>
        <w:fldChar w:fldCharType="begin">
          <w:fldData xml:space="preserve">PEVuZE5vdGU+PENpdGU+PEF1dGhvcj5EYW5nPC9BdXRob3I+PFllYXI+MjAxNTwvWWVhcj48UmVj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</w:fldData>
        </w:fldChar>
      </w:r>
      <w:r w:rsidR="00EB378B">
        <w:rPr>
          <w:lang w:val="en-US"/>
        </w:rPr>
        <w:instrText xml:space="preserve"> ADDIN EN.CITE.DATA </w:instrText>
      </w:r>
      <w:r w:rsidR="00EB378B">
        <w:rPr>
          <w:lang w:val="en-US"/>
        </w:rPr>
      </w:r>
      <w:r w:rsidR="00EB378B">
        <w:rPr>
          <w:lang w:val="en-US"/>
        </w:rPr>
        <w:fldChar w:fldCharType="end"/>
      </w:r>
      <w:r w:rsidR="00EB378B">
        <w:rPr>
          <w:lang w:val="en-US"/>
        </w:rPr>
      </w:r>
      <w:r w:rsidR="00EB378B">
        <w:rPr>
          <w:lang w:val="en-US"/>
        </w:rPr>
        <w:fldChar w:fldCharType="separate"/>
      </w:r>
      <w:r w:rsidR="00EB378B" w:rsidRPr="00EB378B">
        <w:rPr>
          <w:noProof/>
          <w:vertAlign w:val="superscript"/>
          <w:lang w:val="en-US"/>
        </w:rPr>
        <w:t>4</w:t>
      </w:r>
      <w:r w:rsidR="00EB378B">
        <w:rPr>
          <w:lang w:val="en-US"/>
        </w:rPr>
        <w:fldChar w:fldCharType="end"/>
      </w:r>
      <w:r w:rsidR="00000000">
        <w:rPr>
          <w:lang w:val="en-US"/>
        </w:rPr>
        <w:fldChar w:fldCharType="end"/>
      </w:r>
      <w:r w:rsidRPr="007F329D">
        <w:rPr>
          <w:lang w:val="en-US"/>
        </w:rPr>
        <w:t xml:space="preserve">. Type II restriction </w:t>
      </w:r>
      <w:r w:rsidR="0054203D" w:rsidRPr="007F329D">
        <w:rPr>
          <w:lang w:val="en-US"/>
        </w:rPr>
        <w:t>e</w:t>
      </w:r>
      <w:r w:rsidRPr="007F329D">
        <w:rPr>
          <w:lang w:val="en-US"/>
        </w:rPr>
        <w:t xml:space="preserve">nzyme sites were inserted between the </w:t>
      </w:r>
      <w:proofErr w:type="spellStart"/>
      <w:r w:rsidRPr="007F329D">
        <w:rPr>
          <w:lang w:val="en-US"/>
        </w:rPr>
        <w:t>PolIII</w:t>
      </w:r>
      <w:proofErr w:type="spellEnd"/>
      <w:r w:rsidRPr="007F329D">
        <w:rPr>
          <w:lang w:val="en-US"/>
        </w:rPr>
        <w:t xml:space="preserve"> promoter and the </w:t>
      </w:r>
      <w:proofErr w:type="spellStart"/>
      <w:r w:rsidRPr="007F329D">
        <w:rPr>
          <w:lang w:val="en-US"/>
        </w:rPr>
        <w:t>tracrRNA</w:t>
      </w:r>
      <w:proofErr w:type="spellEnd"/>
      <w:r w:rsidRPr="007F329D">
        <w:rPr>
          <w:lang w:val="en-US"/>
        </w:rPr>
        <w:t xml:space="preserve"> to </w:t>
      </w:r>
      <w:r w:rsidR="0054203D" w:rsidRPr="007F329D">
        <w:rPr>
          <w:lang w:val="en-US"/>
        </w:rPr>
        <w:t>facilitate the “</w:t>
      </w:r>
      <w:r w:rsidRPr="007F329D">
        <w:rPr>
          <w:lang w:val="en-US"/>
        </w:rPr>
        <w:t>scarless</w:t>
      </w:r>
      <w:r w:rsidR="0054203D" w:rsidRPr="007F329D">
        <w:rPr>
          <w:lang w:val="en-US"/>
        </w:rPr>
        <w:t>”</w:t>
      </w:r>
      <w:r w:rsidRPr="007F329D">
        <w:rPr>
          <w:lang w:val="en-US"/>
        </w:rPr>
        <w:t xml:space="preserve"> insertion of sgRNA sequences. </w:t>
      </w:r>
      <w:r w:rsidRPr="007F329D">
        <w:rPr>
          <w:color w:val="000000" w:themeColor="text1"/>
          <w:lang w:val="en-US"/>
        </w:rPr>
        <w:t>The sgHTT1_F(</w:t>
      </w:r>
      <w:proofErr w:type="spellStart"/>
      <w:r w:rsidRPr="007F329D">
        <w:rPr>
          <w:color w:val="000000" w:themeColor="text1"/>
          <w:lang w:val="en-US"/>
        </w:rPr>
        <w:t>SapI</w:t>
      </w:r>
      <w:proofErr w:type="spellEnd"/>
      <w:r w:rsidRPr="007F329D">
        <w:rPr>
          <w:color w:val="000000" w:themeColor="text1"/>
          <w:lang w:val="en-US"/>
        </w:rPr>
        <w:t xml:space="preserve">) </w:t>
      </w:r>
      <w:r w:rsidRPr="007F329D">
        <w:rPr>
          <w:color w:val="000000" w:themeColor="text1"/>
          <w:u w:val="single"/>
          <w:lang w:val="en-US"/>
        </w:rPr>
        <w:t>ACC</w:t>
      </w:r>
      <w:r w:rsidRPr="007F329D">
        <w:rPr>
          <w:color w:val="000000" w:themeColor="text1"/>
          <w:lang w:val="en-US"/>
        </w:rPr>
        <w:t>GACCCTGGAAAAGCTGATGA and sgHTT1_R(</w:t>
      </w:r>
      <w:proofErr w:type="spellStart"/>
      <w:r w:rsidRPr="007F329D">
        <w:rPr>
          <w:color w:val="000000" w:themeColor="text1"/>
          <w:lang w:val="en-US"/>
        </w:rPr>
        <w:t>SapI</w:t>
      </w:r>
      <w:proofErr w:type="spellEnd"/>
      <w:r w:rsidRPr="007F329D">
        <w:rPr>
          <w:color w:val="000000" w:themeColor="text1"/>
          <w:lang w:val="en-US"/>
        </w:rPr>
        <w:t xml:space="preserve">) </w:t>
      </w:r>
      <w:r w:rsidRPr="007F329D">
        <w:rPr>
          <w:color w:val="000000" w:themeColor="text1"/>
          <w:u w:val="single"/>
          <w:lang w:val="en-US"/>
        </w:rPr>
        <w:t>AAC</w:t>
      </w:r>
      <w:r w:rsidRPr="007F329D">
        <w:rPr>
          <w:color w:val="000000" w:themeColor="text1"/>
          <w:lang w:val="en-US"/>
        </w:rPr>
        <w:t xml:space="preserve">TCATCAGCTTTTCCAGG GTC </w:t>
      </w:r>
      <w:r w:rsidR="0054203D" w:rsidRPr="007F329D">
        <w:rPr>
          <w:color w:val="000000" w:themeColor="text1"/>
          <w:lang w:val="en-US"/>
        </w:rPr>
        <w:t xml:space="preserve">oligomers </w:t>
      </w:r>
      <w:r w:rsidRPr="007F329D">
        <w:rPr>
          <w:color w:val="000000" w:themeColor="text1"/>
          <w:lang w:val="en-US"/>
        </w:rPr>
        <w:t xml:space="preserve">were used to clone the guide sgHTT1 and </w:t>
      </w:r>
      <w:r w:rsidR="0054203D" w:rsidRPr="007F329D">
        <w:rPr>
          <w:color w:val="000000" w:themeColor="text1"/>
          <w:lang w:val="en-US"/>
        </w:rPr>
        <w:t xml:space="preserve">to </w:t>
      </w:r>
      <w:r w:rsidRPr="007F329D">
        <w:rPr>
          <w:color w:val="000000" w:themeColor="text1"/>
          <w:lang w:val="en-US"/>
        </w:rPr>
        <w:t xml:space="preserve">generate the pMK-AttL1-U6-BsaI-tracrRNA-U6-sgHTT1-7sk-BsmBI-tracrRNA-AttL2 </w:t>
      </w:r>
      <w:r w:rsidR="001A73C7" w:rsidRPr="007F329D">
        <w:rPr>
          <w:color w:val="000000" w:themeColor="text1"/>
          <w:lang w:val="en-US"/>
        </w:rPr>
        <w:t>plasmid</w:t>
      </w:r>
      <w:r w:rsidRPr="007F329D">
        <w:rPr>
          <w:color w:val="000000" w:themeColor="text1"/>
          <w:lang w:val="en-US"/>
        </w:rPr>
        <w:t xml:space="preserve">. The U6-BsaI-optimized </w:t>
      </w:r>
      <w:proofErr w:type="spellStart"/>
      <w:r w:rsidRPr="007F329D">
        <w:rPr>
          <w:color w:val="000000" w:themeColor="text1"/>
          <w:lang w:val="en-US"/>
        </w:rPr>
        <w:t>tracr</w:t>
      </w:r>
      <w:proofErr w:type="spellEnd"/>
      <w:r w:rsidRPr="007F329D">
        <w:rPr>
          <w:color w:val="000000" w:themeColor="text1"/>
          <w:lang w:val="en-US"/>
        </w:rPr>
        <w:t xml:space="preserve"> and 7sk-BsmBI </w:t>
      </w:r>
      <w:proofErr w:type="spellStart"/>
      <w:r w:rsidRPr="007F329D">
        <w:rPr>
          <w:color w:val="000000" w:themeColor="text1"/>
          <w:lang w:val="en-US"/>
        </w:rPr>
        <w:t>tracr</w:t>
      </w:r>
      <w:proofErr w:type="spellEnd"/>
      <w:r w:rsidRPr="007F329D">
        <w:rPr>
          <w:color w:val="000000" w:themeColor="text1"/>
          <w:lang w:val="en-US"/>
        </w:rPr>
        <w:t xml:space="preserve"> cassettes were removed </w:t>
      </w:r>
      <w:r w:rsidR="001A73C7" w:rsidRPr="007F329D">
        <w:rPr>
          <w:color w:val="000000" w:themeColor="text1"/>
          <w:lang w:val="en-US"/>
        </w:rPr>
        <w:t xml:space="preserve">by digestion </w:t>
      </w:r>
      <w:r w:rsidRPr="007F329D">
        <w:rPr>
          <w:color w:val="000000" w:themeColor="text1"/>
          <w:lang w:val="en-US"/>
        </w:rPr>
        <w:t xml:space="preserve">with </w:t>
      </w:r>
      <w:proofErr w:type="spellStart"/>
      <w:r w:rsidRPr="007F329D">
        <w:rPr>
          <w:color w:val="000000" w:themeColor="text1"/>
          <w:lang w:val="en-US"/>
        </w:rPr>
        <w:t>BamHI</w:t>
      </w:r>
      <w:proofErr w:type="spellEnd"/>
      <w:r w:rsidRPr="007F329D">
        <w:rPr>
          <w:color w:val="000000" w:themeColor="text1"/>
          <w:lang w:val="en-US"/>
        </w:rPr>
        <w:t xml:space="preserve"> and </w:t>
      </w:r>
      <w:proofErr w:type="spellStart"/>
      <w:r w:rsidRPr="007F329D">
        <w:rPr>
          <w:color w:val="000000" w:themeColor="text1"/>
          <w:lang w:val="en-US"/>
        </w:rPr>
        <w:t>XbaI</w:t>
      </w:r>
      <w:proofErr w:type="spellEnd"/>
      <w:r w:rsidRPr="007F329D">
        <w:rPr>
          <w:color w:val="000000" w:themeColor="text1"/>
          <w:lang w:val="en-US"/>
        </w:rPr>
        <w:t xml:space="preserve"> to generate pMK-U6-sgHTT1. For the KamiCas9 version, the U6-BsaI-tracrRNA cassette was remove</w:t>
      </w:r>
      <w:r w:rsidR="001A73C7" w:rsidRPr="007F329D">
        <w:rPr>
          <w:color w:val="000000" w:themeColor="text1"/>
          <w:lang w:val="en-US"/>
        </w:rPr>
        <w:t>d by</w:t>
      </w:r>
      <w:r w:rsidRPr="007F329D">
        <w:rPr>
          <w:color w:val="000000" w:themeColor="text1"/>
          <w:lang w:val="en-US"/>
        </w:rPr>
        <w:t xml:space="preserve"> </w:t>
      </w:r>
      <w:proofErr w:type="spellStart"/>
      <w:r w:rsidRPr="007F329D">
        <w:rPr>
          <w:color w:val="000000" w:themeColor="text1"/>
          <w:lang w:val="en-US"/>
        </w:rPr>
        <w:t>BamHI</w:t>
      </w:r>
      <w:proofErr w:type="spellEnd"/>
      <w:r w:rsidRPr="007F329D">
        <w:rPr>
          <w:color w:val="000000" w:themeColor="text1"/>
          <w:lang w:val="en-US"/>
        </w:rPr>
        <w:t xml:space="preserve"> digestion to generate pMK-AttL1-U6-sgHTT1-7sk-BsmBI-tracrRNA-AttL2. The sgCas9_F(</w:t>
      </w:r>
      <w:proofErr w:type="spellStart"/>
      <w:r w:rsidRPr="007F329D">
        <w:rPr>
          <w:color w:val="000000" w:themeColor="text1"/>
          <w:lang w:val="en-US"/>
        </w:rPr>
        <w:t>BsmBI</w:t>
      </w:r>
      <w:proofErr w:type="spellEnd"/>
      <w:r w:rsidRPr="007F329D">
        <w:rPr>
          <w:color w:val="000000" w:themeColor="text1"/>
          <w:lang w:val="en-US"/>
        </w:rPr>
        <w:t xml:space="preserve">) </w:t>
      </w:r>
      <w:r w:rsidRPr="007F329D">
        <w:rPr>
          <w:color w:val="000000" w:themeColor="text1"/>
          <w:u w:val="single"/>
          <w:lang w:val="en-US"/>
        </w:rPr>
        <w:t>CC</w:t>
      </w:r>
      <w:r w:rsidRPr="007F329D">
        <w:rPr>
          <w:color w:val="000000" w:themeColor="text1"/>
          <w:lang w:val="en-US"/>
        </w:rPr>
        <w:t>TCAATGGAGTACTTCTGGTCGA and sgHTT1_R(</w:t>
      </w:r>
      <w:proofErr w:type="spellStart"/>
      <w:r w:rsidRPr="007F329D">
        <w:rPr>
          <w:color w:val="000000" w:themeColor="text1"/>
          <w:lang w:val="en-US"/>
        </w:rPr>
        <w:t>BsmBI</w:t>
      </w:r>
      <w:proofErr w:type="spellEnd"/>
      <w:r w:rsidRPr="007F329D">
        <w:rPr>
          <w:color w:val="000000" w:themeColor="text1"/>
          <w:lang w:val="en-US"/>
        </w:rPr>
        <w:t xml:space="preserve">) </w:t>
      </w:r>
      <w:r w:rsidRPr="007F329D">
        <w:rPr>
          <w:color w:val="000000" w:themeColor="text1"/>
          <w:u w:val="single"/>
          <w:lang w:val="en-US"/>
        </w:rPr>
        <w:t>AAAC</w:t>
      </w:r>
      <w:r w:rsidRPr="007F329D">
        <w:rPr>
          <w:color w:val="000000" w:themeColor="text1"/>
          <w:lang w:val="en-US"/>
        </w:rPr>
        <w:t xml:space="preserve">TCGACCAGAAG TACTCCATT </w:t>
      </w:r>
      <w:r w:rsidR="001A73C7" w:rsidRPr="007F329D">
        <w:rPr>
          <w:color w:val="000000" w:themeColor="text1"/>
          <w:lang w:val="en-US"/>
        </w:rPr>
        <w:t xml:space="preserve">oligomers </w:t>
      </w:r>
      <w:r w:rsidRPr="007F329D">
        <w:rPr>
          <w:color w:val="000000" w:themeColor="text1"/>
          <w:lang w:val="en-US"/>
        </w:rPr>
        <w:t xml:space="preserve">were used to clone the guide sgCas9 and </w:t>
      </w:r>
      <w:r w:rsidR="001A73C7" w:rsidRPr="007F329D">
        <w:rPr>
          <w:color w:val="000000" w:themeColor="text1"/>
          <w:lang w:val="en-US"/>
        </w:rPr>
        <w:t xml:space="preserve">to </w:t>
      </w:r>
      <w:r w:rsidRPr="007F329D">
        <w:rPr>
          <w:color w:val="000000" w:themeColor="text1"/>
          <w:lang w:val="en-US"/>
        </w:rPr>
        <w:t>generate the pMK-AttL1-U6-sgHTT1-7sk-sgCas9_2-AttL2</w:t>
      </w:r>
      <w:r w:rsidR="001A73C7" w:rsidRPr="007F329D">
        <w:rPr>
          <w:color w:val="000000" w:themeColor="text1"/>
          <w:lang w:val="en-US"/>
        </w:rPr>
        <w:t xml:space="preserve"> plasmid</w:t>
      </w:r>
      <w:r w:rsidRPr="007F329D">
        <w:rPr>
          <w:color w:val="000000" w:themeColor="text1"/>
          <w:lang w:val="en-US"/>
        </w:rPr>
        <w:t xml:space="preserve">. </w:t>
      </w:r>
      <w:r w:rsidR="00F53466" w:rsidRPr="007F329D">
        <w:rPr>
          <w:color w:val="000000" w:themeColor="text1"/>
          <w:lang w:val="en-US"/>
        </w:rPr>
        <w:t>Finally, the</w:t>
      </w:r>
      <w:r w:rsidRPr="007F329D">
        <w:rPr>
          <w:color w:val="000000" w:themeColor="text1"/>
          <w:lang w:val="en-US"/>
        </w:rPr>
        <w:t xml:space="preserve"> guide RNAs were transferred </w:t>
      </w:r>
      <w:r w:rsidR="00F53466" w:rsidRPr="007F329D">
        <w:rPr>
          <w:color w:val="000000" w:themeColor="text1"/>
          <w:lang w:val="en-US"/>
        </w:rPr>
        <w:t xml:space="preserve">to </w:t>
      </w:r>
      <w:r w:rsidRPr="007F329D">
        <w:rPr>
          <w:color w:val="000000" w:themeColor="text1"/>
          <w:lang w:val="en-US"/>
        </w:rPr>
        <w:t xml:space="preserve">the LV destination vector </w:t>
      </w:r>
      <w:r w:rsidRPr="007F329D">
        <w:rPr>
          <w:color w:val="000000" w:themeColor="text1"/>
          <w:lang w:val="en-US" w:eastAsia="pt-PT"/>
        </w:rPr>
        <w:t>SIN-</w:t>
      </w:r>
      <w:proofErr w:type="spellStart"/>
      <w:r w:rsidRPr="007F329D">
        <w:rPr>
          <w:color w:val="000000" w:themeColor="text1"/>
          <w:lang w:val="en-US" w:eastAsia="pt-PT"/>
        </w:rPr>
        <w:t>cPPT</w:t>
      </w:r>
      <w:proofErr w:type="spellEnd"/>
      <w:r w:rsidRPr="007F329D">
        <w:rPr>
          <w:color w:val="000000" w:themeColor="text1"/>
          <w:lang w:val="en-US" w:eastAsia="pt-PT"/>
        </w:rPr>
        <w:t>-</w:t>
      </w:r>
      <w:r w:rsidRPr="007F329D">
        <w:rPr>
          <w:color w:val="000000" w:themeColor="text1"/>
          <w:lang w:val="en-US"/>
        </w:rPr>
        <w:t>Gateway-</w:t>
      </w:r>
      <w:r w:rsidRPr="007F329D">
        <w:rPr>
          <w:color w:val="000000" w:themeColor="text1"/>
          <w:lang w:val="en-US" w:eastAsia="pt-PT"/>
        </w:rPr>
        <w:t>PGK-</w:t>
      </w:r>
      <w:proofErr w:type="spellStart"/>
      <w:r w:rsidRPr="007F329D">
        <w:rPr>
          <w:color w:val="000000" w:themeColor="text1"/>
          <w:lang w:val="en-US" w:eastAsia="pt-PT"/>
        </w:rPr>
        <w:t>mCherry</w:t>
      </w:r>
      <w:proofErr w:type="spellEnd"/>
      <w:r w:rsidRPr="007F329D">
        <w:rPr>
          <w:color w:val="000000" w:themeColor="text1"/>
          <w:lang w:val="en-US" w:eastAsia="pt-PT"/>
        </w:rPr>
        <w:t>-W</w:t>
      </w:r>
      <w:r w:rsidRPr="007F329D">
        <w:rPr>
          <w:color w:val="000000" w:themeColor="text1"/>
          <w:lang w:val="en-US"/>
        </w:rPr>
        <w:t xml:space="preserve">PRE </w:t>
      </w:r>
      <w:r w:rsidR="00000000">
        <w:fldChar w:fldCharType="begin"/>
      </w:r>
      <w:r w:rsidR="00000000" w:rsidRPr="006A0F8A">
        <w:rPr>
          <w:lang w:val="en-US"/>
        </w:rPr>
        <w:instrText>HYPERLINK \l "_ENREF_2" \o "Merienne, 2017 #90733"</w:instrText>
      </w:r>
      <w:r w:rsidR="00000000">
        <w:fldChar w:fldCharType="separate"/>
      </w:r>
      <w:r w:rsidR="00EB378B">
        <w:rPr>
          <w:lang w:val="en-US"/>
        </w:rPr>
        <w:fldChar w:fldCharType="begin">
          <w:fldData xml:space="preserve">PEVuZE5vdGU+PENpdGU+PEF1dGhvcj5NZXJpZW5uZTwvQXV0aG9yPjxZZWFyPjIwMTc8L1llYXI+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</w:fldData>
        </w:fldChar>
      </w:r>
      <w:r w:rsidR="00EB378B">
        <w:rPr>
          <w:lang w:val="en-US"/>
        </w:rPr>
        <w:instrText xml:space="preserve"> ADDIN EN.CITE </w:instrText>
      </w:r>
      <w:r w:rsidR="00EB378B">
        <w:rPr>
          <w:lang w:val="en-US"/>
        </w:rPr>
        <w:fldChar w:fldCharType="begin">
          <w:fldData xml:space="preserve">PEVuZE5vdGU+PENpdGU+PEF1dGhvcj5NZXJpZW5uZTwvQXV0aG9yPjxZZWFyPjIwMTc8L1llYXI+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</w:fldData>
        </w:fldChar>
      </w:r>
      <w:r w:rsidR="00EB378B">
        <w:rPr>
          <w:lang w:val="en-US"/>
        </w:rPr>
        <w:instrText xml:space="preserve"> ADDIN EN.CITE.DATA </w:instrText>
      </w:r>
      <w:r w:rsidR="00EB378B">
        <w:rPr>
          <w:lang w:val="en-US"/>
        </w:rPr>
      </w:r>
      <w:r w:rsidR="00EB378B">
        <w:rPr>
          <w:lang w:val="en-US"/>
        </w:rPr>
        <w:fldChar w:fldCharType="end"/>
      </w:r>
      <w:r w:rsidR="00EB378B">
        <w:rPr>
          <w:lang w:val="en-US"/>
        </w:rPr>
      </w:r>
      <w:r w:rsidR="00EB378B">
        <w:rPr>
          <w:lang w:val="en-US"/>
        </w:rPr>
        <w:fldChar w:fldCharType="separate"/>
      </w:r>
      <w:r w:rsidR="00EB378B" w:rsidRPr="00EB378B">
        <w:rPr>
          <w:noProof/>
          <w:vertAlign w:val="superscript"/>
          <w:lang w:val="en-US"/>
        </w:rPr>
        <w:t>2</w:t>
      </w:r>
      <w:r w:rsidR="00EB378B">
        <w:rPr>
          <w:lang w:val="en-US"/>
        </w:rPr>
        <w:fldChar w:fldCharType="end"/>
      </w:r>
      <w:r w:rsidR="00000000">
        <w:rPr>
          <w:lang w:val="en-US"/>
        </w:rPr>
        <w:fldChar w:fldCharType="end"/>
      </w:r>
      <w:r w:rsidRPr="007F329D">
        <w:rPr>
          <w:lang w:val="en-US"/>
        </w:rPr>
        <w:t xml:space="preserve"> </w:t>
      </w:r>
      <w:r w:rsidRPr="007F329D">
        <w:rPr>
          <w:color w:val="000000" w:themeColor="text1"/>
          <w:lang w:val="en-US"/>
        </w:rPr>
        <w:t>to produce the second</w:t>
      </w:r>
      <w:r w:rsidR="00F53466" w:rsidRPr="007F329D">
        <w:rPr>
          <w:color w:val="000000" w:themeColor="text1"/>
          <w:lang w:val="en-US"/>
        </w:rPr>
        <w:t>-</w:t>
      </w:r>
      <w:r w:rsidRPr="007F329D">
        <w:rPr>
          <w:color w:val="000000" w:themeColor="text1"/>
          <w:lang w:val="en-US"/>
        </w:rPr>
        <w:t>generation constitutive and KamiCas9 vector</w:t>
      </w:r>
      <w:r w:rsidR="00F53466" w:rsidRPr="007F329D">
        <w:rPr>
          <w:color w:val="000000" w:themeColor="text1"/>
          <w:lang w:val="en-US"/>
        </w:rPr>
        <w:t>s</w:t>
      </w:r>
      <w:r w:rsidRPr="007F329D">
        <w:rPr>
          <w:color w:val="000000" w:themeColor="text1"/>
          <w:lang w:val="en-US"/>
        </w:rPr>
        <w:t>: SIN</w:t>
      </w:r>
      <w:r w:rsidRPr="007F329D">
        <w:rPr>
          <w:lang w:val="en-US"/>
        </w:rPr>
        <w:t>-cPPT-U6-sgHTT1-7sk-sgCas9_1-PGK-mCherry-WPRE and (SIN-cPPT-U6-sgHTT1-PGK-mCherry-WPRE</w:t>
      </w:r>
      <w:r w:rsidRPr="007F329D">
        <w:rPr>
          <w:color w:val="000000" w:themeColor="text1"/>
          <w:lang w:val="en-US"/>
        </w:rPr>
        <w:t xml:space="preserve">. </w:t>
      </w:r>
    </w:p>
    <w:p w14:paraId="3C32D1E1" w14:textId="77777777" w:rsidR="00F53466" w:rsidRPr="007F329D" w:rsidRDefault="00F53466" w:rsidP="00643512">
      <w:pPr>
        <w:spacing w:line="480" w:lineRule="auto"/>
        <w:jc w:val="both"/>
        <w:rPr>
          <w:u w:val="single"/>
          <w:lang w:val="en-US"/>
        </w:rPr>
      </w:pPr>
    </w:p>
    <w:p w14:paraId="17D4F929" w14:textId="749FEE13" w:rsidR="00E3580B" w:rsidRPr="007F329D" w:rsidRDefault="00E3580B" w:rsidP="00643512">
      <w:pPr>
        <w:spacing w:line="480" w:lineRule="auto"/>
        <w:jc w:val="both"/>
        <w:rPr>
          <w:lang w:val="en-US"/>
        </w:rPr>
      </w:pPr>
      <w:r w:rsidRPr="007F329D">
        <w:rPr>
          <w:u w:val="single"/>
          <w:lang w:val="en-US"/>
        </w:rPr>
        <w:t xml:space="preserve">LV-mouse HTT reporter and mouse HTT sgRNA: </w:t>
      </w:r>
      <w:r w:rsidR="00F53466" w:rsidRPr="007F329D">
        <w:rPr>
          <w:lang w:val="en-US"/>
        </w:rPr>
        <w:t>For generation of</w:t>
      </w:r>
      <w:r w:rsidRPr="007F329D">
        <w:rPr>
          <w:lang w:val="en-US"/>
        </w:rPr>
        <w:t xml:space="preserve"> the mouse reporter gene for </w:t>
      </w:r>
      <w:r w:rsidRPr="007F329D">
        <w:rPr>
          <w:i/>
          <w:iCs/>
          <w:lang w:val="en-US"/>
        </w:rPr>
        <w:t>in vitro</w:t>
      </w:r>
      <w:r w:rsidRPr="007F329D">
        <w:rPr>
          <w:lang w:val="en-US"/>
        </w:rPr>
        <w:t xml:space="preserve"> sgRNA </w:t>
      </w:r>
      <w:r w:rsidR="003B79F0" w:rsidRPr="007F329D">
        <w:rPr>
          <w:lang w:val="en-US"/>
        </w:rPr>
        <w:t>evaluations</w:t>
      </w:r>
      <w:r w:rsidRPr="007F329D">
        <w:rPr>
          <w:lang w:val="en-US"/>
        </w:rPr>
        <w:t>, the region expressing the first 171</w:t>
      </w:r>
      <w:r w:rsidR="003B79F0" w:rsidRPr="007F329D">
        <w:rPr>
          <w:lang w:val="en-US"/>
        </w:rPr>
        <w:t xml:space="preserve"> </w:t>
      </w:r>
      <w:r w:rsidRPr="007F329D">
        <w:rPr>
          <w:lang w:val="en-US"/>
        </w:rPr>
        <w:t xml:space="preserve">aa of the mouse HTT gene, including part of the 5’UTR, was amplified </w:t>
      </w:r>
      <w:r w:rsidR="003B79F0" w:rsidRPr="007F329D">
        <w:rPr>
          <w:lang w:val="en-US"/>
        </w:rPr>
        <w:t xml:space="preserve">from </w:t>
      </w:r>
      <w:r w:rsidRPr="007F329D">
        <w:rPr>
          <w:lang w:val="en-US"/>
        </w:rPr>
        <w:t xml:space="preserve">cDNA isolated from a C57BL/6 mouse with the following primers: HTT-7Q-5'UTR: CAC CGG ATC CGT GCC AGT AGG CTC CAA GTC TTC AGG GTC TGT CCC ATC GGG CAG GAA GCC GTC ATG; </w:t>
      </w:r>
      <w:proofErr w:type="spellStart"/>
      <w:r w:rsidRPr="007F329D">
        <w:rPr>
          <w:lang w:val="en-US"/>
        </w:rPr>
        <w:t>mHTT</w:t>
      </w:r>
      <w:proofErr w:type="spellEnd"/>
      <w:r w:rsidRPr="007F329D">
        <w:rPr>
          <w:lang w:val="en-US"/>
        </w:rPr>
        <w:t xml:space="preserve"> </w:t>
      </w:r>
      <w:proofErr w:type="spellStart"/>
      <w:r w:rsidRPr="007F329D">
        <w:rPr>
          <w:lang w:val="en-US"/>
        </w:rPr>
        <w:t>reporter_R</w:t>
      </w:r>
      <w:proofErr w:type="spellEnd"/>
      <w:r w:rsidRPr="007F329D">
        <w:rPr>
          <w:lang w:val="en-US"/>
        </w:rPr>
        <w:t xml:space="preserve">: TTA AGC GTA ATC TGG AAC ATC GTA TGG GTA TCG AAC CAG GTG AGC CAG CTC. The PCR product was </w:t>
      </w:r>
      <w:r w:rsidR="003B79F0" w:rsidRPr="007F329D">
        <w:rPr>
          <w:lang w:val="en-US"/>
        </w:rPr>
        <w:t xml:space="preserve">inserted </w:t>
      </w:r>
      <w:r w:rsidRPr="007F329D">
        <w:rPr>
          <w:lang w:val="en-US"/>
        </w:rPr>
        <w:t xml:space="preserve">into a </w:t>
      </w:r>
      <w:proofErr w:type="spellStart"/>
      <w:r w:rsidRPr="007F329D">
        <w:rPr>
          <w:lang w:val="en-US"/>
        </w:rPr>
        <w:t>pENTR</w:t>
      </w:r>
      <w:proofErr w:type="spellEnd"/>
      <w:r w:rsidRPr="007F329D">
        <w:rPr>
          <w:lang w:val="en-US"/>
        </w:rPr>
        <w:t>/D-TOPO vector (Invitrogen, Life Technologies, Zug, Switzerland) and transferred into the destination vector SIN-</w:t>
      </w:r>
      <w:proofErr w:type="spellStart"/>
      <w:r w:rsidRPr="007F329D">
        <w:rPr>
          <w:lang w:val="en-US"/>
        </w:rPr>
        <w:t>cPPT</w:t>
      </w:r>
      <w:proofErr w:type="spellEnd"/>
      <w:r w:rsidRPr="007F329D">
        <w:rPr>
          <w:lang w:val="en-US"/>
        </w:rPr>
        <w:t xml:space="preserve">-PGK-Gateway-WPRE </w:t>
      </w:r>
      <w:r w:rsidR="00000000">
        <w:fldChar w:fldCharType="begin"/>
      </w:r>
      <w:r w:rsidR="00000000" w:rsidRPr="006A0F8A">
        <w:rPr>
          <w:lang w:val="en-US"/>
        </w:rPr>
        <w:instrText>HYPERLINK \l "_ENREF_5" \o "Drouet, 2009 #2562"</w:instrText>
      </w:r>
      <w:r w:rsidR="00000000">
        <w:fldChar w:fldCharType="separate"/>
      </w:r>
      <w:r w:rsidR="00EB378B">
        <w:rPr>
          <w:lang w:val="en-US"/>
        </w:rPr>
        <w:fldChar w:fldCharType="begin">
          <w:fldData xml:space="preserve">PEVuZE5vdGU+PENpdGU+PEF1dGhvcj5Ecm91ZXQ8L0F1dGhvcj48WWVhcj4yMDA5PC9ZZWFyPjxS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=
</w:fldData>
        </w:fldChar>
      </w:r>
      <w:r w:rsidR="00EB378B">
        <w:rPr>
          <w:lang w:val="en-US"/>
        </w:rPr>
        <w:instrText xml:space="preserve"> ADDIN EN.CITE </w:instrText>
      </w:r>
      <w:r w:rsidR="00EB378B">
        <w:rPr>
          <w:lang w:val="en-US"/>
        </w:rPr>
        <w:fldChar w:fldCharType="begin">
          <w:fldData xml:space="preserve">PEVuZE5vdGU+PENpdGU+PEF1dGhvcj5Ecm91ZXQ8L0F1dGhvcj48WWVhcj4yMDA5PC9ZZWFyPjxS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=
</w:fldData>
        </w:fldChar>
      </w:r>
      <w:r w:rsidR="00EB378B">
        <w:rPr>
          <w:lang w:val="en-US"/>
        </w:rPr>
        <w:instrText xml:space="preserve"> ADDIN EN.CITE.DATA </w:instrText>
      </w:r>
      <w:r w:rsidR="00EB378B">
        <w:rPr>
          <w:lang w:val="en-US"/>
        </w:rPr>
      </w:r>
      <w:r w:rsidR="00EB378B">
        <w:rPr>
          <w:lang w:val="en-US"/>
        </w:rPr>
        <w:fldChar w:fldCharType="end"/>
      </w:r>
      <w:r w:rsidR="00EB378B">
        <w:rPr>
          <w:lang w:val="en-US"/>
        </w:rPr>
      </w:r>
      <w:r w:rsidR="00EB378B">
        <w:rPr>
          <w:lang w:val="en-US"/>
        </w:rPr>
        <w:fldChar w:fldCharType="separate"/>
      </w:r>
      <w:r w:rsidR="00EB378B" w:rsidRPr="00EB378B">
        <w:rPr>
          <w:noProof/>
          <w:vertAlign w:val="superscript"/>
          <w:lang w:val="en-US"/>
        </w:rPr>
        <w:t>5</w:t>
      </w:r>
      <w:r w:rsidR="00EB378B">
        <w:rPr>
          <w:lang w:val="en-US"/>
        </w:rPr>
        <w:fldChar w:fldCharType="end"/>
      </w:r>
      <w:r w:rsidR="00000000">
        <w:rPr>
          <w:lang w:val="en-US"/>
        </w:rPr>
        <w:fldChar w:fldCharType="end"/>
      </w:r>
      <w:r w:rsidRPr="007F329D">
        <w:rPr>
          <w:lang w:val="en-US"/>
        </w:rPr>
        <w:t xml:space="preserve"> to generate SIN-</w:t>
      </w:r>
      <w:proofErr w:type="spellStart"/>
      <w:r w:rsidRPr="007F329D">
        <w:rPr>
          <w:lang w:val="en-US"/>
        </w:rPr>
        <w:t>cPPT</w:t>
      </w:r>
      <w:proofErr w:type="spellEnd"/>
      <w:r w:rsidRPr="007F329D">
        <w:rPr>
          <w:lang w:val="en-US"/>
        </w:rPr>
        <w:t>-PGK-mouse HTT171-7Q-WPRE. The forward and reverse oligo</w:t>
      </w:r>
      <w:r w:rsidR="003B79F0" w:rsidRPr="007F329D">
        <w:rPr>
          <w:lang w:val="en-US"/>
        </w:rPr>
        <w:t>mer</w:t>
      </w:r>
      <w:r w:rsidRPr="007F329D">
        <w:rPr>
          <w:lang w:val="en-US"/>
        </w:rPr>
        <w:t>s sgHTT51_F(</w:t>
      </w:r>
      <w:proofErr w:type="spellStart"/>
      <w:r w:rsidRPr="007F329D">
        <w:rPr>
          <w:lang w:val="en-US"/>
        </w:rPr>
        <w:t>SapI</w:t>
      </w:r>
      <w:proofErr w:type="spellEnd"/>
      <w:r w:rsidRPr="007F329D">
        <w:rPr>
          <w:lang w:val="en-US"/>
        </w:rPr>
        <w:t xml:space="preserve">): </w:t>
      </w:r>
      <w:r w:rsidRPr="007F329D">
        <w:rPr>
          <w:u w:val="single"/>
          <w:lang w:val="en-US"/>
        </w:rPr>
        <w:t>ACC</w:t>
      </w:r>
      <w:r w:rsidRPr="007F329D">
        <w:rPr>
          <w:b/>
          <w:bCs/>
          <w:lang w:val="en-US"/>
        </w:rPr>
        <w:t>G</w:t>
      </w:r>
      <w:r w:rsidRPr="007F329D">
        <w:rPr>
          <w:lang w:val="en-US"/>
        </w:rPr>
        <w:t>AACCCTGGAAAAGCTGATGA, sgHTT51_R(</w:t>
      </w:r>
      <w:proofErr w:type="spellStart"/>
      <w:r w:rsidRPr="007F329D">
        <w:rPr>
          <w:lang w:val="en-US"/>
        </w:rPr>
        <w:t>SapI</w:t>
      </w:r>
      <w:proofErr w:type="spellEnd"/>
      <w:r w:rsidRPr="007F329D">
        <w:rPr>
          <w:lang w:val="en-US"/>
        </w:rPr>
        <w:t xml:space="preserve">): </w:t>
      </w:r>
      <w:r w:rsidRPr="007F329D">
        <w:rPr>
          <w:u w:val="single"/>
          <w:lang w:val="en-US"/>
        </w:rPr>
        <w:t>AAC</w:t>
      </w:r>
      <w:r w:rsidRPr="007F329D">
        <w:rPr>
          <w:lang w:val="en-US"/>
        </w:rPr>
        <w:t xml:space="preserve">TCATCAGCTTTTCCAGGGTTC were used </w:t>
      </w:r>
      <w:r w:rsidR="003B79F0" w:rsidRPr="007F329D">
        <w:rPr>
          <w:lang w:val="en-US"/>
        </w:rPr>
        <w:t>for cloning</w:t>
      </w:r>
      <w:r w:rsidRPr="007F329D">
        <w:rPr>
          <w:lang w:val="en-US"/>
        </w:rPr>
        <w:t xml:space="preserve"> in the pMK-AttL1-U6-BsaI-tracrRNA-U6-SapI-tracrRNA-7sk-BsmBI-tracrRNA-AttL2 plasmid </w:t>
      </w:r>
      <w:r w:rsidR="003B1891" w:rsidRPr="007F329D">
        <w:rPr>
          <w:color w:val="000000" w:themeColor="text1"/>
          <w:lang w:val="en-US"/>
        </w:rPr>
        <w:t>(Invitrogen, Life Technologies, Zug, Switzerland)</w:t>
      </w:r>
      <w:r w:rsidRPr="007F329D">
        <w:rPr>
          <w:lang w:val="en-US"/>
        </w:rPr>
        <w:t xml:space="preserve">. The first U6 expression cassette and 7sk cassette were removed </w:t>
      </w:r>
      <w:r w:rsidR="00FD764E" w:rsidRPr="007F329D">
        <w:rPr>
          <w:lang w:val="en-US"/>
        </w:rPr>
        <w:t>by digestion with</w:t>
      </w:r>
      <w:r w:rsidRPr="007F329D">
        <w:rPr>
          <w:lang w:val="en-US"/>
        </w:rPr>
        <w:t xml:space="preserve"> </w:t>
      </w:r>
      <w:proofErr w:type="spellStart"/>
      <w:r w:rsidRPr="007F329D">
        <w:rPr>
          <w:lang w:val="en-US"/>
        </w:rPr>
        <w:t>BamHI</w:t>
      </w:r>
      <w:proofErr w:type="spellEnd"/>
      <w:r w:rsidRPr="007F329D">
        <w:rPr>
          <w:lang w:val="en-US"/>
        </w:rPr>
        <w:t xml:space="preserve"> and </w:t>
      </w:r>
      <w:proofErr w:type="spellStart"/>
      <w:r w:rsidRPr="007F329D">
        <w:rPr>
          <w:lang w:val="en-US"/>
        </w:rPr>
        <w:t>XbaI</w:t>
      </w:r>
      <w:proofErr w:type="spellEnd"/>
      <w:r w:rsidRPr="007F329D">
        <w:rPr>
          <w:lang w:val="en-US"/>
        </w:rPr>
        <w:t xml:space="preserve"> to generate pMK-AttL1-U6-sgHTT51-AttL2. An LR reaction was used to generate SIN-cPPT-U6-sgHTT51-WPRE</w:t>
      </w:r>
      <w:r w:rsidR="00281A52" w:rsidRPr="007F329D">
        <w:rPr>
          <w:lang w:val="en-US"/>
        </w:rPr>
        <w:t>.</w:t>
      </w:r>
      <w:r w:rsidRPr="007F329D">
        <w:rPr>
          <w:lang w:val="en-US"/>
        </w:rPr>
        <w:t xml:space="preserve"> The optimized KamiCas9 version was generated with the sgCas9_1F(</w:t>
      </w:r>
      <w:proofErr w:type="spellStart"/>
      <w:r w:rsidRPr="007F329D">
        <w:rPr>
          <w:lang w:val="en-US"/>
        </w:rPr>
        <w:t>BsmbI</w:t>
      </w:r>
      <w:proofErr w:type="spellEnd"/>
      <w:r w:rsidRPr="007F329D">
        <w:rPr>
          <w:lang w:val="en-US"/>
        </w:rPr>
        <w:t xml:space="preserve">): </w:t>
      </w:r>
      <w:r w:rsidRPr="007F329D">
        <w:rPr>
          <w:u w:val="single"/>
          <w:lang w:val="en-US"/>
        </w:rPr>
        <w:t>CCT C</w:t>
      </w:r>
      <w:r w:rsidRPr="007F329D">
        <w:rPr>
          <w:lang w:val="en-US"/>
        </w:rPr>
        <w:t>AA TGG AGT ACT TCT TGT CCA and sgCas9_1R(</w:t>
      </w:r>
      <w:proofErr w:type="spellStart"/>
      <w:r w:rsidRPr="007F329D">
        <w:rPr>
          <w:lang w:val="en-US"/>
        </w:rPr>
        <w:t>BsmbI</w:t>
      </w:r>
      <w:proofErr w:type="spellEnd"/>
      <w:r w:rsidRPr="007F329D">
        <w:rPr>
          <w:lang w:val="en-US"/>
        </w:rPr>
        <w:t xml:space="preserve">): </w:t>
      </w:r>
      <w:r w:rsidRPr="007F329D">
        <w:rPr>
          <w:u w:val="single"/>
          <w:lang w:val="en-US"/>
        </w:rPr>
        <w:t>AAA C</w:t>
      </w:r>
      <w:r w:rsidRPr="007F329D">
        <w:rPr>
          <w:lang w:val="en-US"/>
        </w:rPr>
        <w:t xml:space="preserve">TG GAC AAG </w:t>
      </w:r>
      <w:proofErr w:type="spellStart"/>
      <w:r w:rsidRPr="007F329D">
        <w:rPr>
          <w:lang w:val="en-US"/>
        </w:rPr>
        <w:t>AAG</w:t>
      </w:r>
      <w:proofErr w:type="spellEnd"/>
      <w:r w:rsidRPr="007F329D">
        <w:rPr>
          <w:lang w:val="en-US"/>
        </w:rPr>
        <w:t xml:space="preserve"> TAC TCC ATT oligo</w:t>
      </w:r>
      <w:r w:rsidR="00270F91" w:rsidRPr="007F329D">
        <w:rPr>
          <w:lang w:val="en-US"/>
        </w:rPr>
        <w:t>mer</w:t>
      </w:r>
      <w:r w:rsidRPr="007F329D">
        <w:rPr>
          <w:lang w:val="en-US"/>
        </w:rPr>
        <w:t>s and pMK-AttL1-U6-sgHTT51-tracrRNA-7sk-BsmBI-tracrRNA-AttL2 digested</w:t>
      </w:r>
      <w:r w:rsidR="00270F91" w:rsidRPr="007F329D">
        <w:rPr>
          <w:lang w:val="en-US"/>
        </w:rPr>
        <w:t xml:space="preserve"> with</w:t>
      </w:r>
      <w:r w:rsidRPr="007F329D">
        <w:rPr>
          <w:lang w:val="en-US"/>
        </w:rPr>
        <w:t xml:space="preserve"> </w:t>
      </w:r>
      <w:proofErr w:type="spellStart"/>
      <w:r w:rsidRPr="007F329D">
        <w:rPr>
          <w:lang w:val="en-US"/>
        </w:rPr>
        <w:t>BsmbI</w:t>
      </w:r>
      <w:proofErr w:type="spellEnd"/>
      <w:r w:rsidRPr="007F329D">
        <w:rPr>
          <w:lang w:val="en-US"/>
        </w:rPr>
        <w:t xml:space="preserve">. An LR reaction </w:t>
      </w:r>
      <w:r w:rsidR="00270F91" w:rsidRPr="007F329D">
        <w:rPr>
          <w:lang w:val="en-US"/>
        </w:rPr>
        <w:t>was then performed with</w:t>
      </w:r>
      <w:r w:rsidRPr="007F329D">
        <w:rPr>
          <w:lang w:val="en-US"/>
        </w:rPr>
        <w:t xml:space="preserve"> SIN-</w:t>
      </w:r>
      <w:proofErr w:type="spellStart"/>
      <w:r w:rsidRPr="007F329D">
        <w:rPr>
          <w:lang w:val="en-US"/>
        </w:rPr>
        <w:t>cPPT</w:t>
      </w:r>
      <w:proofErr w:type="spellEnd"/>
      <w:r w:rsidRPr="007F329D">
        <w:rPr>
          <w:lang w:val="en-US"/>
        </w:rPr>
        <w:t>-Gateway-WPRE to generate SIN-cPPT-U6-sgHTT51-7sk-sgCas9_1-WHV.</w:t>
      </w:r>
    </w:p>
    <w:p w14:paraId="012EB6CE" w14:textId="77777777" w:rsidR="00270F91" w:rsidRPr="007F329D" w:rsidRDefault="00270F91" w:rsidP="00643512">
      <w:pPr>
        <w:spacing w:line="480" w:lineRule="auto"/>
        <w:jc w:val="both"/>
        <w:rPr>
          <w:bCs/>
          <w:u w:val="single"/>
          <w:lang w:val="en-US"/>
        </w:rPr>
      </w:pPr>
    </w:p>
    <w:p w14:paraId="60676233" w14:textId="097FA6CD" w:rsidR="00E3580B" w:rsidRPr="007F329D" w:rsidRDefault="00E3580B" w:rsidP="00643512">
      <w:pPr>
        <w:spacing w:line="480" w:lineRule="auto"/>
        <w:jc w:val="both"/>
        <w:rPr>
          <w:bCs/>
          <w:u w:val="single"/>
          <w:lang w:val="en-US"/>
        </w:rPr>
      </w:pPr>
      <w:r w:rsidRPr="007F329D">
        <w:rPr>
          <w:bCs/>
          <w:u w:val="single"/>
          <w:lang w:val="en-US"/>
        </w:rPr>
        <w:t xml:space="preserve">Constitutive AAV-SpCas9 plasmids: </w:t>
      </w:r>
    </w:p>
    <w:p w14:paraId="792F233A" w14:textId="24818941" w:rsidR="00E3580B" w:rsidRPr="007F329D" w:rsidRDefault="00E3580B" w:rsidP="00643512">
      <w:pPr>
        <w:spacing w:line="480" w:lineRule="auto"/>
        <w:jc w:val="both"/>
        <w:rPr>
          <w:lang w:val="en-US"/>
        </w:rPr>
      </w:pPr>
      <w:r w:rsidRPr="007F329D">
        <w:rPr>
          <w:lang w:val="en-US"/>
        </w:rPr>
        <w:t>The spCas9 nuclease was expressed from pX551-CMV-SpCas9 (</w:t>
      </w:r>
      <w:r w:rsidRPr="007F329D">
        <w:rPr>
          <w:rFonts w:eastAsia="MS ??"/>
          <w:lang w:val="en-US"/>
        </w:rPr>
        <w:t>A gift from Alex Hewitt</w:t>
      </w:r>
      <w:r w:rsidRPr="007F329D">
        <w:rPr>
          <w:lang w:val="en-US"/>
        </w:rPr>
        <w:t xml:space="preserve"> </w:t>
      </w:r>
      <w:r w:rsidRPr="007F329D">
        <w:rPr>
          <w:rFonts w:eastAsia="MS ??"/>
          <w:lang w:val="en-US"/>
        </w:rPr>
        <w:t xml:space="preserve">RRID:Addgene_107024 ; </w:t>
      </w:r>
      <w:r w:rsidRPr="007F329D">
        <w:rPr>
          <w:lang w:val="en-US"/>
        </w:rPr>
        <w:t>pAAV2-CMV-HA-SV40nls-SpCas9-SV40nls-SYNpA_px551</w:t>
      </w:r>
      <w:r w:rsidR="00D12A79" w:rsidRPr="007F329D">
        <w:rPr>
          <w:lang w:val="en-US"/>
        </w:rPr>
        <w:t>)</w:t>
      </w:r>
      <w:r w:rsidRPr="007F329D">
        <w:rPr>
          <w:lang w:val="en-US"/>
        </w:rPr>
        <w:t xml:space="preserve"> or </w:t>
      </w:r>
      <w:r w:rsidRPr="007F329D">
        <w:rPr>
          <w:rFonts w:eastAsia="MS ??"/>
          <w:lang w:val="en-US"/>
        </w:rPr>
        <w:lastRenderedPageBreak/>
        <w:t>pAAV-EFS-SpCas9</w:t>
      </w:r>
      <w:r w:rsidRPr="007F329D">
        <w:rPr>
          <w:lang w:val="en-US"/>
        </w:rPr>
        <w:t xml:space="preserve"> (</w:t>
      </w:r>
      <w:r w:rsidRPr="007F329D">
        <w:rPr>
          <w:rFonts w:eastAsia="MS ??"/>
          <w:lang w:val="en-US"/>
        </w:rPr>
        <w:t xml:space="preserve">A gift from </w:t>
      </w:r>
      <w:proofErr w:type="spellStart"/>
      <w:r w:rsidRPr="007F329D">
        <w:rPr>
          <w:rFonts w:eastAsia="MS ??"/>
          <w:lang w:val="en-US"/>
        </w:rPr>
        <w:t>Ryohei</w:t>
      </w:r>
      <w:proofErr w:type="spellEnd"/>
      <w:r w:rsidRPr="007F329D">
        <w:rPr>
          <w:rFonts w:eastAsia="MS ??"/>
          <w:lang w:val="en-US"/>
        </w:rPr>
        <w:t xml:space="preserve"> Yasuda ; </w:t>
      </w:r>
      <w:r w:rsidRPr="007F329D">
        <w:rPr>
          <w:lang w:val="en-US"/>
        </w:rPr>
        <w:t xml:space="preserve">RRID:Addgene_104588 ; pAAV2-EFS-myc-SV40nls-spCas9-SV40nls-SYNpA) </w:t>
      </w:r>
      <w:hyperlink w:anchor="_ENREF_6" w:tooltip="Nishiyama, 2017 #37762" w:history="1">
        <w:r w:rsidR="00EB378B">
          <w:rPr>
            <w:lang w:val="en-US"/>
          </w:rPr>
          <w:fldChar w:fldCharType="begin">
            <w:fldData xml:space="preserve">PEVuZE5vdGU+PENpdGU+PEF1dGhvcj5OaXNoaXlhbWE8L0F1dGhvcj48WWVhcj4yMDE3PC9ZZWFy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</w:fldData>
          </w:fldChar>
        </w:r>
        <w:r w:rsidR="00EB378B">
          <w:rPr>
            <w:lang w:val="en-US"/>
          </w:rPr>
          <w:instrText xml:space="preserve"> ADDIN EN.CITE </w:instrText>
        </w:r>
        <w:r w:rsidR="00EB378B">
          <w:rPr>
            <w:lang w:val="en-US"/>
          </w:rPr>
          <w:fldChar w:fldCharType="begin">
            <w:fldData xml:space="preserve">PEVuZE5vdGU+PENpdGU+PEF1dGhvcj5OaXNoaXlhbWE8L0F1dGhvcj48WWVhcj4yMDE3PC9ZZWFy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</w:fldData>
          </w:fldChar>
        </w:r>
        <w:r w:rsidR="00EB378B">
          <w:rPr>
            <w:lang w:val="en-US"/>
          </w:rPr>
          <w:instrText xml:space="preserve"> ADDIN EN.CITE.DATA </w:instrText>
        </w:r>
        <w:r w:rsidR="00EB378B">
          <w:rPr>
            <w:lang w:val="en-US"/>
          </w:rPr>
        </w:r>
        <w:r w:rsidR="00EB378B">
          <w:rPr>
            <w:lang w:val="en-US"/>
          </w:rPr>
          <w:fldChar w:fldCharType="end"/>
        </w:r>
        <w:r w:rsidR="00EB378B">
          <w:rPr>
            <w:lang w:val="en-US"/>
          </w:rPr>
        </w:r>
        <w:r w:rsidR="00EB378B">
          <w:rPr>
            <w:lang w:val="en-US"/>
          </w:rPr>
          <w:fldChar w:fldCharType="separate"/>
        </w:r>
        <w:r w:rsidR="00EB378B" w:rsidRPr="00EB378B">
          <w:rPr>
            <w:noProof/>
            <w:vertAlign w:val="superscript"/>
            <w:lang w:val="en-US"/>
          </w:rPr>
          <w:t>6</w:t>
        </w:r>
        <w:r w:rsidR="00EB378B">
          <w:rPr>
            <w:lang w:val="en-US"/>
          </w:rPr>
          <w:fldChar w:fldCharType="end"/>
        </w:r>
      </w:hyperlink>
      <w:r w:rsidRPr="007F329D">
        <w:rPr>
          <w:lang w:val="en-US"/>
        </w:rPr>
        <w:t xml:space="preserve">. The </w:t>
      </w:r>
      <w:proofErr w:type="spellStart"/>
      <w:r w:rsidRPr="007F329D">
        <w:rPr>
          <w:lang w:val="en-US"/>
        </w:rPr>
        <w:t>kash</w:t>
      </w:r>
      <w:proofErr w:type="spellEnd"/>
      <w:r w:rsidRPr="007F329D">
        <w:rPr>
          <w:lang w:val="en-US"/>
        </w:rPr>
        <w:t xml:space="preserve"> sequence at the 3’ end of the GFP from the AAV transfer plasmid </w:t>
      </w:r>
      <w:r w:rsidRPr="007F329D">
        <w:rPr>
          <w:rFonts w:eastAsia="MS ??"/>
          <w:lang w:val="en-US"/>
        </w:rPr>
        <w:t>pX552-CMV-GFP</w:t>
      </w:r>
      <w:r w:rsidRPr="007F329D">
        <w:rPr>
          <w:lang w:val="en-US"/>
        </w:rPr>
        <w:t xml:space="preserve"> (</w:t>
      </w:r>
      <w:r w:rsidRPr="007F329D">
        <w:rPr>
          <w:rFonts w:eastAsia="MS ??"/>
          <w:lang w:val="en-US"/>
        </w:rPr>
        <w:t>A gift from Alex Hewitt,</w:t>
      </w:r>
      <w:r w:rsidRPr="007F329D">
        <w:rPr>
          <w:lang w:val="en-US"/>
        </w:rPr>
        <w:t xml:space="preserve"> </w:t>
      </w:r>
      <w:proofErr w:type="spellStart"/>
      <w:proofErr w:type="gramStart"/>
      <w:r w:rsidRPr="007F329D">
        <w:rPr>
          <w:rFonts w:eastAsia="MS ??"/>
          <w:lang w:val="en-US"/>
        </w:rPr>
        <w:t>RRID:Addgene</w:t>
      </w:r>
      <w:proofErr w:type="spellEnd"/>
      <w:proofErr w:type="gramEnd"/>
      <w:r w:rsidRPr="007F329D">
        <w:rPr>
          <w:lang w:val="en-US"/>
        </w:rPr>
        <w:t xml:space="preserve"> 107023) was removed and a stop codon was added to generate pAAV2ss-U6-SapI-sgRNA-CMV-GFP-hGH. The sgHTT51 </w:t>
      </w:r>
      <w:r w:rsidR="00F84FC3" w:rsidRPr="007F329D">
        <w:rPr>
          <w:lang w:val="en-US"/>
        </w:rPr>
        <w:t xml:space="preserve">guide RNA </w:t>
      </w:r>
      <w:r w:rsidRPr="007F329D">
        <w:rPr>
          <w:lang w:val="en-US"/>
        </w:rPr>
        <w:t>targeting the mouse huntingtin</w:t>
      </w:r>
      <w:r w:rsidR="00F84FC3" w:rsidRPr="007F329D">
        <w:rPr>
          <w:lang w:val="en-US"/>
        </w:rPr>
        <w:t xml:space="preserve"> gene</w:t>
      </w:r>
      <w:r w:rsidRPr="007F329D">
        <w:rPr>
          <w:lang w:val="en-US"/>
        </w:rPr>
        <w:t xml:space="preserve"> (</w:t>
      </w:r>
      <w:r w:rsidRPr="007F329D">
        <w:rPr>
          <w:i/>
          <w:iCs/>
          <w:lang w:val="en-US"/>
        </w:rPr>
        <w:t>HTT</w:t>
      </w:r>
      <w:r w:rsidRPr="007F329D">
        <w:rPr>
          <w:lang w:val="en-US"/>
        </w:rPr>
        <w:t xml:space="preserve">) was </w:t>
      </w:r>
      <w:r w:rsidR="00F84FC3" w:rsidRPr="007F329D">
        <w:rPr>
          <w:lang w:val="en-US"/>
        </w:rPr>
        <w:t>generated with</w:t>
      </w:r>
      <w:r w:rsidRPr="007F329D">
        <w:rPr>
          <w:lang w:val="en-US"/>
        </w:rPr>
        <w:t xml:space="preserve"> </w:t>
      </w:r>
      <w:r w:rsidR="00F84FC3" w:rsidRPr="007F329D">
        <w:rPr>
          <w:lang w:val="en-US"/>
        </w:rPr>
        <w:t>the forward and reverse primers</w:t>
      </w:r>
      <w:r w:rsidRPr="007F329D">
        <w:rPr>
          <w:lang w:val="en-US"/>
        </w:rPr>
        <w:t xml:space="preserve"> sgHTT51_F(</w:t>
      </w:r>
      <w:proofErr w:type="spellStart"/>
      <w:r w:rsidRPr="007F329D">
        <w:rPr>
          <w:lang w:val="en-US"/>
        </w:rPr>
        <w:t>SapI</w:t>
      </w:r>
      <w:proofErr w:type="spellEnd"/>
      <w:r w:rsidRPr="007F329D">
        <w:rPr>
          <w:lang w:val="en-US"/>
        </w:rPr>
        <w:t xml:space="preserve">): </w:t>
      </w:r>
      <w:r w:rsidRPr="007F329D">
        <w:rPr>
          <w:u w:val="single"/>
          <w:lang w:val="en-US"/>
        </w:rPr>
        <w:t>ACC</w:t>
      </w:r>
      <w:r w:rsidRPr="007F329D">
        <w:rPr>
          <w:b/>
          <w:bCs/>
          <w:lang w:val="en-US"/>
        </w:rPr>
        <w:t>G</w:t>
      </w:r>
      <w:r w:rsidRPr="007F329D">
        <w:rPr>
          <w:lang w:val="en-US"/>
        </w:rPr>
        <w:t>AACCCTGGAAAAGCTGATGA, sgHTT51_R(</w:t>
      </w:r>
      <w:proofErr w:type="spellStart"/>
      <w:r w:rsidRPr="007F329D">
        <w:rPr>
          <w:lang w:val="en-US"/>
        </w:rPr>
        <w:t>SapI</w:t>
      </w:r>
      <w:proofErr w:type="spellEnd"/>
      <w:r w:rsidRPr="007F329D">
        <w:rPr>
          <w:lang w:val="en-US"/>
        </w:rPr>
        <w:t xml:space="preserve">): </w:t>
      </w:r>
      <w:r w:rsidRPr="007F329D">
        <w:rPr>
          <w:u w:val="single"/>
          <w:lang w:val="en-US"/>
        </w:rPr>
        <w:t>AAC</w:t>
      </w:r>
      <w:r w:rsidRPr="007F329D">
        <w:rPr>
          <w:lang w:val="en-US"/>
        </w:rPr>
        <w:t>TCATCAGCTTTTCCAGGGTTC (</w:t>
      </w:r>
      <w:proofErr w:type="spellStart"/>
      <w:r w:rsidRPr="007F329D">
        <w:rPr>
          <w:lang w:val="en-US"/>
        </w:rPr>
        <w:t>Microsynth</w:t>
      </w:r>
      <w:proofErr w:type="spellEnd"/>
      <w:r w:rsidRPr="007F329D">
        <w:rPr>
          <w:lang w:val="en-US"/>
        </w:rPr>
        <w:t xml:space="preserve">, </w:t>
      </w:r>
      <w:proofErr w:type="spellStart"/>
      <w:r w:rsidRPr="007F329D">
        <w:rPr>
          <w:lang w:val="en-US"/>
        </w:rPr>
        <w:t>Balgach</w:t>
      </w:r>
      <w:proofErr w:type="spellEnd"/>
      <w:r w:rsidRPr="007F329D">
        <w:rPr>
          <w:lang w:val="en-US"/>
        </w:rPr>
        <w:t>, Switzerland) and hybridized to form double-strand</w:t>
      </w:r>
      <w:r w:rsidR="00F84FC3" w:rsidRPr="007F329D">
        <w:rPr>
          <w:lang w:val="en-US"/>
        </w:rPr>
        <w:t>ed</w:t>
      </w:r>
      <w:r w:rsidRPr="007F329D">
        <w:rPr>
          <w:lang w:val="en-US"/>
        </w:rPr>
        <w:t xml:space="preserve"> fragments with </w:t>
      </w:r>
      <w:proofErr w:type="spellStart"/>
      <w:r w:rsidRPr="007F329D">
        <w:rPr>
          <w:lang w:val="en-US"/>
        </w:rPr>
        <w:t>SapI</w:t>
      </w:r>
      <w:proofErr w:type="spellEnd"/>
      <w:r w:rsidRPr="007F329D">
        <w:rPr>
          <w:lang w:val="en-US"/>
        </w:rPr>
        <w:t xml:space="preserve"> overhangs. </w:t>
      </w:r>
      <w:r w:rsidR="00F84FC3" w:rsidRPr="007F329D">
        <w:rPr>
          <w:lang w:val="en-US"/>
        </w:rPr>
        <w:t xml:space="preserve">We inserted </w:t>
      </w:r>
      <w:r w:rsidRPr="007F329D">
        <w:rPr>
          <w:lang w:val="en-US"/>
        </w:rPr>
        <w:t xml:space="preserve">sgHTT51 </w:t>
      </w:r>
      <w:r w:rsidR="00F84FC3" w:rsidRPr="007F329D">
        <w:rPr>
          <w:lang w:val="en-US"/>
        </w:rPr>
        <w:t>into</w:t>
      </w:r>
      <w:r w:rsidRPr="007F329D">
        <w:rPr>
          <w:lang w:val="en-US"/>
        </w:rPr>
        <w:t xml:space="preserve"> a </w:t>
      </w:r>
      <w:proofErr w:type="spellStart"/>
      <w:r w:rsidRPr="007F329D">
        <w:rPr>
          <w:lang w:val="en-US"/>
        </w:rPr>
        <w:t>SapI</w:t>
      </w:r>
      <w:proofErr w:type="spellEnd"/>
      <w:r w:rsidRPr="007F329D">
        <w:rPr>
          <w:lang w:val="en-US"/>
        </w:rPr>
        <w:t xml:space="preserve"> restriction site </w:t>
      </w:r>
      <w:r w:rsidR="00F84FC3" w:rsidRPr="007F329D">
        <w:rPr>
          <w:lang w:val="en-US"/>
        </w:rPr>
        <w:t>in</w:t>
      </w:r>
      <w:r w:rsidRPr="007F329D">
        <w:rPr>
          <w:lang w:val="en-US"/>
        </w:rPr>
        <w:t xml:space="preserve"> </w:t>
      </w:r>
      <w:r w:rsidRPr="007F329D">
        <w:rPr>
          <w:rFonts w:eastAsia="MS ??"/>
          <w:lang w:val="en-US"/>
        </w:rPr>
        <w:t>pX552-CMV-GFP</w:t>
      </w:r>
      <w:r w:rsidRPr="007F329D">
        <w:rPr>
          <w:lang w:val="en-US"/>
        </w:rPr>
        <w:t xml:space="preserve"> to generate pAAV2-U6-sgHTT51-CMV-GFP. </w:t>
      </w:r>
      <w:r w:rsidR="00F84FC3" w:rsidRPr="007F329D">
        <w:rPr>
          <w:bCs/>
          <w:lang w:val="en-US"/>
        </w:rPr>
        <w:t xml:space="preserve">We used </w:t>
      </w:r>
      <w:r w:rsidRPr="007F329D">
        <w:rPr>
          <w:bCs/>
          <w:lang w:val="en-US"/>
        </w:rPr>
        <w:t xml:space="preserve">pAAV2ss-CBA-AcGFPnuc-WPRE-bGH to identify transduced cells </w:t>
      </w:r>
      <w:r w:rsidRPr="007F329D">
        <w:rPr>
          <w:bCs/>
          <w:i/>
          <w:iCs/>
          <w:lang w:val="en-US"/>
        </w:rPr>
        <w:t>in vivo</w:t>
      </w:r>
      <w:r w:rsidRPr="007F329D">
        <w:rPr>
          <w:bCs/>
          <w:lang w:val="en-US"/>
        </w:rPr>
        <w:t>.</w:t>
      </w:r>
    </w:p>
    <w:p w14:paraId="6AE8F50D" w14:textId="77777777" w:rsidR="00F84FC3" w:rsidRPr="007F329D" w:rsidRDefault="00F84FC3" w:rsidP="00643512">
      <w:pPr>
        <w:spacing w:line="480" w:lineRule="auto"/>
        <w:jc w:val="both"/>
        <w:rPr>
          <w:bCs/>
          <w:u w:val="single"/>
          <w:lang w:val="en-US"/>
        </w:rPr>
      </w:pPr>
    </w:p>
    <w:p w14:paraId="3AD00EE6" w14:textId="70F4FA2E" w:rsidR="00E3580B" w:rsidRPr="007F329D" w:rsidRDefault="00E3580B" w:rsidP="00643512">
      <w:pPr>
        <w:spacing w:line="480" w:lineRule="auto"/>
        <w:jc w:val="both"/>
        <w:rPr>
          <w:lang w:val="en-US"/>
        </w:rPr>
      </w:pPr>
      <w:r w:rsidRPr="007F329D">
        <w:rPr>
          <w:bCs/>
          <w:u w:val="single"/>
          <w:lang w:val="en-US"/>
        </w:rPr>
        <w:t xml:space="preserve">AAV-KamiCas9 plasmids: </w:t>
      </w:r>
      <w:r w:rsidR="00F84FC3" w:rsidRPr="007F329D">
        <w:rPr>
          <w:lang w:val="en-US"/>
        </w:rPr>
        <w:t xml:space="preserve">We generated </w:t>
      </w:r>
      <w:r w:rsidRPr="007F329D">
        <w:rPr>
          <w:lang w:val="en-US"/>
        </w:rPr>
        <w:t xml:space="preserve">pAAV2ss-EFS-GFP-SYNpA </w:t>
      </w:r>
      <w:r w:rsidR="00F84FC3" w:rsidRPr="007F329D">
        <w:rPr>
          <w:lang w:val="en-US"/>
        </w:rPr>
        <w:t>from</w:t>
      </w:r>
      <w:r w:rsidRPr="007F329D">
        <w:rPr>
          <w:lang w:val="en-US"/>
        </w:rPr>
        <w:t xml:space="preserve"> </w:t>
      </w:r>
      <w:r w:rsidRPr="007F329D">
        <w:rPr>
          <w:rFonts w:eastAsia="MS ??"/>
          <w:lang w:val="en-US"/>
        </w:rPr>
        <w:t>pAAV-EFS-SpCas9</w:t>
      </w:r>
      <w:r w:rsidRPr="007F329D">
        <w:rPr>
          <w:lang w:val="en-US"/>
        </w:rPr>
        <w:t xml:space="preserve"> (</w:t>
      </w:r>
      <w:r w:rsidR="00F84FC3" w:rsidRPr="007F329D">
        <w:rPr>
          <w:rFonts w:eastAsia="MS ??"/>
          <w:lang w:val="en-US"/>
        </w:rPr>
        <w:t>a</w:t>
      </w:r>
      <w:r w:rsidRPr="007F329D">
        <w:rPr>
          <w:rFonts w:eastAsia="MS ??"/>
          <w:lang w:val="en-US"/>
        </w:rPr>
        <w:t xml:space="preserve"> gift from </w:t>
      </w:r>
      <w:proofErr w:type="spellStart"/>
      <w:r w:rsidRPr="007F329D">
        <w:rPr>
          <w:rFonts w:eastAsia="MS ??"/>
          <w:lang w:val="en-US"/>
        </w:rPr>
        <w:t>Ryohei</w:t>
      </w:r>
      <w:proofErr w:type="spellEnd"/>
      <w:r w:rsidRPr="007F329D">
        <w:rPr>
          <w:rFonts w:eastAsia="MS ??"/>
          <w:lang w:val="en-US"/>
        </w:rPr>
        <w:t xml:space="preserve"> Yasuda ; </w:t>
      </w:r>
      <w:r w:rsidRPr="007F329D">
        <w:rPr>
          <w:lang w:val="en-US"/>
        </w:rPr>
        <w:t xml:space="preserve">RRID:Addgene_104588 ; pAAV2-EFS-myc-SV40nls-spCas9-SV40nls-SYNpA) </w:t>
      </w:r>
      <w:r w:rsidR="00000000">
        <w:fldChar w:fldCharType="begin"/>
      </w:r>
      <w:r w:rsidR="00000000" w:rsidRPr="006A0F8A">
        <w:rPr>
          <w:lang w:val="en-US"/>
        </w:rPr>
        <w:instrText>HYPERLINK \l "_ENREF_6" \o "Nishiyama, 2017 #37762"</w:instrText>
      </w:r>
      <w:r w:rsidR="00000000">
        <w:fldChar w:fldCharType="separate"/>
      </w:r>
      <w:r w:rsidR="00EB378B">
        <w:rPr>
          <w:lang w:val="en-US"/>
        </w:rPr>
        <w:fldChar w:fldCharType="begin">
          <w:fldData xml:space="preserve">PEVuZE5vdGU+PENpdGU+PEF1dGhvcj5OaXNoaXlhbWE8L0F1dGhvcj48WWVhcj4yMDE3PC9ZZWFy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</w:fldData>
        </w:fldChar>
      </w:r>
      <w:r w:rsidR="00EB378B">
        <w:rPr>
          <w:lang w:val="en-US"/>
        </w:rPr>
        <w:instrText xml:space="preserve"> ADDIN EN.CITE </w:instrText>
      </w:r>
      <w:r w:rsidR="00EB378B">
        <w:rPr>
          <w:lang w:val="en-US"/>
        </w:rPr>
        <w:fldChar w:fldCharType="begin">
          <w:fldData xml:space="preserve">PEVuZE5vdGU+PENpdGU+PEF1dGhvcj5OaXNoaXlhbWE8L0F1dGhvcj48WWVhcj4yMDE3PC9ZZWFy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</w:fldData>
        </w:fldChar>
      </w:r>
      <w:r w:rsidR="00EB378B">
        <w:rPr>
          <w:lang w:val="en-US"/>
        </w:rPr>
        <w:instrText xml:space="preserve"> ADDIN EN.CITE.DATA </w:instrText>
      </w:r>
      <w:r w:rsidR="00EB378B">
        <w:rPr>
          <w:lang w:val="en-US"/>
        </w:rPr>
      </w:r>
      <w:r w:rsidR="00EB378B">
        <w:rPr>
          <w:lang w:val="en-US"/>
        </w:rPr>
        <w:fldChar w:fldCharType="end"/>
      </w:r>
      <w:r w:rsidR="00EB378B">
        <w:rPr>
          <w:lang w:val="en-US"/>
        </w:rPr>
      </w:r>
      <w:r w:rsidR="00EB378B">
        <w:rPr>
          <w:lang w:val="en-US"/>
        </w:rPr>
        <w:fldChar w:fldCharType="separate"/>
      </w:r>
      <w:r w:rsidR="00EB378B" w:rsidRPr="00EB378B">
        <w:rPr>
          <w:noProof/>
          <w:vertAlign w:val="superscript"/>
          <w:lang w:val="en-US"/>
        </w:rPr>
        <w:t>6</w:t>
      </w:r>
      <w:r w:rsidR="00EB378B">
        <w:rPr>
          <w:lang w:val="en-US"/>
        </w:rPr>
        <w:fldChar w:fldCharType="end"/>
      </w:r>
      <w:r w:rsidR="00000000">
        <w:rPr>
          <w:lang w:val="en-US"/>
        </w:rPr>
        <w:fldChar w:fldCharType="end"/>
      </w:r>
      <w:r w:rsidRPr="007F329D">
        <w:rPr>
          <w:lang w:val="en-US"/>
        </w:rPr>
        <w:t xml:space="preserve"> by replacing spCas9 (</w:t>
      </w:r>
      <w:proofErr w:type="spellStart"/>
      <w:r w:rsidRPr="007F329D">
        <w:rPr>
          <w:lang w:val="en-US"/>
        </w:rPr>
        <w:t>AgeI</w:t>
      </w:r>
      <w:proofErr w:type="spellEnd"/>
      <w:r w:rsidRPr="007F329D">
        <w:rPr>
          <w:lang w:val="en-US"/>
        </w:rPr>
        <w:t>/</w:t>
      </w:r>
      <w:proofErr w:type="spellStart"/>
      <w:r w:rsidRPr="007F329D">
        <w:rPr>
          <w:lang w:val="en-US"/>
        </w:rPr>
        <w:t>EcoRI</w:t>
      </w:r>
      <w:proofErr w:type="spellEnd"/>
      <w:r w:rsidRPr="007F329D">
        <w:rPr>
          <w:lang w:val="en-US"/>
        </w:rPr>
        <w:t xml:space="preserve">) with </w:t>
      </w:r>
      <w:r w:rsidR="00F84FC3" w:rsidRPr="007F329D">
        <w:rPr>
          <w:lang w:val="en-US"/>
        </w:rPr>
        <w:t xml:space="preserve">the </w:t>
      </w:r>
      <w:r w:rsidRPr="007F329D">
        <w:rPr>
          <w:lang w:val="en-US"/>
        </w:rPr>
        <w:t>GFP reporter gene from SIN-</w:t>
      </w:r>
      <w:proofErr w:type="spellStart"/>
      <w:r w:rsidRPr="007F329D">
        <w:rPr>
          <w:lang w:val="en-US"/>
        </w:rPr>
        <w:t>cPPT</w:t>
      </w:r>
      <w:proofErr w:type="spellEnd"/>
      <w:r w:rsidRPr="007F329D">
        <w:rPr>
          <w:lang w:val="en-US"/>
        </w:rPr>
        <w:t xml:space="preserve">-PGK-GFP-WPRE </w:t>
      </w:r>
      <w:r w:rsidR="00000000">
        <w:fldChar w:fldCharType="begin"/>
      </w:r>
      <w:r w:rsidR="00000000" w:rsidRPr="006A0F8A">
        <w:rPr>
          <w:lang w:val="en-US"/>
        </w:rPr>
        <w:instrText>HYPERLINK \l "_ENREF_3" \o "Pereira de Almeida, 2002 #23444"</w:instrText>
      </w:r>
      <w:r w:rsidR="00000000">
        <w:fldChar w:fldCharType="separate"/>
      </w:r>
      <w:r w:rsidR="00EB378B">
        <w:rPr>
          <w:lang w:val="en-US"/>
        </w:rPr>
        <w:fldChar w:fldCharType="begin"/>
      </w:r>
      <w:r w:rsidR="00EB378B">
        <w:rPr>
          <w:lang w:val="en-US"/>
        </w:rPr>
        <w:instrText xml:space="preserve"> ADDIN EN.CITE &lt;EndNote&gt;&lt;Cite&gt;&lt;Author&gt;Pereira de Almeida&lt;/Author&gt;&lt;Year&gt;2002&lt;/Year&gt;&lt;RecNum&gt;23444&lt;/RecNum&gt;&lt;DisplayText&gt;&lt;style face="superscript"&gt;3&lt;/style&gt;&lt;/DisplayText&gt;&lt;record&gt;&lt;rec-number&gt;23444&lt;/rec-number&gt;&lt;foreign-keys&gt;&lt;key app="EN" db-id="tzdzsdtdn0fws9est5uxtdp5zvfea9pvff20" timestamp="1392149443"&gt;23444&lt;/key&gt;&lt;/foreign-keys&gt;&lt;ref-type name="Journal Article"&gt;17&lt;/ref-type&gt;&lt;contributors&gt;&lt;authors&gt;&lt;author&gt;Pereira de Almeida, Luis&lt;/author&gt;&lt;author&gt;Ross, Christopher A.&lt;/author&gt;&lt;author&gt;Zala, Diana&lt;/author&gt;&lt;author&gt;Aebischer, Patrick&lt;/author&gt;&lt;author&gt;Déglon, Nicole&lt;/author&gt;&lt;/authors&gt;&lt;/contributors&gt;&lt;titles&gt;&lt;title&gt;Lentiviral-mediated delivery of mutant huntingtin in the striatum of rats induces a selective neuropathology modulated by polyglutamine repeat size, huntingtin expression levels, and protein length&lt;/title&gt;&lt;secondary-title&gt;J Neurosci&lt;/secondary-title&gt;&lt;/titles&gt;&lt;periodical&gt;&lt;full-title&gt;J Neurosci&lt;/full-title&gt;&lt;/periodical&gt;&lt;pages&gt;3473-3483&lt;/pages&gt;&lt;volume&gt;22&lt;/volume&gt;&lt;number&gt;9&lt;/number&gt;&lt;dates&gt;&lt;year&gt;2002&lt;/year&gt;&lt;pub-dates&gt;&lt;date&gt;May 1&lt;/date&gt;&lt;/pub-dates&gt;&lt;/dates&gt;&lt;isbn&gt;0270-6474&lt;/isbn&gt;&lt;accession-num&gt;BCI:BCI200200298422&lt;/accession-num&gt;&lt;urls&gt;&lt;related-urls&gt;&lt;url&gt;&amp;lt;Go to ISI&amp;gt;://BCI:BCI200200298422&lt;/url&gt;&lt;url&gt;http://www.jneurosci.org/content/22/9/3473.full.pdf&lt;/url&gt;&lt;/related-urls&gt;&lt;/urls&gt;&lt;custom2&gt;PMID: 11978824&lt;/custom2&gt;&lt;electronic-resource-num&gt;20026337&lt;/electronic-resource-num&gt;&lt;/record&gt;&lt;/Cite&gt;&lt;/EndNote&gt;</w:instrText>
      </w:r>
      <w:r w:rsidR="00EB378B">
        <w:rPr>
          <w:lang w:val="en-US"/>
        </w:rPr>
        <w:fldChar w:fldCharType="separate"/>
      </w:r>
      <w:r w:rsidR="00EB378B" w:rsidRPr="00EB378B">
        <w:rPr>
          <w:noProof/>
          <w:vertAlign w:val="superscript"/>
          <w:lang w:val="en-US"/>
        </w:rPr>
        <w:t>3</w:t>
      </w:r>
      <w:r w:rsidR="00EB378B">
        <w:rPr>
          <w:lang w:val="en-US"/>
        </w:rPr>
        <w:fldChar w:fldCharType="end"/>
      </w:r>
      <w:r w:rsidR="00000000">
        <w:rPr>
          <w:lang w:val="en-US"/>
        </w:rPr>
        <w:fldChar w:fldCharType="end"/>
      </w:r>
      <w:r w:rsidRPr="007F329D">
        <w:rPr>
          <w:lang w:val="en-US"/>
        </w:rPr>
        <w:t xml:space="preserve">. </w:t>
      </w:r>
      <w:r w:rsidR="00D073C2" w:rsidRPr="007F329D">
        <w:rPr>
          <w:lang w:val="en-US"/>
        </w:rPr>
        <w:t xml:space="preserve">We designed a new sgCas9_2 </w:t>
      </w:r>
      <w:r w:rsidR="00252A14" w:rsidRPr="007F329D">
        <w:rPr>
          <w:lang w:val="en-US"/>
        </w:rPr>
        <w:t>for the</w:t>
      </w:r>
      <w:r w:rsidRPr="007F329D">
        <w:rPr>
          <w:lang w:val="en-US"/>
        </w:rPr>
        <w:t xml:space="preserve"> AAV-KamiCas9 system</w:t>
      </w:r>
      <w:r w:rsidR="00A94375" w:rsidRPr="007F329D">
        <w:rPr>
          <w:lang w:val="en-US"/>
        </w:rPr>
        <w:t>, using two oligomers</w:t>
      </w:r>
      <w:r w:rsidRPr="007F329D">
        <w:rPr>
          <w:lang w:val="en-US"/>
        </w:rPr>
        <w:t>, sgCas9_2F(</w:t>
      </w:r>
      <w:proofErr w:type="spellStart"/>
      <w:r w:rsidRPr="007F329D">
        <w:rPr>
          <w:lang w:val="en-US"/>
        </w:rPr>
        <w:t>BsmBI</w:t>
      </w:r>
      <w:proofErr w:type="spellEnd"/>
      <w:r w:rsidRPr="007F329D">
        <w:rPr>
          <w:lang w:val="en-US"/>
        </w:rPr>
        <w:t xml:space="preserve">): </w:t>
      </w:r>
      <w:r w:rsidRPr="007F329D">
        <w:rPr>
          <w:u w:val="single"/>
          <w:lang w:val="en-US"/>
        </w:rPr>
        <w:t>CCTC</w:t>
      </w:r>
      <w:r w:rsidRPr="007F329D">
        <w:rPr>
          <w:lang w:val="en-US"/>
        </w:rPr>
        <w:t>GTCGCCGAAGAAAAAGCGCA, sgCas9_2R(</w:t>
      </w:r>
      <w:proofErr w:type="spellStart"/>
      <w:r w:rsidRPr="007F329D">
        <w:rPr>
          <w:lang w:val="en-US"/>
        </w:rPr>
        <w:t>BsmBI</w:t>
      </w:r>
      <w:proofErr w:type="spellEnd"/>
      <w:r w:rsidRPr="007F329D">
        <w:rPr>
          <w:lang w:val="en-US"/>
        </w:rPr>
        <w:t xml:space="preserve">): </w:t>
      </w:r>
      <w:r w:rsidRPr="007F329D">
        <w:rPr>
          <w:u w:val="single"/>
          <w:lang w:val="en-US"/>
        </w:rPr>
        <w:t>AAAC</w:t>
      </w:r>
      <w:r w:rsidRPr="007F329D">
        <w:rPr>
          <w:lang w:val="en-US"/>
        </w:rPr>
        <w:t>TGCGCTTTTTCTTCGGCGAC</w:t>
      </w:r>
      <w:r w:rsidR="00A94375" w:rsidRPr="007F329D">
        <w:rPr>
          <w:lang w:val="en-US"/>
        </w:rPr>
        <w:t>,</w:t>
      </w:r>
      <w:r w:rsidRPr="007F329D">
        <w:rPr>
          <w:lang w:val="en-US"/>
        </w:rPr>
        <w:t xml:space="preserve"> recognizing the myc-SV40nls sequence present at the 5' end of the spCas9 of the pAAV-EFS-SpCas9 vector. The pMK-AttL1-U6-sgHTT51-7sk-BsmBI-tracrRNA-AttL2 </w:t>
      </w:r>
      <w:r w:rsidR="00A94375" w:rsidRPr="007F329D">
        <w:rPr>
          <w:lang w:val="en-US"/>
        </w:rPr>
        <w:t xml:space="preserve">plasmid </w:t>
      </w:r>
      <w:r w:rsidRPr="007F329D">
        <w:rPr>
          <w:lang w:val="en-US"/>
        </w:rPr>
        <w:t xml:space="preserve">was digested </w:t>
      </w:r>
      <w:r w:rsidR="00A94375" w:rsidRPr="007F329D">
        <w:rPr>
          <w:lang w:val="en-US"/>
        </w:rPr>
        <w:t xml:space="preserve">with </w:t>
      </w:r>
      <w:proofErr w:type="spellStart"/>
      <w:r w:rsidRPr="007F329D">
        <w:rPr>
          <w:lang w:val="en-US"/>
        </w:rPr>
        <w:t>BsmbI</w:t>
      </w:r>
      <w:proofErr w:type="spellEnd"/>
      <w:r w:rsidRPr="007F329D">
        <w:rPr>
          <w:lang w:val="en-US"/>
        </w:rPr>
        <w:t xml:space="preserve"> </w:t>
      </w:r>
      <w:r w:rsidR="00A94375" w:rsidRPr="007F329D">
        <w:rPr>
          <w:lang w:val="en-US"/>
        </w:rPr>
        <w:t>for insertion of</w:t>
      </w:r>
      <w:r w:rsidRPr="007F329D">
        <w:rPr>
          <w:lang w:val="en-US"/>
        </w:rPr>
        <w:t xml:space="preserve"> the sgCas9 and </w:t>
      </w:r>
      <w:r w:rsidR="00A94375" w:rsidRPr="007F329D">
        <w:rPr>
          <w:lang w:val="en-US"/>
        </w:rPr>
        <w:t xml:space="preserve">generation of </w:t>
      </w:r>
      <w:r w:rsidRPr="007F329D">
        <w:rPr>
          <w:lang w:val="en-US"/>
        </w:rPr>
        <w:t>the pMK-AttL1-U6-sgHTT51-7sk-sgCas9_2-AttL2</w:t>
      </w:r>
      <w:r w:rsidR="00A94375" w:rsidRPr="007F329D">
        <w:rPr>
          <w:lang w:val="en-US"/>
        </w:rPr>
        <w:t xml:space="preserve"> plasmid</w:t>
      </w:r>
      <w:r w:rsidRPr="007F329D">
        <w:rPr>
          <w:lang w:val="en-US"/>
        </w:rPr>
        <w:t xml:space="preserve">. This plasmid was then used to </w:t>
      </w:r>
      <w:r w:rsidR="00395EBD" w:rsidRPr="007F329D">
        <w:rPr>
          <w:lang w:val="en-US"/>
        </w:rPr>
        <w:t xml:space="preserve">insert </w:t>
      </w:r>
      <w:r w:rsidRPr="007F329D">
        <w:rPr>
          <w:lang w:val="en-US"/>
        </w:rPr>
        <w:t>the optimized cassettes in</w:t>
      </w:r>
      <w:r w:rsidR="00395EBD" w:rsidRPr="007F329D">
        <w:rPr>
          <w:lang w:val="en-US"/>
        </w:rPr>
        <w:t>to</w:t>
      </w:r>
      <w:r w:rsidRPr="007F329D">
        <w:rPr>
          <w:lang w:val="en-US"/>
        </w:rPr>
        <w:t xml:space="preserve"> the two AAV vectors</w:t>
      </w:r>
      <w:r w:rsidR="00395EBD" w:rsidRPr="007F329D">
        <w:rPr>
          <w:lang w:val="en-US"/>
        </w:rPr>
        <w:t>,</w:t>
      </w:r>
      <w:r w:rsidRPr="007F329D">
        <w:rPr>
          <w:lang w:val="en-US"/>
        </w:rPr>
        <w:t xml:space="preserve"> pAAV2ss-EFS-GFP-SYNpA-U6-sgHTT51-U6-sgCas9_2 and pAAV2ss-U6-sgHTT51-7sk-sgCas9_2-bGH.</w:t>
      </w:r>
    </w:p>
    <w:p w14:paraId="5AD872B5" w14:textId="77777777" w:rsidR="00E3580B" w:rsidRPr="007F329D" w:rsidRDefault="00E3580B" w:rsidP="00643512">
      <w:pPr>
        <w:spacing w:line="480" w:lineRule="auto"/>
        <w:jc w:val="both"/>
        <w:rPr>
          <w:b/>
          <w:lang w:val="en-US"/>
        </w:rPr>
      </w:pPr>
    </w:p>
    <w:p w14:paraId="3CB56BD6" w14:textId="3F897260" w:rsidR="00E3580B" w:rsidRPr="007F329D" w:rsidRDefault="00526A28" w:rsidP="00643512">
      <w:pPr>
        <w:spacing w:line="480" w:lineRule="auto"/>
        <w:jc w:val="both"/>
        <w:rPr>
          <w:b/>
          <w:sz w:val="28"/>
          <w:szCs w:val="28"/>
          <w:lang w:val="en-US"/>
        </w:rPr>
      </w:pPr>
      <w:r w:rsidRPr="007F329D">
        <w:rPr>
          <w:b/>
          <w:bCs/>
          <w:sz w:val="28"/>
          <w:szCs w:val="28"/>
          <w:lang w:val="en-US"/>
        </w:rPr>
        <w:lastRenderedPageBreak/>
        <w:t xml:space="preserve">HEK 293T </w:t>
      </w:r>
      <w:r w:rsidR="003C2274" w:rsidRPr="007F329D">
        <w:rPr>
          <w:b/>
          <w:sz w:val="28"/>
          <w:szCs w:val="28"/>
          <w:lang w:val="en-US"/>
        </w:rPr>
        <w:t>c</w:t>
      </w:r>
      <w:r w:rsidR="00E3580B" w:rsidRPr="007F329D">
        <w:rPr>
          <w:b/>
          <w:sz w:val="28"/>
          <w:szCs w:val="28"/>
          <w:lang w:val="en-US"/>
        </w:rPr>
        <w:t xml:space="preserve">ell culture </w:t>
      </w:r>
      <w:r w:rsidRPr="007F329D">
        <w:rPr>
          <w:b/>
          <w:sz w:val="28"/>
          <w:szCs w:val="28"/>
          <w:lang w:val="en-US"/>
        </w:rPr>
        <w:t>and transfection</w:t>
      </w:r>
    </w:p>
    <w:p w14:paraId="54715B7C" w14:textId="77777777" w:rsidR="00F76E1B" w:rsidRDefault="00F76E1B" w:rsidP="00643512">
      <w:pPr>
        <w:pStyle w:val="NormalWeb"/>
        <w:spacing w:before="0" w:beforeAutospacing="0" w:after="0" w:afterAutospacing="0" w:line="480" w:lineRule="auto"/>
        <w:contextualSpacing/>
        <w:jc w:val="both"/>
        <w:rPr>
          <w:lang w:val="en-US"/>
        </w:rPr>
      </w:pPr>
      <w:r w:rsidRPr="007F329D">
        <w:rPr>
          <w:lang w:val="en-US"/>
        </w:rPr>
        <w:t>The day before transfection, 5x10</w:t>
      </w:r>
      <w:r w:rsidRPr="007F329D">
        <w:rPr>
          <w:vertAlign w:val="superscript"/>
          <w:lang w:val="en-US"/>
        </w:rPr>
        <w:t>5</w:t>
      </w:r>
      <w:r w:rsidRPr="007F329D">
        <w:rPr>
          <w:lang w:val="en-US"/>
        </w:rPr>
        <w:t xml:space="preserve"> cells were plated in six-well plates. The calcium-phosphate method was used for transfection. We mixed up to 4 </w:t>
      </w:r>
      <w:proofErr w:type="spellStart"/>
      <w:r w:rsidRPr="007F329D">
        <w:rPr>
          <w:lang w:val="en-US"/>
        </w:rPr>
        <w:t>μg</w:t>
      </w:r>
      <w:proofErr w:type="spellEnd"/>
      <w:r w:rsidRPr="007F329D">
        <w:rPr>
          <w:lang w:val="en-US"/>
        </w:rPr>
        <w:t xml:space="preserve"> of plasmids </w:t>
      </w:r>
      <w:r w:rsidRPr="007F329D">
        <w:rPr>
          <w:bCs/>
          <w:lang w:val="en-US"/>
        </w:rPr>
        <w:t>in 0.25 M CaCl</w:t>
      </w:r>
      <w:r w:rsidRPr="007F329D">
        <w:rPr>
          <w:bCs/>
          <w:vertAlign w:val="subscript"/>
          <w:lang w:val="en-US"/>
        </w:rPr>
        <w:t>2</w:t>
      </w:r>
      <w:r w:rsidRPr="007F329D">
        <w:rPr>
          <w:bCs/>
          <w:lang w:val="en-US"/>
        </w:rPr>
        <w:t xml:space="preserve"> solution and the mixture was then added dropwise to HEPES saline buffer (Sigma-Aldrich, </w:t>
      </w:r>
      <w:proofErr w:type="spellStart"/>
      <w:r w:rsidRPr="007F329D">
        <w:rPr>
          <w:bCs/>
          <w:lang w:val="en-US"/>
        </w:rPr>
        <w:t>Buchs</w:t>
      </w:r>
      <w:proofErr w:type="spellEnd"/>
      <w:r w:rsidRPr="007F329D">
        <w:rPr>
          <w:bCs/>
          <w:lang w:val="en-US"/>
        </w:rPr>
        <w:t>, Switzerland, CaCl</w:t>
      </w:r>
      <w:r w:rsidRPr="007F329D">
        <w:rPr>
          <w:bCs/>
          <w:vertAlign w:val="subscript"/>
          <w:lang w:val="en-US"/>
        </w:rPr>
        <w:t>2</w:t>
      </w:r>
      <w:r w:rsidRPr="007F329D">
        <w:rPr>
          <w:bCs/>
          <w:lang w:val="en-US"/>
        </w:rPr>
        <w:t>-</w:t>
      </w:r>
      <w:proofErr w:type="gramStart"/>
      <w:r w:rsidRPr="007F329D">
        <w:rPr>
          <w:bCs/>
          <w:lang w:val="en-US"/>
        </w:rPr>
        <w:t>H</w:t>
      </w:r>
      <w:r w:rsidRPr="007F329D">
        <w:rPr>
          <w:bCs/>
          <w:vertAlign w:val="subscript"/>
          <w:lang w:val="en-US"/>
        </w:rPr>
        <w:t>2</w:t>
      </w:r>
      <w:r w:rsidRPr="007F329D">
        <w:rPr>
          <w:bCs/>
          <w:lang w:val="en-US"/>
        </w:rPr>
        <w:t>O:HEPES</w:t>
      </w:r>
      <w:proofErr w:type="gramEnd"/>
      <w:r w:rsidRPr="007F329D">
        <w:rPr>
          <w:bCs/>
          <w:lang w:val="en-US"/>
        </w:rPr>
        <w:t xml:space="preserve"> ratio 1:1)</w:t>
      </w:r>
      <w:r w:rsidRPr="007F329D">
        <w:rPr>
          <w:lang w:val="en-US"/>
        </w:rPr>
        <w:t xml:space="preserve">. The mixture was incubated at room temperature for five minutes and added dropwise to the cells (10% of the culture volume). The medium was completely replaced 6 h after transfection. </w:t>
      </w:r>
    </w:p>
    <w:p w14:paraId="2BAD886F" w14:textId="41BD394A" w:rsidR="00E3580B" w:rsidRPr="007F329D" w:rsidRDefault="00E3580B" w:rsidP="00643512">
      <w:pPr>
        <w:pStyle w:val="NormalWeb"/>
        <w:spacing w:before="0" w:beforeAutospacing="0" w:after="0" w:afterAutospacing="0" w:line="480" w:lineRule="auto"/>
        <w:contextualSpacing/>
        <w:jc w:val="both"/>
        <w:rPr>
          <w:lang w:val="en-US"/>
        </w:rPr>
      </w:pPr>
      <w:r w:rsidRPr="007F329D">
        <w:rPr>
          <w:lang w:val="en-US"/>
        </w:rPr>
        <w:t xml:space="preserve">The functionality of the </w:t>
      </w:r>
      <w:proofErr w:type="spellStart"/>
      <w:r w:rsidRPr="007F329D">
        <w:rPr>
          <w:i/>
          <w:iCs/>
          <w:lang w:val="en-US"/>
        </w:rPr>
        <w:t>mmHTT</w:t>
      </w:r>
      <w:proofErr w:type="spellEnd"/>
      <w:r w:rsidRPr="007F329D">
        <w:rPr>
          <w:i/>
          <w:iCs/>
          <w:lang w:val="en-US"/>
        </w:rPr>
        <w:t xml:space="preserve"> r</w:t>
      </w:r>
      <w:r w:rsidRPr="007F329D">
        <w:rPr>
          <w:lang w:val="en-US"/>
        </w:rPr>
        <w:t>eporte</w:t>
      </w:r>
      <w:r w:rsidR="004248D7" w:rsidRPr="007F329D">
        <w:rPr>
          <w:lang w:val="en-US"/>
        </w:rPr>
        <w:t>r</w:t>
      </w:r>
      <w:r w:rsidRPr="007F329D">
        <w:rPr>
          <w:lang w:val="en-US"/>
        </w:rPr>
        <w:t xml:space="preserve"> gene was assessed by transfecting HEK-293T cells with 3</w:t>
      </w:r>
      <w:r w:rsidR="004248D7" w:rsidRPr="007F329D">
        <w:rPr>
          <w:lang w:val="en-US"/>
        </w:rPr>
        <w:t xml:space="preserve"> </w:t>
      </w:r>
      <w:proofErr w:type="spellStart"/>
      <w:r w:rsidRPr="007F329D">
        <w:rPr>
          <w:lang w:val="en-US"/>
        </w:rPr>
        <w:t>μg</w:t>
      </w:r>
      <w:proofErr w:type="spellEnd"/>
      <w:r w:rsidRPr="007F329D">
        <w:rPr>
          <w:lang w:val="en-US"/>
        </w:rPr>
        <w:t xml:space="preserve"> </w:t>
      </w:r>
      <w:r w:rsidRPr="007F329D">
        <w:rPr>
          <w:color w:val="000000" w:themeColor="text1"/>
          <w:lang w:val="en-US"/>
        </w:rPr>
        <w:t xml:space="preserve">of SIN-cPPT-PGK-5’UTR-mouse HTT171-7Q-HA-WPRE. As negative </w:t>
      </w:r>
      <w:r w:rsidRPr="007F329D">
        <w:rPr>
          <w:lang w:val="en-US"/>
        </w:rPr>
        <w:t xml:space="preserve">controls, cells were transfected with </w:t>
      </w:r>
      <w:r w:rsidRPr="007F329D">
        <w:rPr>
          <w:color w:val="000000" w:themeColor="text1"/>
          <w:lang w:val="en-US"/>
        </w:rPr>
        <w:t>SIN-cPPT-PGK-HTT171-18Q-myc-WPRE</w:t>
      </w:r>
      <w:r w:rsidR="000E0D08" w:rsidRPr="007F329D">
        <w:rPr>
          <w:color w:val="000000" w:themeColor="text1"/>
          <w:lang w:val="en-US"/>
        </w:rPr>
        <w:t xml:space="preserve"> </w:t>
      </w:r>
      <w:r w:rsidR="00000000">
        <w:fldChar w:fldCharType="begin"/>
      </w:r>
      <w:r w:rsidR="00000000" w:rsidRPr="006A0F8A">
        <w:rPr>
          <w:lang w:val="en-US"/>
        </w:rPr>
        <w:instrText>HYPERLINK \l "_ENREF_3" \o "Pereira de Almeida, 2002 #23444"</w:instrText>
      </w:r>
      <w:r w:rsidR="00000000">
        <w:fldChar w:fldCharType="separate"/>
      </w:r>
      <w:r w:rsidR="00EB378B">
        <w:rPr>
          <w:lang w:val="en-US"/>
        </w:rPr>
        <w:fldChar w:fldCharType="begin"/>
      </w:r>
      <w:r w:rsidR="00EB378B">
        <w:rPr>
          <w:lang w:val="en-US"/>
        </w:rPr>
        <w:instrText xml:space="preserve"> ADDIN EN.CITE &lt;EndNote&gt;&lt;Cite&gt;&lt;Author&gt;Pereira de Almeida&lt;/Author&gt;&lt;Year&gt;2002&lt;/Year&gt;&lt;RecNum&gt;23444&lt;/RecNum&gt;&lt;DisplayText&gt;&lt;style face="superscript"&gt;3&lt;/style&gt;&lt;/DisplayText&gt;&lt;record&gt;&lt;rec-number&gt;23444&lt;/rec-number&gt;&lt;foreign-keys&gt;&lt;key app="EN" db-id="tzdzsdtdn0fws9est5uxtdp5zvfea9pvff20" timestamp="1392149443"&gt;23444&lt;/key&gt;&lt;/foreign-keys&gt;&lt;ref-type name="Journal Article"&gt;17&lt;/ref-type&gt;&lt;contributors&gt;&lt;authors&gt;&lt;author&gt;Pereira de Almeida, Luis&lt;/author&gt;&lt;author&gt;Ross, Christopher A.&lt;/author&gt;&lt;author&gt;Zala, Diana&lt;/author&gt;&lt;author&gt;Aebischer, Patrick&lt;/author&gt;&lt;author&gt;Déglon, Nicole&lt;/author&gt;&lt;/authors&gt;&lt;/contributors&gt;&lt;titles&gt;&lt;title&gt;Lentiviral-mediated delivery of mutant huntingtin in the striatum of rats induces a selective neuropathology modulated by polyglutamine repeat size, huntingtin expression levels, and protein length&lt;/title&gt;&lt;secondary-title&gt;J Neurosci&lt;/secondary-title&gt;&lt;/titles&gt;&lt;periodical&gt;&lt;full-title&gt;J Neurosci&lt;/full-title&gt;&lt;/periodical&gt;&lt;pages&gt;3473-3483&lt;/pages&gt;&lt;volume&gt;22&lt;/volume&gt;&lt;number&gt;9&lt;/number&gt;&lt;dates&gt;&lt;year&gt;2002&lt;/year&gt;&lt;pub-dates&gt;&lt;date&gt;May 1&lt;/date&gt;&lt;/pub-dates&gt;&lt;/dates&gt;&lt;isbn&gt;0270-6474&lt;/isbn&gt;&lt;accession-num&gt;BCI:BCI200200298422&lt;/accession-num&gt;&lt;urls&gt;&lt;related-urls&gt;&lt;url&gt;&amp;lt;Go to ISI&amp;gt;://BCI:BCI200200298422&lt;/url&gt;&lt;url&gt;http://www.jneurosci.org/content/22/9/3473.full.pdf&lt;/url&gt;&lt;/related-urls&gt;&lt;/urls&gt;&lt;custom2&gt;PMID: 11978824&lt;/custom2&gt;&lt;electronic-resource-num&gt;20026337&lt;/electronic-resource-num&gt;&lt;/record&gt;&lt;/Cite&gt;&lt;/EndNote&gt;</w:instrText>
      </w:r>
      <w:r w:rsidR="00EB378B">
        <w:rPr>
          <w:lang w:val="en-US"/>
        </w:rPr>
        <w:fldChar w:fldCharType="separate"/>
      </w:r>
      <w:r w:rsidR="00EB378B" w:rsidRPr="00EB378B">
        <w:rPr>
          <w:noProof/>
          <w:vertAlign w:val="superscript"/>
          <w:lang w:val="en-US"/>
        </w:rPr>
        <w:t>3</w:t>
      </w:r>
      <w:r w:rsidR="00EB378B">
        <w:rPr>
          <w:lang w:val="en-US"/>
        </w:rPr>
        <w:fldChar w:fldCharType="end"/>
      </w:r>
      <w:r w:rsidR="00000000">
        <w:rPr>
          <w:lang w:val="en-US"/>
        </w:rPr>
        <w:fldChar w:fldCharType="end"/>
      </w:r>
      <w:r w:rsidRPr="007F329D">
        <w:rPr>
          <w:lang w:val="en-US"/>
        </w:rPr>
        <w:t xml:space="preserve">. Cells were fixed 72 hours after transfection </w:t>
      </w:r>
      <w:r w:rsidR="004248D7" w:rsidRPr="007F329D">
        <w:rPr>
          <w:lang w:val="en-US"/>
        </w:rPr>
        <w:t>for</w:t>
      </w:r>
      <w:r w:rsidRPr="007F329D">
        <w:rPr>
          <w:lang w:val="en-US"/>
        </w:rPr>
        <w:t xml:space="preserve"> immunofluorescence analysis (</w:t>
      </w:r>
      <w:r w:rsidR="00230BB1">
        <w:rPr>
          <w:lang w:val="en-US"/>
        </w:rPr>
        <w:t>Fig.</w:t>
      </w:r>
      <w:r w:rsidRPr="007F329D">
        <w:rPr>
          <w:lang w:val="en-US"/>
        </w:rPr>
        <w:t xml:space="preserve"> 2</w:t>
      </w:r>
      <w:r w:rsidR="00293C1A" w:rsidRPr="007F329D">
        <w:rPr>
          <w:lang w:val="en-US"/>
        </w:rPr>
        <w:t>E</w:t>
      </w:r>
      <w:r w:rsidRPr="007F329D">
        <w:rPr>
          <w:lang w:val="en-US"/>
        </w:rPr>
        <w:t>).</w:t>
      </w:r>
    </w:p>
    <w:p w14:paraId="3B57D315" w14:textId="5B0265C9" w:rsidR="00E3580B" w:rsidRPr="007F329D" w:rsidRDefault="00D12A79" w:rsidP="00643512">
      <w:pPr>
        <w:pStyle w:val="NormalWeb"/>
        <w:spacing w:before="0" w:beforeAutospacing="0" w:after="0" w:afterAutospacing="0" w:line="480" w:lineRule="auto"/>
        <w:contextualSpacing/>
        <w:jc w:val="both"/>
        <w:rPr>
          <w:lang w:val="en-US"/>
        </w:rPr>
      </w:pPr>
      <w:r w:rsidRPr="007F329D">
        <w:rPr>
          <w:lang w:val="en-US"/>
        </w:rPr>
        <w:t>M</w:t>
      </w:r>
      <w:r w:rsidR="00E3580B" w:rsidRPr="007F329D">
        <w:rPr>
          <w:lang w:val="en-US"/>
        </w:rPr>
        <w:t xml:space="preserve">ouse </w:t>
      </w:r>
      <w:r w:rsidR="00E3580B" w:rsidRPr="007F329D">
        <w:rPr>
          <w:i/>
          <w:iCs/>
          <w:lang w:val="en-US"/>
        </w:rPr>
        <w:t>HTT</w:t>
      </w:r>
      <w:r w:rsidR="00E3580B" w:rsidRPr="007F329D">
        <w:rPr>
          <w:lang w:val="en-US"/>
        </w:rPr>
        <w:t xml:space="preserve"> editing was assessed by transfecting HEK-293T (</w:t>
      </w:r>
      <w:r w:rsidR="00230BB1">
        <w:rPr>
          <w:lang w:val="en-US"/>
        </w:rPr>
        <w:t>Fig.</w:t>
      </w:r>
      <w:r w:rsidR="00E3580B" w:rsidRPr="007F329D">
        <w:rPr>
          <w:lang w:val="en-US"/>
        </w:rPr>
        <w:t xml:space="preserve"> 2) cells with 1</w:t>
      </w:r>
      <w:r w:rsidR="004248D7" w:rsidRPr="007F329D">
        <w:rPr>
          <w:lang w:val="en-US"/>
        </w:rPr>
        <w:t xml:space="preserve"> </w:t>
      </w:r>
      <w:proofErr w:type="spellStart"/>
      <w:r w:rsidR="00E3580B" w:rsidRPr="007F329D">
        <w:rPr>
          <w:lang w:val="en-US"/>
        </w:rPr>
        <w:t>μg</w:t>
      </w:r>
      <w:proofErr w:type="spellEnd"/>
      <w:r w:rsidR="00E3580B" w:rsidRPr="007F329D">
        <w:rPr>
          <w:lang w:val="en-US"/>
        </w:rPr>
        <w:t xml:space="preserve"> of</w:t>
      </w:r>
      <w:r w:rsidR="004248D7" w:rsidRPr="007F329D">
        <w:rPr>
          <w:lang w:val="en-US"/>
        </w:rPr>
        <w:t xml:space="preserve"> the</w:t>
      </w:r>
      <w:r w:rsidR="00E3580B" w:rsidRPr="007F329D">
        <w:rPr>
          <w:lang w:val="en-US"/>
        </w:rPr>
        <w:t xml:space="preserve"> </w:t>
      </w:r>
      <w:proofErr w:type="spellStart"/>
      <w:r w:rsidR="00E3580B" w:rsidRPr="007F329D">
        <w:rPr>
          <w:i/>
          <w:iCs/>
          <w:lang w:val="en-US"/>
        </w:rPr>
        <w:t>mmHTT</w:t>
      </w:r>
      <w:proofErr w:type="spellEnd"/>
      <w:r w:rsidR="00E3580B" w:rsidRPr="007F329D">
        <w:rPr>
          <w:lang w:val="en-US"/>
        </w:rPr>
        <w:t xml:space="preserve"> reporter gene (SIN-cPPT-PGK-5’UTR-mouse HTT171-7Q-HA-WPRE), 1.5 </w:t>
      </w:r>
      <w:proofErr w:type="spellStart"/>
      <w:r w:rsidR="00E3580B" w:rsidRPr="007F329D">
        <w:rPr>
          <w:lang w:val="en-US"/>
        </w:rPr>
        <w:t>μg</w:t>
      </w:r>
      <w:proofErr w:type="spellEnd"/>
      <w:r w:rsidR="00E3580B" w:rsidRPr="007F329D">
        <w:rPr>
          <w:lang w:val="en-US"/>
        </w:rPr>
        <w:t xml:space="preserve"> of </w:t>
      </w:r>
      <w:r w:rsidRPr="007F329D">
        <w:rPr>
          <w:lang w:val="en-US"/>
        </w:rPr>
        <w:t xml:space="preserve">pAAV2-U6-sgHTT51-CMV-GFP </w:t>
      </w:r>
      <w:r w:rsidR="00E3580B" w:rsidRPr="007F329D">
        <w:rPr>
          <w:lang w:val="en-US"/>
        </w:rPr>
        <w:t>and 1.5</w:t>
      </w:r>
      <w:r w:rsidR="004248D7" w:rsidRPr="007F329D">
        <w:rPr>
          <w:lang w:val="en-US"/>
        </w:rPr>
        <w:t xml:space="preserve"> </w:t>
      </w:r>
      <w:proofErr w:type="spellStart"/>
      <w:r w:rsidR="00E3580B" w:rsidRPr="007F329D">
        <w:rPr>
          <w:lang w:val="en-US"/>
        </w:rPr>
        <w:t>μg</w:t>
      </w:r>
      <w:proofErr w:type="spellEnd"/>
      <w:r w:rsidR="00E3580B" w:rsidRPr="007F329D">
        <w:rPr>
          <w:lang w:val="en-US"/>
        </w:rPr>
        <w:t xml:space="preserve"> of </w:t>
      </w:r>
      <w:r w:rsidRPr="007F329D">
        <w:rPr>
          <w:lang w:val="en-US"/>
        </w:rPr>
        <w:t>pAAV2-CMV-HA-SV40nls-SpCas9-SV40nls-SYNpA_px551</w:t>
      </w:r>
      <w:r w:rsidR="00E3580B" w:rsidRPr="007F329D">
        <w:rPr>
          <w:lang w:val="en-US"/>
        </w:rPr>
        <w:t xml:space="preserve">. As </w:t>
      </w:r>
      <w:r w:rsidR="004248D7" w:rsidRPr="007F329D">
        <w:rPr>
          <w:lang w:val="en-US"/>
        </w:rPr>
        <w:t xml:space="preserve">a </w:t>
      </w:r>
      <w:r w:rsidR="00E3580B" w:rsidRPr="007F329D">
        <w:rPr>
          <w:lang w:val="en-US"/>
        </w:rPr>
        <w:t xml:space="preserve">negative control, cells were transfected with </w:t>
      </w:r>
      <w:r w:rsidRPr="007F329D">
        <w:rPr>
          <w:lang w:val="en-US"/>
        </w:rPr>
        <w:t xml:space="preserve">pAAV2-CMV-HA-SV40nls-SpCas9-SV40nls-SYNpA_px551 </w:t>
      </w:r>
      <w:r w:rsidR="00E3580B" w:rsidRPr="007F329D">
        <w:rPr>
          <w:lang w:val="en-US"/>
        </w:rPr>
        <w:t>and SIN-</w:t>
      </w:r>
      <w:proofErr w:type="spellStart"/>
      <w:r w:rsidR="00E3580B" w:rsidRPr="007F329D">
        <w:rPr>
          <w:lang w:val="en-US"/>
        </w:rPr>
        <w:t>cPPT</w:t>
      </w:r>
      <w:proofErr w:type="spellEnd"/>
      <w:r w:rsidR="00E3580B" w:rsidRPr="007F329D">
        <w:rPr>
          <w:lang w:val="en-US"/>
        </w:rPr>
        <w:t>-PGK-GFP-WHV. All samples were lysed and analyzed 3 days post-transfection.</w:t>
      </w:r>
    </w:p>
    <w:p w14:paraId="33498E6B" w14:textId="710617D4" w:rsidR="00E3580B" w:rsidRPr="007F329D" w:rsidRDefault="00840D16" w:rsidP="00643512">
      <w:pPr>
        <w:pStyle w:val="NormalWeb"/>
        <w:spacing w:before="0" w:beforeAutospacing="0" w:after="0" w:afterAutospacing="0" w:line="480" w:lineRule="auto"/>
        <w:contextualSpacing/>
        <w:jc w:val="both"/>
        <w:rPr>
          <w:lang w:val="en-US"/>
        </w:rPr>
      </w:pPr>
      <w:r w:rsidRPr="007F329D">
        <w:rPr>
          <w:lang w:val="en-US"/>
        </w:rPr>
        <w:t>The expression of the m</w:t>
      </w:r>
      <w:r w:rsidR="00E3580B" w:rsidRPr="007F329D">
        <w:rPr>
          <w:lang w:val="en-US"/>
        </w:rPr>
        <w:t xml:space="preserve">ouse </w:t>
      </w:r>
      <w:r w:rsidR="00E3580B" w:rsidRPr="007F329D">
        <w:rPr>
          <w:i/>
          <w:iCs/>
          <w:lang w:val="en-US"/>
        </w:rPr>
        <w:t>HTT</w:t>
      </w:r>
      <w:r w:rsidR="00E3580B" w:rsidRPr="007F329D">
        <w:rPr>
          <w:lang w:val="en-US"/>
        </w:rPr>
        <w:t xml:space="preserve"> </w:t>
      </w:r>
      <w:r w:rsidRPr="007F329D">
        <w:rPr>
          <w:lang w:val="en-US"/>
        </w:rPr>
        <w:t>reporter</w:t>
      </w:r>
      <w:r w:rsidR="00577715" w:rsidRPr="007F329D">
        <w:rPr>
          <w:lang w:val="en-US"/>
        </w:rPr>
        <w:t xml:space="preserve"> gene was checked by</w:t>
      </w:r>
      <w:r w:rsidRPr="007F329D">
        <w:rPr>
          <w:lang w:val="en-US"/>
        </w:rPr>
        <w:t xml:space="preserve"> immunofluorescence analysis with the HA antibody</w:t>
      </w:r>
      <w:r w:rsidR="00E3580B" w:rsidRPr="007F329D">
        <w:rPr>
          <w:lang w:val="en-US"/>
        </w:rPr>
        <w:t xml:space="preserve"> (</w:t>
      </w:r>
      <w:r w:rsidR="00230BB1">
        <w:rPr>
          <w:lang w:val="en-US"/>
        </w:rPr>
        <w:t>Fig.</w:t>
      </w:r>
      <w:r w:rsidR="00E3580B" w:rsidRPr="007F329D">
        <w:rPr>
          <w:lang w:val="en-US"/>
        </w:rPr>
        <w:t xml:space="preserve"> 2</w:t>
      </w:r>
      <w:r w:rsidRPr="007F329D">
        <w:rPr>
          <w:lang w:val="en-US"/>
        </w:rPr>
        <w:t>E-F</w:t>
      </w:r>
      <w:r w:rsidR="00E3580B" w:rsidRPr="007F329D">
        <w:rPr>
          <w:lang w:val="en-US"/>
        </w:rPr>
        <w:t>). HEK-293T cells were transfected with 3</w:t>
      </w:r>
      <w:r w:rsidR="00577715" w:rsidRPr="007F329D">
        <w:rPr>
          <w:lang w:val="en-US"/>
        </w:rPr>
        <w:t xml:space="preserve"> </w:t>
      </w:r>
      <w:proofErr w:type="spellStart"/>
      <w:r w:rsidR="00E3580B" w:rsidRPr="007F329D">
        <w:rPr>
          <w:lang w:val="en-US"/>
        </w:rPr>
        <w:t>μg</w:t>
      </w:r>
      <w:proofErr w:type="spellEnd"/>
      <w:r w:rsidR="00E3580B" w:rsidRPr="007F329D">
        <w:rPr>
          <w:lang w:val="en-US"/>
        </w:rPr>
        <w:t xml:space="preserve"> of </w:t>
      </w:r>
      <w:r w:rsidR="008E1F68" w:rsidRPr="007F329D">
        <w:rPr>
          <w:lang w:val="en-US"/>
        </w:rPr>
        <w:t>SIN-cPPT-PGK-5’UTR-mouse HTT171-7Q-HA-WPRE</w:t>
      </w:r>
      <w:r w:rsidR="00E3580B" w:rsidRPr="007F329D">
        <w:rPr>
          <w:lang w:val="en-US"/>
        </w:rPr>
        <w:t>, 0.5</w:t>
      </w:r>
      <w:r w:rsidR="00577715" w:rsidRPr="007F329D">
        <w:rPr>
          <w:lang w:val="en-US"/>
        </w:rPr>
        <w:t xml:space="preserve"> </w:t>
      </w:r>
      <w:proofErr w:type="spellStart"/>
      <w:r w:rsidR="00E3580B" w:rsidRPr="007F329D">
        <w:rPr>
          <w:lang w:val="en-US"/>
        </w:rPr>
        <w:t>μg</w:t>
      </w:r>
      <w:proofErr w:type="spellEnd"/>
      <w:r w:rsidR="00E3580B" w:rsidRPr="007F329D">
        <w:rPr>
          <w:lang w:val="en-US"/>
        </w:rPr>
        <w:t xml:space="preserve"> of </w:t>
      </w:r>
      <w:r w:rsidR="008E1F68" w:rsidRPr="007F329D">
        <w:rPr>
          <w:lang w:val="en-US"/>
        </w:rPr>
        <w:t xml:space="preserve">pAAV2-U6-sgHTT51-CMV-GFP </w:t>
      </w:r>
      <w:r w:rsidR="00E3580B" w:rsidRPr="007F329D">
        <w:rPr>
          <w:lang w:val="en-US"/>
        </w:rPr>
        <w:t>and 0.5</w:t>
      </w:r>
      <w:r w:rsidR="00577715" w:rsidRPr="007F329D">
        <w:rPr>
          <w:lang w:val="en-US"/>
        </w:rPr>
        <w:t xml:space="preserve"> </w:t>
      </w:r>
      <w:proofErr w:type="spellStart"/>
      <w:r w:rsidR="00E3580B" w:rsidRPr="007F329D">
        <w:rPr>
          <w:lang w:val="en-US"/>
        </w:rPr>
        <w:t>μg</w:t>
      </w:r>
      <w:proofErr w:type="spellEnd"/>
      <w:r w:rsidR="00E3580B" w:rsidRPr="007F329D">
        <w:rPr>
          <w:lang w:val="en-US"/>
        </w:rPr>
        <w:t xml:space="preserve"> of </w:t>
      </w:r>
      <w:r w:rsidR="008E1F68" w:rsidRPr="007F329D">
        <w:rPr>
          <w:lang w:val="en-US"/>
        </w:rPr>
        <w:t xml:space="preserve">pAAV2-CMV-HA-SV40nls-SpCas9-SV40nls-SYNpA_px551 </w:t>
      </w:r>
      <w:r w:rsidR="00E3580B" w:rsidRPr="007F329D">
        <w:rPr>
          <w:lang w:val="en-US"/>
        </w:rPr>
        <w:t>(</w:t>
      </w:r>
      <w:r w:rsidR="00E3580B" w:rsidRPr="007F329D">
        <w:rPr>
          <w:i/>
          <w:iCs/>
          <w:lang w:val="en-US"/>
        </w:rPr>
        <w:t>N</w:t>
      </w:r>
      <w:r w:rsidR="00E3580B" w:rsidRPr="007F329D">
        <w:rPr>
          <w:lang w:val="en-US"/>
        </w:rPr>
        <w:t xml:space="preserve">=1, </w:t>
      </w:r>
      <w:r w:rsidR="00E3580B" w:rsidRPr="007F329D">
        <w:rPr>
          <w:i/>
          <w:iCs/>
          <w:lang w:val="en-US"/>
        </w:rPr>
        <w:t>n</w:t>
      </w:r>
      <w:r w:rsidR="00E3580B" w:rsidRPr="007F329D">
        <w:rPr>
          <w:lang w:val="en-US"/>
        </w:rPr>
        <w:t xml:space="preserve">=2). All samples were analyzed 3 days post-transfection.  </w:t>
      </w:r>
    </w:p>
    <w:p w14:paraId="27E964C8" w14:textId="1990D3D8" w:rsidR="00E3580B" w:rsidRDefault="00E3580B" w:rsidP="00643512">
      <w:pPr>
        <w:spacing w:line="480" w:lineRule="auto"/>
        <w:jc w:val="both"/>
        <w:rPr>
          <w:b/>
          <w:lang w:val="en-US"/>
        </w:rPr>
      </w:pPr>
    </w:p>
    <w:p w14:paraId="0DED4DF7" w14:textId="77777777" w:rsidR="0068756F" w:rsidRPr="007F329D" w:rsidRDefault="0068756F" w:rsidP="0068756F">
      <w:pPr>
        <w:spacing w:line="480" w:lineRule="auto"/>
        <w:jc w:val="both"/>
        <w:rPr>
          <w:b/>
          <w:sz w:val="28"/>
          <w:szCs w:val="28"/>
          <w:lang w:val="en-US"/>
        </w:rPr>
      </w:pPr>
      <w:r w:rsidRPr="007F329D">
        <w:rPr>
          <w:b/>
          <w:sz w:val="28"/>
          <w:szCs w:val="28"/>
          <w:lang w:val="en-US"/>
        </w:rPr>
        <w:t>Primary striatal cocultures and transduction</w:t>
      </w:r>
    </w:p>
    <w:p w14:paraId="0EC3F07B" w14:textId="63909AAB" w:rsidR="0068756F" w:rsidRPr="007F329D" w:rsidRDefault="0068756F" w:rsidP="00643512">
      <w:pPr>
        <w:spacing w:line="480" w:lineRule="auto"/>
        <w:jc w:val="both"/>
        <w:rPr>
          <w:b/>
          <w:lang w:val="en-US"/>
        </w:rPr>
      </w:pPr>
      <w:r w:rsidRPr="007F329D">
        <w:rPr>
          <w:lang w:val="en-US"/>
        </w:rPr>
        <w:lastRenderedPageBreak/>
        <w:t xml:space="preserve">Striatal neurons were infected on day 2 with 30 ng SIN-cPPT-PGK-SpCas9-WHV alone (control) or together with 30 ng SIN-cPPT-U6-sgHTT51-7sk-sgCas9-WHV (KamiCas9) and were then cultured for a further 12 days. Half the medium was replaced weekly. On day 12 post-infection, DNA was extracted with </w:t>
      </w:r>
      <w:proofErr w:type="spellStart"/>
      <w:r w:rsidRPr="007F329D">
        <w:rPr>
          <w:lang w:val="en-US"/>
        </w:rPr>
        <w:t>QuickExtract</w:t>
      </w:r>
      <w:proofErr w:type="spellEnd"/>
      <w:r w:rsidRPr="007F329D">
        <w:rPr>
          <w:lang w:val="en-US"/>
        </w:rPr>
        <w:t xml:space="preserve"> (</w:t>
      </w:r>
      <w:proofErr w:type="spellStart"/>
      <w:r w:rsidRPr="007F329D">
        <w:rPr>
          <w:lang w:val="en-US"/>
        </w:rPr>
        <w:t>Lubioscience</w:t>
      </w:r>
      <w:proofErr w:type="spellEnd"/>
      <w:r w:rsidRPr="007F329D">
        <w:rPr>
          <w:lang w:val="en-US"/>
        </w:rPr>
        <w:t>, Zurich, Switzerland) and editing efficiency was analyzed by TIDE.</w:t>
      </w:r>
    </w:p>
    <w:p w14:paraId="62134EBF" w14:textId="77777777" w:rsidR="00E3580B" w:rsidRDefault="00E3580B" w:rsidP="00643512">
      <w:pPr>
        <w:pStyle w:val="NormalWeb"/>
        <w:spacing w:before="0" w:beforeAutospacing="0" w:after="0" w:afterAutospacing="0" w:line="480" w:lineRule="auto"/>
        <w:contextualSpacing/>
        <w:jc w:val="both"/>
        <w:rPr>
          <w:lang w:val="en-US"/>
        </w:rPr>
      </w:pPr>
    </w:p>
    <w:p w14:paraId="5DF239FC" w14:textId="77777777" w:rsidR="0068756F" w:rsidRPr="007F329D" w:rsidRDefault="0068756F" w:rsidP="0068756F">
      <w:pPr>
        <w:spacing w:line="480" w:lineRule="auto"/>
        <w:jc w:val="both"/>
        <w:rPr>
          <w:b/>
          <w:sz w:val="28"/>
          <w:szCs w:val="28"/>
          <w:lang w:val="en-US"/>
        </w:rPr>
      </w:pPr>
      <w:r w:rsidRPr="007F329D">
        <w:rPr>
          <w:b/>
          <w:sz w:val="28"/>
          <w:szCs w:val="28"/>
          <w:lang w:val="en-US"/>
        </w:rPr>
        <w:t xml:space="preserve">Culture and transduction of neuronal precursor cells (NPCs) </w:t>
      </w:r>
    </w:p>
    <w:p w14:paraId="481B7555" w14:textId="77777777" w:rsidR="003D5DE3" w:rsidRDefault="003D5DE3" w:rsidP="0068756F">
      <w:pPr>
        <w:spacing w:line="480" w:lineRule="auto"/>
        <w:jc w:val="both"/>
        <w:rPr>
          <w:lang w:val="en-US"/>
        </w:rPr>
      </w:pPr>
      <w:r w:rsidRPr="007F329D">
        <w:rPr>
          <w:lang w:val="en-US"/>
        </w:rPr>
        <w:t>The day before transduction, NPCs were plated at a density of 1.5 x 10</w:t>
      </w:r>
      <w:r w:rsidRPr="007F329D">
        <w:rPr>
          <w:vertAlign w:val="superscript"/>
          <w:lang w:val="en-US"/>
        </w:rPr>
        <w:t>6</w:t>
      </w:r>
      <w:r w:rsidRPr="007F329D">
        <w:rPr>
          <w:lang w:val="en-US"/>
        </w:rPr>
        <w:t xml:space="preserve"> per well in six-well plates. NSCs were transduced with LV diluted in PBS-1%BSA (BSA, Sigma-Aldrich, </w:t>
      </w:r>
      <w:proofErr w:type="spellStart"/>
      <w:r w:rsidRPr="007F329D">
        <w:rPr>
          <w:lang w:val="en-US"/>
        </w:rPr>
        <w:t>Buchs</w:t>
      </w:r>
      <w:proofErr w:type="spellEnd"/>
      <w:r w:rsidRPr="007F329D">
        <w:rPr>
          <w:lang w:val="en-US"/>
        </w:rPr>
        <w:t>, Switzerland, in a final volume of 15µL. Diluted LVs (100 ng p24 for each vector) were added directly to the medium. The medium was entirely replaced 12-24 h post-transduction. For optimization of the KamiCas9 system, we first compared vectors expressing Cas9 under the control of the PGK or CMV promoters (</w:t>
      </w:r>
      <w:r>
        <w:rPr>
          <w:lang w:val="en-US"/>
        </w:rPr>
        <w:t>Fig.</w:t>
      </w:r>
      <w:r w:rsidRPr="007F329D">
        <w:rPr>
          <w:lang w:val="en-US"/>
        </w:rPr>
        <w:t xml:space="preserve"> 1A-D). </w:t>
      </w:r>
    </w:p>
    <w:p w14:paraId="3988A07B" w14:textId="7460FECA" w:rsidR="0068756F" w:rsidRPr="007F329D" w:rsidRDefault="0068756F" w:rsidP="0068756F">
      <w:pPr>
        <w:spacing w:line="480" w:lineRule="auto"/>
        <w:jc w:val="both"/>
        <w:rPr>
          <w:lang w:val="en-US"/>
        </w:rPr>
      </w:pPr>
      <w:r w:rsidRPr="007F329D">
        <w:rPr>
          <w:lang w:val="en-US"/>
        </w:rPr>
        <w:t>NPCs were transduced with 100 ng p24 antigen from SIN-cPPT-PGK-Cas9-WPRE or SIN-cPPT-CMV-Cas9-WPRE and 100 ng p24 antigen from the constitutive SIN-cPPT-H1-sgHTT1-PGK-mCherry-WPRE vector or the KamCas9 vector SIN-cPPT-H1-sgHTT1-7sksgCas9_1-PGK-mCherry-WPRE. Negative controls were transduced with 100 ng p24 antigen from SIN-cPPT-PGK-Cas9-WHV. Cells were passaged seven days after transduction and lysed three weeks post-transduction. In a second experiment, the H1 and U6 promoters were evaluated (</w:t>
      </w:r>
      <w:r>
        <w:rPr>
          <w:lang w:val="en-US"/>
        </w:rPr>
        <w:t>Fig.</w:t>
      </w:r>
      <w:r w:rsidRPr="007F329D">
        <w:rPr>
          <w:lang w:val="en-US"/>
        </w:rPr>
        <w:t xml:space="preserve"> 1E-H). NPCs were transduced with 100 ng p24 antigen from SIN-cPPT-PGK-Cas9-WPRE and 100 ng p24 antigen from one of the constitutive vectors, SIN-cPPT-H1-sgHTT1-PGK-mCherry-WPRE or SIN-cPPT-U6-sgHTT1-PGK-mCherry-WPRE, or one of the KamiCas9 vectors, SIN-cPPT-H1-sgHTT1-7sksgCas9_1-PGK-mCherry-WPRE or SIN-cPPT-U6-sgHTT1-7sk-sgCas9_1-PGK-mCherry-WPRE. Negative controls were transduced </w:t>
      </w:r>
      <w:r w:rsidRPr="007F329D">
        <w:rPr>
          <w:lang w:val="en-US"/>
        </w:rPr>
        <w:lastRenderedPageBreak/>
        <w:t>with 100 ng p24 antigen from SIN-cPPT-PGK-Cas9-WHV and SIN-</w:t>
      </w:r>
      <w:proofErr w:type="spellStart"/>
      <w:r w:rsidRPr="007F329D">
        <w:rPr>
          <w:lang w:val="en-US"/>
        </w:rPr>
        <w:t>cPPT</w:t>
      </w:r>
      <w:proofErr w:type="spellEnd"/>
      <w:r w:rsidRPr="007F329D">
        <w:rPr>
          <w:lang w:val="en-US"/>
        </w:rPr>
        <w:t>-PGK-GFP-WHV. Cells were passaged seven days after transduction and lysed two weeks post-transduction.</w:t>
      </w:r>
    </w:p>
    <w:p w14:paraId="1583020C" w14:textId="77777777" w:rsidR="0068756F" w:rsidRPr="007F329D" w:rsidRDefault="0068756F" w:rsidP="00643512">
      <w:pPr>
        <w:pStyle w:val="NormalWeb"/>
        <w:spacing w:before="0" w:beforeAutospacing="0" w:after="0" w:afterAutospacing="0" w:line="480" w:lineRule="auto"/>
        <w:contextualSpacing/>
        <w:jc w:val="both"/>
        <w:rPr>
          <w:lang w:val="en-US"/>
        </w:rPr>
      </w:pPr>
    </w:p>
    <w:p w14:paraId="19C0CF14" w14:textId="77777777" w:rsidR="00E3580B" w:rsidRPr="007F329D" w:rsidRDefault="00E3580B" w:rsidP="00643512">
      <w:pPr>
        <w:pStyle w:val="NormalWeb"/>
        <w:spacing w:before="0" w:beforeAutospacing="0" w:after="0" w:afterAutospacing="0" w:line="480" w:lineRule="auto"/>
        <w:contextualSpacing/>
        <w:jc w:val="both"/>
        <w:rPr>
          <w:b/>
          <w:sz w:val="28"/>
          <w:szCs w:val="28"/>
          <w:lang w:val="en-US"/>
        </w:rPr>
      </w:pPr>
      <w:r w:rsidRPr="007F329D">
        <w:rPr>
          <w:b/>
          <w:sz w:val="28"/>
          <w:szCs w:val="28"/>
          <w:lang w:val="en-US"/>
        </w:rPr>
        <w:t>Surgery</w:t>
      </w:r>
    </w:p>
    <w:p w14:paraId="14D4F601" w14:textId="365DBF23" w:rsidR="00E3580B" w:rsidRPr="007F329D" w:rsidRDefault="00E3580B" w:rsidP="00643512">
      <w:pPr>
        <w:pStyle w:val="NormalWeb"/>
        <w:spacing w:before="0" w:beforeAutospacing="0" w:after="0" w:afterAutospacing="0" w:line="480" w:lineRule="auto"/>
        <w:contextualSpacing/>
        <w:jc w:val="both"/>
        <w:rPr>
          <w:color w:val="000000"/>
          <w:lang w:val="en-US"/>
        </w:rPr>
      </w:pPr>
      <w:r w:rsidRPr="007F329D">
        <w:rPr>
          <w:lang w:val="en-US"/>
        </w:rPr>
        <w:t>Mice received a total volume of 4-7 µ</w:t>
      </w:r>
      <w:r w:rsidR="00234E6B" w:rsidRPr="007F329D">
        <w:rPr>
          <w:lang w:val="en-US"/>
        </w:rPr>
        <w:t>L</w:t>
      </w:r>
      <w:r w:rsidRPr="007F329D">
        <w:rPr>
          <w:lang w:val="en-US"/>
        </w:rPr>
        <w:t xml:space="preserve"> of virus</w:t>
      </w:r>
      <w:r w:rsidR="00234E6B" w:rsidRPr="007F329D">
        <w:rPr>
          <w:lang w:val="en-US"/>
        </w:rPr>
        <w:t xml:space="preserve"> suspension</w:t>
      </w:r>
      <w:r w:rsidRPr="007F329D">
        <w:rPr>
          <w:lang w:val="en-US"/>
        </w:rPr>
        <w:t xml:space="preserve"> per site, administered at a rate of 0.5 µ</w:t>
      </w:r>
      <w:r w:rsidR="00234E6B" w:rsidRPr="007F329D">
        <w:rPr>
          <w:lang w:val="en-US"/>
        </w:rPr>
        <w:t>L</w:t>
      </w:r>
      <w:r w:rsidRPr="007F329D">
        <w:rPr>
          <w:lang w:val="en-US"/>
        </w:rPr>
        <w:t>/min</w:t>
      </w:r>
      <w:r w:rsidRPr="007F329D">
        <w:rPr>
          <w:color w:val="000000"/>
          <w:lang w:val="en-US"/>
        </w:rPr>
        <w:t xml:space="preserve">. </w:t>
      </w:r>
      <w:r w:rsidRPr="007F329D">
        <w:rPr>
          <w:lang w:val="en-US"/>
        </w:rPr>
        <w:t xml:space="preserve">AAV2/1 </w:t>
      </w:r>
      <w:r w:rsidR="003A4E90" w:rsidRPr="007F329D">
        <w:rPr>
          <w:lang w:val="en-US"/>
        </w:rPr>
        <w:t>(</w:t>
      </w:r>
      <w:r w:rsidR="00840712" w:rsidRPr="007F329D">
        <w:rPr>
          <w:lang w:val="en-US"/>
        </w:rPr>
        <w:t>8</w:t>
      </w:r>
      <w:r w:rsidR="003A4E90" w:rsidRPr="007F329D">
        <w:rPr>
          <w:lang w:val="en-US"/>
        </w:rPr>
        <w:t>x10</w:t>
      </w:r>
      <w:r w:rsidR="00840712" w:rsidRPr="007F329D">
        <w:rPr>
          <w:vertAlign w:val="superscript"/>
          <w:lang w:val="en-US"/>
        </w:rPr>
        <w:t>8</w:t>
      </w:r>
      <w:r w:rsidR="003A4E90" w:rsidRPr="007F329D">
        <w:rPr>
          <w:lang w:val="en-US"/>
        </w:rPr>
        <w:t xml:space="preserve"> vg/hemisphere)</w:t>
      </w:r>
      <w:r w:rsidR="003A4E90" w:rsidRPr="007F329D">
        <w:rPr>
          <w:color w:val="000000"/>
          <w:lang w:val="en-US"/>
        </w:rPr>
        <w:t xml:space="preserve"> </w:t>
      </w:r>
      <w:r w:rsidR="00840712" w:rsidRPr="007F329D">
        <w:rPr>
          <w:lang w:val="en-US"/>
        </w:rPr>
        <w:t>(</w:t>
      </w:r>
      <w:r w:rsidR="00230BB1">
        <w:rPr>
          <w:lang w:val="en-US"/>
        </w:rPr>
        <w:t>Fig.</w:t>
      </w:r>
      <w:r w:rsidR="00840712" w:rsidRPr="007F329D">
        <w:rPr>
          <w:lang w:val="en-US"/>
        </w:rPr>
        <w:t xml:space="preserve"> 3B, E) </w:t>
      </w:r>
      <w:r w:rsidR="00840712" w:rsidRPr="007F329D">
        <w:rPr>
          <w:color w:val="000000"/>
          <w:lang w:val="en-US"/>
        </w:rPr>
        <w:t xml:space="preserve">and AAV2/rh10 </w:t>
      </w:r>
      <w:r w:rsidR="00840712" w:rsidRPr="007F329D">
        <w:rPr>
          <w:lang w:val="en-US"/>
        </w:rPr>
        <w:t>8x10</w:t>
      </w:r>
      <w:r w:rsidR="00840712" w:rsidRPr="007F329D">
        <w:rPr>
          <w:vertAlign w:val="superscript"/>
          <w:lang w:val="en-US"/>
        </w:rPr>
        <w:t>8</w:t>
      </w:r>
      <w:r w:rsidR="00840712" w:rsidRPr="007F329D">
        <w:rPr>
          <w:lang w:val="en-US"/>
        </w:rPr>
        <w:t xml:space="preserve"> vg/hemisphere)</w:t>
      </w:r>
      <w:r w:rsidR="00840712" w:rsidRPr="007F329D">
        <w:rPr>
          <w:color w:val="000000"/>
          <w:lang w:val="en-US"/>
        </w:rPr>
        <w:t xml:space="preserve"> </w:t>
      </w:r>
      <w:r w:rsidR="00840712" w:rsidRPr="007F329D">
        <w:rPr>
          <w:lang w:val="en-US"/>
        </w:rPr>
        <w:t>(</w:t>
      </w:r>
      <w:r w:rsidR="00230BB1">
        <w:rPr>
          <w:lang w:val="en-US"/>
        </w:rPr>
        <w:t>Fig.</w:t>
      </w:r>
      <w:r w:rsidR="00840712" w:rsidRPr="007F329D">
        <w:rPr>
          <w:lang w:val="en-US"/>
        </w:rPr>
        <w:t xml:space="preserve"> 3</w:t>
      </w:r>
      <w:r w:rsidR="00293C1A" w:rsidRPr="007F329D">
        <w:rPr>
          <w:lang w:val="en-US"/>
        </w:rPr>
        <w:t>D</w:t>
      </w:r>
      <w:r w:rsidR="00840712" w:rsidRPr="007F329D">
        <w:rPr>
          <w:lang w:val="en-US"/>
        </w:rPr>
        <w:t xml:space="preserve">, </w:t>
      </w:r>
      <w:r w:rsidR="00293C1A" w:rsidRPr="007F329D">
        <w:rPr>
          <w:lang w:val="en-US"/>
        </w:rPr>
        <w:t>G</w:t>
      </w:r>
      <w:r w:rsidR="00840712" w:rsidRPr="007F329D">
        <w:rPr>
          <w:lang w:val="en-US"/>
        </w:rPr>
        <w:t xml:space="preserve">) </w:t>
      </w:r>
      <w:r w:rsidRPr="007F329D">
        <w:rPr>
          <w:lang w:val="en-US"/>
        </w:rPr>
        <w:t xml:space="preserve">were administered bilaterally at a single striatal site per hemisphere (coordinates 1 mm rostral to </w:t>
      </w:r>
      <w:r w:rsidR="00234E6B" w:rsidRPr="007F329D">
        <w:rPr>
          <w:lang w:val="en-US"/>
        </w:rPr>
        <w:t>b</w:t>
      </w:r>
      <w:r w:rsidRPr="007F329D">
        <w:rPr>
          <w:lang w:val="en-US"/>
        </w:rPr>
        <w:t>regma; ±1.8 mm lateral to midline; and 3.5 mm ventral from the skull surface, with the tooth bar set at -3.3 mm). For AAV2.retro, two striatal sites were initially used (coordinates: +1.</w:t>
      </w:r>
      <w:proofErr w:type="gramStart"/>
      <w:r w:rsidRPr="007F329D">
        <w:rPr>
          <w:lang w:val="en-US"/>
        </w:rPr>
        <w:t>2 ;</w:t>
      </w:r>
      <w:proofErr w:type="gramEnd"/>
      <w:r w:rsidRPr="007F329D">
        <w:rPr>
          <w:lang w:val="en-US"/>
        </w:rPr>
        <w:t xml:space="preserve"> ±2.0 ; -3.2 (site 1) and +0.26 ; ±2.8 ; -3.2 (site 2)</w:t>
      </w:r>
      <w:r w:rsidR="003A4E90" w:rsidRPr="007F329D">
        <w:rPr>
          <w:lang w:val="en-US"/>
        </w:rPr>
        <w:t xml:space="preserve"> (</w:t>
      </w:r>
      <w:r w:rsidR="00840712" w:rsidRPr="007F329D">
        <w:rPr>
          <w:lang w:val="en-US"/>
        </w:rPr>
        <w:t>4</w:t>
      </w:r>
      <w:r w:rsidR="003A4E90" w:rsidRPr="007F329D">
        <w:rPr>
          <w:lang w:val="en-US"/>
        </w:rPr>
        <w:t>x10</w:t>
      </w:r>
      <w:r w:rsidR="00840712" w:rsidRPr="007F329D">
        <w:rPr>
          <w:vertAlign w:val="superscript"/>
          <w:lang w:val="en-US"/>
        </w:rPr>
        <w:t>8</w:t>
      </w:r>
      <w:r w:rsidR="003A4E90" w:rsidRPr="007F329D">
        <w:rPr>
          <w:lang w:val="en-US"/>
        </w:rPr>
        <w:t xml:space="preserve"> vg/hemisphere)</w:t>
      </w:r>
      <w:r w:rsidR="003A4E90" w:rsidRPr="007F329D">
        <w:rPr>
          <w:color w:val="000000"/>
          <w:lang w:val="en-US"/>
        </w:rPr>
        <w:t xml:space="preserve"> </w:t>
      </w:r>
      <w:r w:rsidRPr="007F329D">
        <w:rPr>
          <w:color w:val="000000"/>
          <w:lang w:val="en-US"/>
        </w:rPr>
        <w:t>(</w:t>
      </w:r>
      <w:r w:rsidR="00230BB1">
        <w:rPr>
          <w:color w:val="000000"/>
          <w:lang w:val="en-US"/>
        </w:rPr>
        <w:t>Fig.</w:t>
      </w:r>
      <w:r w:rsidRPr="007F329D">
        <w:rPr>
          <w:color w:val="000000"/>
          <w:lang w:val="en-US"/>
        </w:rPr>
        <w:t xml:space="preserve"> 3</w:t>
      </w:r>
      <w:r w:rsidR="00293C1A" w:rsidRPr="007F329D">
        <w:rPr>
          <w:color w:val="000000"/>
          <w:lang w:val="en-US"/>
        </w:rPr>
        <w:t>C,</w:t>
      </w:r>
      <w:r w:rsidR="007D1B09">
        <w:rPr>
          <w:color w:val="000000"/>
          <w:lang w:val="en-US"/>
        </w:rPr>
        <w:t xml:space="preserve"> </w:t>
      </w:r>
      <w:r w:rsidR="00293C1A" w:rsidRPr="007F329D">
        <w:rPr>
          <w:color w:val="000000"/>
          <w:lang w:val="en-US"/>
        </w:rPr>
        <w:t>F</w:t>
      </w:r>
      <w:r w:rsidRPr="007F329D">
        <w:rPr>
          <w:color w:val="000000"/>
          <w:lang w:val="en-US"/>
        </w:rPr>
        <w:t xml:space="preserve">). The needles were left in place for five minutes after the injection and were then slowly removed. The skin was sutured with 6-0 </w:t>
      </w:r>
      <w:proofErr w:type="spellStart"/>
      <w:r w:rsidRPr="007F329D">
        <w:rPr>
          <w:color w:val="000000"/>
          <w:lang w:val="en-US"/>
        </w:rPr>
        <w:t>Prolene</w:t>
      </w:r>
      <w:proofErr w:type="spellEnd"/>
      <w:r w:rsidRPr="007F329D">
        <w:rPr>
          <w:color w:val="000000"/>
          <w:lang w:val="en-US"/>
        </w:rPr>
        <w:t xml:space="preserve"> suture</w:t>
      </w:r>
      <w:r w:rsidR="00234E6B" w:rsidRPr="007F329D">
        <w:rPr>
          <w:color w:val="000000"/>
          <w:lang w:val="en-US"/>
        </w:rPr>
        <w:t>s</w:t>
      </w:r>
      <w:r w:rsidRPr="007F329D">
        <w:rPr>
          <w:color w:val="000000"/>
          <w:lang w:val="en-US"/>
        </w:rPr>
        <w:t xml:space="preserve"> (B-Braun Medical SA, </w:t>
      </w:r>
      <w:proofErr w:type="spellStart"/>
      <w:r w:rsidRPr="007F329D">
        <w:rPr>
          <w:color w:val="000000"/>
          <w:lang w:val="en-US"/>
        </w:rPr>
        <w:t>Sempach</w:t>
      </w:r>
      <w:proofErr w:type="spellEnd"/>
      <w:r w:rsidRPr="007F329D">
        <w:rPr>
          <w:color w:val="000000"/>
          <w:lang w:val="en-US"/>
        </w:rPr>
        <w:t>, Switzerland) and healing cream was applied to the scalp (</w:t>
      </w:r>
      <w:proofErr w:type="spellStart"/>
      <w:r w:rsidRPr="007F329D">
        <w:rPr>
          <w:color w:val="000000"/>
          <w:lang w:val="en-US"/>
        </w:rPr>
        <w:t>Bepanthen®Plus</w:t>
      </w:r>
      <w:proofErr w:type="spellEnd"/>
      <w:r w:rsidRPr="007F329D">
        <w:rPr>
          <w:color w:val="000000"/>
          <w:lang w:val="en-US"/>
        </w:rPr>
        <w:t xml:space="preserve">, Bayer, Leverkusen, Germany). Sterile 0.9% NaCl (B-Braun Medical SA, </w:t>
      </w:r>
      <w:proofErr w:type="spellStart"/>
      <w:r w:rsidRPr="007F329D">
        <w:rPr>
          <w:color w:val="000000"/>
          <w:lang w:val="en-US"/>
        </w:rPr>
        <w:t>Sempach</w:t>
      </w:r>
      <w:proofErr w:type="spellEnd"/>
      <w:r w:rsidRPr="007F329D">
        <w:rPr>
          <w:color w:val="000000"/>
          <w:lang w:val="en-US"/>
        </w:rPr>
        <w:t>, Switzerland) was delivered by subcutaneous injection to prevent dehydration and the mice were allowed to recover on a heating mat. The mice received 2 mg/mL sweetened acetaminophen (</w:t>
      </w:r>
      <w:proofErr w:type="spellStart"/>
      <w:r w:rsidRPr="007F329D">
        <w:rPr>
          <w:color w:val="000000"/>
          <w:lang w:val="en-US"/>
        </w:rPr>
        <w:t>Dafalgan</w:t>
      </w:r>
      <w:proofErr w:type="spellEnd"/>
      <w:r w:rsidRPr="007F329D">
        <w:rPr>
          <w:color w:val="000000"/>
          <w:lang w:val="en-US"/>
        </w:rPr>
        <w:t xml:space="preserve">®, UPSA, </w:t>
      </w:r>
      <w:proofErr w:type="spellStart"/>
      <w:r w:rsidRPr="007F329D">
        <w:rPr>
          <w:color w:val="000000"/>
          <w:lang w:val="en-US"/>
        </w:rPr>
        <w:t>Agen</w:t>
      </w:r>
      <w:proofErr w:type="spellEnd"/>
      <w:r w:rsidRPr="007F329D">
        <w:rPr>
          <w:color w:val="000000"/>
          <w:lang w:val="en-US"/>
        </w:rPr>
        <w:t xml:space="preserve">, France) in water for three days following the intervention, </w:t>
      </w:r>
      <w:r w:rsidR="001E3ED4" w:rsidRPr="007F329D">
        <w:rPr>
          <w:color w:val="000000"/>
          <w:lang w:val="en-US"/>
        </w:rPr>
        <w:t>for pain relief</w:t>
      </w:r>
      <w:r w:rsidRPr="007F329D">
        <w:rPr>
          <w:color w:val="000000"/>
          <w:lang w:val="en-US"/>
        </w:rPr>
        <w:t>.</w:t>
      </w:r>
    </w:p>
    <w:p w14:paraId="48EE3FA2" w14:textId="5CF019D0" w:rsidR="00E3580B" w:rsidRPr="007F329D" w:rsidRDefault="00E3580B" w:rsidP="00643512">
      <w:pPr>
        <w:pStyle w:val="NormalWeb"/>
        <w:spacing w:before="0" w:beforeAutospacing="0" w:after="0" w:afterAutospacing="0" w:line="480" w:lineRule="auto"/>
        <w:contextualSpacing/>
        <w:jc w:val="both"/>
        <w:rPr>
          <w:color w:val="000000"/>
          <w:lang w:val="en-US"/>
        </w:rPr>
      </w:pPr>
      <w:r w:rsidRPr="007F329D">
        <w:rPr>
          <w:color w:val="000000"/>
          <w:lang w:val="en-US"/>
        </w:rPr>
        <w:t>In the final experiment (</w:t>
      </w:r>
      <w:r w:rsidR="00230BB1">
        <w:rPr>
          <w:color w:val="000000"/>
          <w:lang w:val="en-US"/>
        </w:rPr>
        <w:t>Fig.</w:t>
      </w:r>
      <w:r w:rsidRPr="007F329D">
        <w:rPr>
          <w:color w:val="000000"/>
          <w:lang w:val="en-US"/>
        </w:rPr>
        <w:t xml:space="preserve"> 5), </w:t>
      </w:r>
      <w:r w:rsidR="001E3ED4" w:rsidRPr="007F329D">
        <w:rPr>
          <w:color w:val="000000"/>
          <w:lang w:val="en-US"/>
        </w:rPr>
        <w:t xml:space="preserve">eight-week-old </w:t>
      </w:r>
      <w:r w:rsidR="00804D84" w:rsidRPr="007F329D">
        <w:rPr>
          <w:color w:val="000000"/>
          <w:lang w:val="en-US"/>
        </w:rPr>
        <w:t>female mice of the FVB/N inbred strain were purchased from Janvier Lab</w:t>
      </w:r>
      <w:r w:rsidR="0071396A" w:rsidRPr="007F329D">
        <w:rPr>
          <w:color w:val="000000"/>
          <w:lang w:val="en-US"/>
        </w:rPr>
        <w:t>oratories</w:t>
      </w:r>
      <w:r w:rsidR="00804D84" w:rsidRPr="007F329D">
        <w:rPr>
          <w:color w:val="000000"/>
          <w:lang w:val="en-US"/>
        </w:rPr>
        <w:t>, France</w:t>
      </w:r>
      <w:r w:rsidR="0071396A" w:rsidRPr="007F329D">
        <w:rPr>
          <w:color w:val="000000"/>
          <w:lang w:val="en-US"/>
        </w:rPr>
        <w:t>. They were housed in groups</w:t>
      </w:r>
      <w:r w:rsidR="00804D84" w:rsidRPr="007F329D">
        <w:rPr>
          <w:color w:val="000000"/>
          <w:lang w:val="en-US"/>
        </w:rPr>
        <w:t xml:space="preserve"> in open-top type II L cages lined with aspen bedding, under standard conditions (light cycle of 12/12 h, </w:t>
      </w:r>
      <w:r w:rsidR="0071396A" w:rsidRPr="007F329D">
        <w:rPr>
          <w:color w:val="000000"/>
          <w:lang w:val="en-US"/>
        </w:rPr>
        <w:t xml:space="preserve">temperature of </w:t>
      </w:r>
      <w:r w:rsidR="00804D84" w:rsidRPr="007F329D">
        <w:rPr>
          <w:color w:val="000000"/>
          <w:lang w:val="en-US"/>
        </w:rPr>
        <w:t xml:space="preserve">22°-24°). </w:t>
      </w:r>
      <w:r w:rsidRPr="007F329D">
        <w:rPr>
          <w:color w:val="000000"/>
          <w:lang w:val="en-US"/>
        </w:rPr>
        <w:t xml:space="preserve">AAV2.retro and AAV2/Rh.10 </w:t>
      </w:r>
      <w:r w:rsidR="00DE04A1" w:rsidRPr="007F329D">
        <w:rPr>
          <w:lang w:val="en-US"/>
        </w:rPr>
        <w:t>(</w:t>
      </w:r>
      <w:r w:rsidR="00A87E79" w:rsidRPr="007F329D">
        <w:rPr>
          <w:lang w:val="en-US"/>
        </w:rPr>
        <w:t>1.5</w:t>
      </w:r>
      <w:r w:rsidR="00DE04A1" w:rsidRPr="007F329D">
        <w:rPr>
          <w:lang w:val="en-US"/>
        </w:rPr>
        <w:t>x10</w:t>
      </w:r>
      <w:r w:rsidR="00A87E79" w:rsidRPr="007F329D">
        <w:rPr>
          <w:vertAlign w:val="superscript"/>
          <w:lang w:val="en-US"/>
        </w:rPr>
        <w:t>9</w:t>
      </w:r>
      <w:r w:rsidR="00DE04A1" w:rsidRPr="007F329D">
        <w:rPr>
          <w:lang w:val="en-US"/>
        </w:rPr>
        <w:t xml:space="preserve"> vg/hemisphere)</w:t>
      </w:r>
      <w:r w:rsidR="00DE04A1" w:rsidRPr="007F329D">
        <w:rPr>
          <w:color w:val="000000"/>
          <w:lang w:val="en-US"/>
        </w:rPr>
        <w:t xml:space="preserve"> were injected </w:t>
      </w:r>
      <w:r w:rsidR="0071396A" w:rsidRPr="007F329D">
        <w:rPr>
          <w:color w:val="000000"/>
          <w:lang w:val="en-US"/>
        </w:rPr>
        <w:t xml:space="preserve">at one </w:t>
      </w:r>
      <w:r w:rsidRPr="007F329D">
        <w:rPr>
          <w:color w:val="000000"/>
          <w:lang w:val="en-US"/>
        </w:rPr>
        <w:t>site per hemisphere (</w:t>
      </w:r>
      <w:r w:rsidR="00DE04A1" w:rsidRPr="007F329D">
        <w:rPr>
          <w:i/>
          <w:iCs/>
          <w:color w:val="000000" w:themeColor="text1"/>
          <w:lang w:val="en-US"/>
        </w:rPr>
        <w:t>n</w:t>
      </w:r>
      <w:r w:rsidR="00DE04A1" w:rsidRPr="007F329D">
        <w:rPr>
          <w:color w:val="000000" w:themeColor="text1"/>
          <w:lang w:val="en-US"/>
        </w:rPr>
        <w:t>=</w:t>
      </w:r>
      <w:r w:rsidR="00293C1A" w:rsidRPr="007F329D">
        <w:rPr>
          <w:color w:val="000000" w:themeColor="text1"/>
          <w:lang w:val="en-US"/>
        </w:rPr>
        <w:t>18</w:t>
      </w:r>
      <w:r w:rsidR="00B22CA8" w:rsidRPr="007F329D">
        <w:rPr>
          <w:color w:val="000000" w:themeColor="text1"/>
          <w:lang w:val="en-US"/>
        </w:rPr>
        <w:t>/group</w:t>
      </w:r>
      <w:r w:rsidRPr="007F329D">
        <w:rPr>
          <w:color w:val="000000"/>
          <w:lang w:val="en-US"/>
        </w:rPr>
        <w:t>) (</w:t>
      </w:r>
      <w:r w:rsidRPr="007F329D">
        <w:rPr>
          <w:lang w:val="en-US"/>
        </w:rPr>
        <w:t>coordinates: +0.6; ±1.8; -3.2)</w:t>
      </w:r>
      <w:r w:rsidRPr="007F329D">
        <w:rPr>
          <w:color w:val="000000"/>
          <w:lang w:val="en-US"/>
        </w:rPr>
        <w:t xml:space="preserve">. </w:t>
      </w:r>
      <w:r w:rsidR="003F1DE7" w:rsidRPr="007F329D">
        <w:rPr>
          <w:color w:val="000000"/>
          <w:lang w:val="en-US"/>
        </w:rPr>
        <w:t>Two</w:t>
      </w:r>
      <w:r w:rsidR="00293C1A" w:rsidRPr="007F329D">
        <w:rPr>
          <w:color w:val="000000"/>
          <w:lang w:val="en-US"/>
        </w:rPr>
        <w:t xml:space="preserve"> mice (one in each group) </w:t>
      </w:r>
      <w:r w:rsidR="003F1DE7" w:rsidRPr="007F329D">
        <w:rPr>
          <w:color w:val="000000"/>
          <w:lang w:val="en-US"/>
        </w:rPr>
        <w:t xml:space="preserve">displayed poor postsurgical recovery and </w:t>
      </w:r>
      <w:r w:rsidR="00293C1A" w:rsidRPr="007F329D">
        <w:rPr>
          <w:color w:val="000000"/>
          <w:lang w:val="en-US"/>
        </w:rPr>
        <w:t xml:space="preserve">were excluded from the study. </w:t>
      </w:r>
      <w:r w:rsidR="00DE04A1" w:rsidRPr="007F329D">
        <w:rPr>
          <w:color w:val="000000"/>
          <w:lang w:val="en-US"/>
        </w:rPr>
        <w:t>B</w:t>
      </w:r>
      <w:r w:rsidRPr="007F329D">
        <w:rPr>
          <w:color w:val="000000"/>
          <w:lang w:val="en-US"/>
        </w:rPr>
        <w:t>ehavioral analysis was performed on the remaining animals</w:t>
      </w:r>
      <w:r w:rsidR="00DE04A1" w:rsidRPr="007F329D">
        <w:rPr>
          <w:color w:val="000000"/>
          <w:lang w:val="en-US"/>
        </w:rPr>
        <w:t xml:space="preserve"> (</w:t>
      </w:r>
      <w:r w:rsidR="00DE04A1" w:rsidRPr="007F329D">
        <w:rPr>
          <w:i/>
          <w:iCs/>
          <w:color w:val="000000"/>
          <w:lang w:val="en-US"/>
        </w:rPr>
        <w:t>n</w:t>
      </w:r>
      <w:r w:rsidR="00DE04A1" w:rsidRPr="007F329D">
        <w:rPr>
          <w:color w:val="000000"/>
          <w:lang w:val="en-US"/>
        </w:rPr>
        <w:t>=1</w:t>
      </w:r>
      <w:r w:rsidR="00D91D6D" w:rsidRPr="007F329D">
        <w:rPr>
          <w:color w:val="000000"/>
          <w:lang w:val="en-US"/>
        </w:rPr>
        <w:t>7</w:t>
      </w:r>
      <w:r w:rsidR="00B22CA8" w:rsidRPr="007F329D">
        <w:rPr>
          <w:color w:val="000000"/>
          <w:lang w:val="en-US"/>
        </w:rPr>
        <w:t>/group</w:t>
      </w:r>
      <w:r w:rsidR="00DE04A1" w:rsidRPr="007F329D">
        <w:rPr>
          <w:color w:val="000000"/>
          <w:lang w:val="en-US"/>
        </w:rPr>
        <w:t>)</w:t>
      </w:r>
      <w:r w:rsidRPr="007F329D">
        <w:rPr>
          <w:color w:val="000000"/>
          <w:lang w:val="en-US"/>
        </w:rPr>
        <w:t xml:space="preserve">. </w:t>
      </w:r>
      <w:r w:rsidR="002D1DD5" w:rsidRPr="007F329D">
        <w:rPr>
          <w:color w:val="000000"/>
          <w:lang w:val="en-US"/>
        </w:rPr>
        <w:t xml:space="preserve">Immunofluorescence analysis </w:t>
      </w:r>
      <w:r w:rsidR="002D1DD5" w:rsidRPr="007F329D">
        <w:rPr>
          <w:color w:val="000000"/>
          <w:lang w:val="en-US"/>
        </w:rPr>
        <w:lastRenderedPageBreak/>
        <w:t>was performed on 9.5-month-old animals</w:t>
      </w:r>
      <w:r w:rsidRPr="007F329D">
        <w:rPr>
          <w:color w:val="000000"/>
          <w:lang w:val="en-US"/>
        </w:rPr>
        <w:t xml:space="preserve"> (</w:t>
      </w:r>
      <w:r w:rsidRPr="007F329D">
        <w:rPr>
          <w:i/>
          <w:iCs/>
          <w:color w:val="000000"/>
          <w:lang w:val="en-US"/>
        </w:rPr>
        <w:t>n</w:t>
      </w:r>
      <w:r w:rsidRPr="007F329D">
        <w:rPr>
          <w:color w:val="000000"/>
          <w:lang w:val="en-US"/>
        </w:rPr>
        <w:t>=4</w:t>
      </w:r>
      <w:r w:rsidR="00B22CA8" w:rsidRPr="007F329D">
        <w:rPr>
          <w:color w:val="000000"/>
          <w:lang w:val="en-US"/>
        </w:rPr>
        <w:t>/group</w:t>
      </w:r>
      <w:r w:rsidRPr="007F329D">
        <w:rPr>
          <w:color w:val="000000"/>
          <w:lang w:val="en-US"/>
        </w:rPr>
        <w:t xml:space="preserve">). </w:t>
      </w:r>
      <w:r w:rsidR="00293C1A" w:rsidRPr="007F329D">
        <w:rPr>
          <w:color w:val="000000"/>
          <w:lang w:val="en-US"/>
        </w:rPr>
        <w:t xml:space="preserve">Editing efficiency </w:t>
      </w:r>
      <w:r w:rsidR="0050376D" w:rsidRPr="007F329D">
        <w:rPr>
          <w:color w:val="000000"/>
          <w:lang w:val="en-US"/>
        </w:rPr>
        <w:t xml:space="preserve">was measured </w:t>
      </w:r>
      <w:r w:rsidR="00293C1A" w:rsidRPr="007F329D">
        <w:rPr>
          <w:color w:val="000000"/>
          <w:lang w:val="en-US"/>
        </w:rPr>
        <w:t xml:space="preserve">in the striatum and cortex </w:t>
      </w:r>
      <w:r w:rsidR="0050376D" w:rsidRPr="007F329D">
        <w:rPr>
          <w:color w:val="000000"/>
          <w:lang w:val="en-US"/>
        </w:rPr>
        <w:t>of</w:t>
      </w:r>
      <w:r w:rsidR="00293C1A" w:rsidRPr="007F329D">
        <w:rPr>
          <w:color w:val="000000"/>
          <w:lang w:val="en-US"/>
        </w:rPr>
        <w:t xml:space="preserve"> 11</w:t>
      </w:r>
      <w:r w:rsidR="00B22CA8" w:rsidRPr="007F329D">
        <w:rPr>
          <w:color w:val="000000"/>
          <w:lang w:val="en-US"/>
        </w:rPr>
        <w:t>-</w:t>
      </w:r>
      <w:r w:rsidR="00293C1A" w:rsidRPr="007F329D">
        <w:rPr>
          <w:color w:val="000000"/>
          <w:lang w:val="en-US"/>
        </w:rPr>
        <w:t>month</w:t>
      </w:r>
      <w:r w:rsidR="0050376D" w:rsidRPr="007F329D">
        <w:rPr>
          <w:color w:val="000000"/>
          <w:lang w:val="en-US"/>
        </w:rPr>
        <w:t>-</w:t>
      </w:r>
      <w:r w:rsidR="00293C1A" w:rsidRPr="007F329D">
        <w:rPr>
          <w:color w:val="000000"/>
          <w:lang w:val="en-US"/>
        </w:rPr>
        <w:t xml:space="preserve">old </w:t>
      </w:r>
      <w:r w:rsidR="00E33FE5" w:rsidRPr="007F329D">
        <w:rPr>
          <w:color w:val="000000"/>
          <w:lang w:val="en-US"/>
        </w:rPr>
        <w:t>anim</w:t>
      </w:r>
      <w:r w:rsidR="00293C1A" w:rsidRPr="007F329D">
        <w:rPr>
          <w:color w:val="000000"/>
          <w:lang w:val="en-US"/>
        </w:rPr>
        <w:t>als (</w:t>
      </w:r>
      <w:r w:rsidR="00293C1A" w:rsidRPr="007F329D">
        <w:rPr>
          <w:i/>
          <w:iCs/>
          <w:color w:val="000000"/>
          <w:lang w:val="en-US"/>
        </w:rPr>
        <w:t>n</w:t>
      </w:r>
      <w:r w:rsidR="00293C1A" w:rsidRPr="007F329D">
        <w:rPr>
          <w:color w:val="000000"/>
          <w:lang w:val="en-US"/>
        </w:rPr>
        <w:t>=</w:t>
      </w:r>
      <w:r w:rsidR="00E33FE5" w:rsidRPr="007F329D">
        <w:rPr>
          <w:color w:val="000000"/>
          <w:lang w:val="en-US"/>
        </w:rPr>
        <w:t>6</w:t>
      </w:r>
      <w:r w:rsidR="00B22CA8" w:rsidRPr="007F329D">
        <w:rPr>
          <w:color w:val="000000"/>
          <w:lang w:val="en-US"/>
        </w:rPr>
        <w:t>/group</w:t>
      </w:r>
      <w:r w:rsidR="00293C1A" w:rsidRPr="007F329D">
        <w:rPr>
          <w:color w:val="000000"/>
          <w:lang w:val="en-US"/>
        </w:rPr>
        <w:t>)</w:t>
      </w:r>
      <w:r w:rsidR="00E33FE5" w:rsidRPr="007F329D">
        <w:rPr>
          <w:color w:val="000000"/>
          <w:lang w:val="en-US"/>
        </w:rPr>
        <w:t>.</w:t>
      </w:r>
      <w:r w:rsidR="00293C1A" w:rsidRPr="007F329D">
        <w:rPr>
          <w:color w:val="000000"/>
          <w:lang w:val="en-US"/>
        </w:rPr>
        <w:t xml:space="preserve"> </w:t>
      </w:r>
      <w:r w:rsidR="00DE04A1" w:rsidRPr="007F329D">
        <w:rPr>
          <w:color w:val="000000"/>
          <w:lang w:val="en-US"/>
        </w:rPr>
        <w:t>Finally, si</w:t>
      </w:r>
      <w:r w:rsidRPr="007F329D">
        <w:rPr>
          <w:color w:val="000000"/>
          <w:lang w:val="en-US"/>
        </w:rPr>
        <w:t xml:space="preserve">ngle nuclei RNA sequencing </w:t>
      </w:r>
      <w:r w:rsidR="0050376D" w:rsidRPr="007F329D">
        <w:rPr>
          <w:color w:val="000000"/>
          <w:lang w:val="en-US"/>
        </w:rPr>
        <w:t>was</w:t>
      </w:r>
      <w:r w:rsidRPr="007F329D">
        <w:rPr>
          <w:color w:val="000000"/>
          <w:lang w:val="en-US"/>
        </w:rPr>
        <w:t xml:space="preserve"> performed on striatal punches from </w:t>
      </w:r>
      <w:r w:rsidR="00DE04A1" w:rsidRPr="007F329D">
        <w:rPr>
          <w:color w:val="000000"/>
          <w:lang w:val="en-US"/>
        </w:rPr>
        <w:t>11.5</w:t>
      </w:r>
      <w:r w:rsidR="0050376D" w:rsidRPr="007F329D">
        <w:rPr>
          <w:color w:val="000000"/>
          <w:lang w:val="en-US"/>
        </w:rPr>
        <w:t>-</w:t>
      </w:r>
      <w:r w:rsidRPr="007F329D">
        <w:rPr>
          <w:color w:val="000000"/>
          <w:lang w:val="en-US"/>
        </w:rPr>
        <w:t>month-old animals</w:t>
      </w:r>
      <w:r w:rsidR="00B22CA8" w:rsidRPr="007F329D">
        <w:rPr>
          <w:color w:val="000000"/>
          <w:lang w:val="en-US"/>
        </w:rPr>
        <w:t xml:space="preserve"> (</w:t>
      </w:r>
      <w:r w:rsidR="00B22CA8" w:rsidRPr="007F329D">
        <w:rPr>
          <w:i/>
          <w:iCs/>
          <w:color w:val="000000"/>
          <w:lang w:val="en-US"/>
        </w:rPr>
        <w:t>n</w:t>
      </w:r>
      <w:r w:rsidR="00B22CA8" w:rsidRPr="007F329D">
        <w:rPr>
          <w:color w:val="000000"/>
          <w:lang w:val="en-US"/>
        </w:rPr>
        <w:t>=4/group)</w:t>
      </w:r>
      <w:r w:rsidRPr="007F329D">
        <w:rPr>
          <w:color w:val="000000"/>
          <w:lang w:val="en-US"/>
        </w:rPr>
        <w:t xml:space="preserve">. </w:t>
      </w:r>
      <w:r w:rsidR="00B22CA8" w:rsidRPr="007F329D">
        <w:rPr>
          <w:color w:val="000000"/>
          <w:lang w:val="en-US"/>
        </w:rPr>
        <w:t>Four</w:t>
      </w:r>
      <w:r w:rsidR="000476F9" w:rsidRPr="007F329D">
        <w:rPr>
          <w:color w:val="000000"/>
          <w:lang w:val="en-US"/>
        </w:rPr>
        <w:t xml:space="preserve"> animals were excluded from the study because of poor transduction.</w:t>
      </w:r>
    </w:p>
    <w:p w14:paraId="770BF753" w14:textId="77777777" w:rsidR="00E3580B" w:rsidRDefault="00E3580B" w:rsidP="00643512">
      <w:pPr>
        <w:pStyle w:val="NormalWeb"/>
        <w:spacing w:before="0" w:beforeAutospacing="0" w:after="0" w:afterAutospacing="0" w:line="480" w:lineRule="auto"/>
        <w:contextualSpacing/>
        <w:jc w:val="both"/>
        <w:rPr>
          <w:lang w:val="en-US"/>
        </w:rPr>
      </w:pPr>
    </w:p>
    <w:p w14:paraId="6B86B633" w14:textId="77777777" w:rsidR="0068756F" w:rsidRPr="007F329D" w:rsidRDefault="0068756F" w:rsidP="0068756F">
      <w:pPr>
        <w:pStyle w:val="NormalWeb"/>
        <w:spacing w:before="0" w:beforeAutospacing="0" w:after="0" w:afterAutospacing="0" w:line="480" w:lineRule="auto"/>
        <w:contextualSpacing/>
        <w:jc w:val="both"/>
        <w:rPr>
          <w:b/>
          <w:sz w:val="28"/>
          <w:szCs w:val="28"/>
          <w:lang w:val="en-US"/>
        </w:rPr>
      </w:pPr>
      <w:r w:rsidRPr="007F329D">
        <w:rPr>
          <w:b/>
          <w:sz w:val="28"/>
          <w:szCs w:val="28"/>
          <w:lang w:val="en-US"/>
        </w:rPr>
        <w:t>Behavioral analysis</w:t>
      </w:r>
    </w:p>
    <w:p w14:paraId="555CE261" w14:textId="77777777" w:rsidR="0068756F" w:rsidRPr="007F329D" w:rsidRDefault="0068756F" w:rsidP="0068756F">
      <w:pPr>
        <w:pStyle w:val="NormalWeb"/>
        <w:spacing w:before="0" w:beforeAutospacing="0" w:after="0" w:afterAutospacing="0" w:line="480" w:lineRule="auto"/>
        <w:contextualSpacing/>
        <w:jc w:val="both"/>
        <w:rPr>
          <w:u w:val="single"/>
          <w:lang w:val="en-US"/>
        </w:rPr>
      </w:pPr>
      <w:r w:rsidRPr="007F329D">
        <w:rPr>
          <w:u w:val="single"/>
          <w:lang w:val="en-US"/>
        </w:rPr>
        <w:t>Open-field tests</w:t>
      </w:r>
    </w:p>
    <w:p w14:paraId="67657C1A" w14:textId="77777777" w:rsidR="0068756F" w:rsidRPr="007F329D" w:rsidRDefault="0068756F" w:rsidP="0068756F">
      <w:pPr>
        <w:pStyle w:val="NormalWeb"/>
        <w:spacing w:before="0" w:beforeAutospacing="0" w:after="0" w:afterAutospacing="0" w:line="480" w:lineRule="auto"/>
        <w:contextualSpacing/>
        <w:jc w:val="both"/>
        <w:rPr>
          <w:lang w:val="en-US"/>
        </w:rPr>
      </w:pPr>
      <w:r w:rsidRPr="007F329D">
        <w:rPr>
          <w:lang w:val="en-US"/>
        </w:rPr>
        <w:t>Open-field tests evaluating spontaneous locomotor activity, exploration, and rearing activity are among the most valuable tests for behavioral analyses. Mice were released individually in the center of a square arena (42 x 42 cm) under indirect, dim lighting (20 lux) and their locomotion was tracked by video for 10 minutes (</w:t>
      </w:r>
      <w:proofErr w:type="spellStart"/>
      <w:r w:rsidRPr="007F329D">
        <w:rPr>
          <w:lang w:val="en-US"/>
        </w:rPr>
        <w:t>EthoVision</w:t>
      </w:r>
      <w:proofErr w:type="spellEnd"/>
      <w:r w:rsidRPr="007F329D">
        <w:rPr>
          <w:lang w:val="en-US"/>
        </w:rPr>
        <w:t xml:space="preserve"> XT, </w:t>
      </w:r>
      <w:proofErr w:type="spellStart"/>
      <w:r w:rsidRPr="007F329D">
        <w:rPr>
          <w:lang w:val="en-US"/>
        </w:rPr>
        <w:t>Noldus</w:t>
      </w:r>
      <w:proofErr w:type="spellEnd"/>
      <w:r w:rsidRPr="007F329D">
        <w:rPr>
          <w:lang w:val="en-US"/>
        </w:rPr>
        <w:t>, NL). The variables assessed were total distance covered, and the distance and time spent in the central zone of the arena.</w:t>
      </w:r>
    </w:p>
    <w:p w14:paraId="3B56DB9F" w14:textId="77777777" w:rsidR="0068756F" w:rsidRPr="007F329D" w:rsidRDefault="0068756F" w:rsidP="0068756F">
      <w:pPr>
        <w:pStyle w:val="NormalWeb"/>
        <w:spacing w:before="0" w:beforeAutospacing="0" w:after="0" w:afterAutospacing="0" w:line="480" w:lineRule="auto"/>
        <w:contextualSpacing/>
        <w:jc w:val="both"/>
        <w:rPr>
          <w:lang w:val="en-US"/>
        </w:rPr>
      </w:pPr>
    </w:p>
    <w:p w14:paraId="0E342500" w14:textId="77777777" w:rsidR="0068756F" w:rsidRPr="007F329D" w:rsidRDefault="0068756F" w:rsidP="0068756F">
      <w:pPr>
        <w:pStyle w:val="NormalWeb"/>
        <w:spacing w:before="0" w:beforeAutospacing="0" w:after="0" w:afterAutospacing="0" w:line="480" w:lineRule="auto"/>
        <w:contextualSpacing/>
        <w:jc w:val="both"/>
        <w:rPr>
          <w:u w:val="single"/>
          <w:lang w:val="en-US"/>
        </w:rPr>
      </w:pPr>
      <w:r w:rsidRPr="007F329D">
        <w:rPr>
          <w:u w:val="single"/>
          <w:lang w:val="en-US"/>
        </w:rPr>
        <w:t>Accelerating rotarod test</w:t>
      </w:r>
    </w:p>
    <w:p w14:paraId="017C3A5C" w14:textId="4B3930D6" w:rsidR="0068756F" w:rsidRPr="007F329D" w:rsidRDefault="0068756F" w:rsidP="0068756F">
      <w:pPr>
        <w:pStyle w:val="NormalWeb"/>
        <w:spacing w:before="0" w:beforeAutospacing="0" w:after="0" w:afterAutospacing="0" w:line="480" w:lineRule="auto"/>
        <w:contextualSpacing/>
        <w:jc w:val="both"/>
        <w:rPr>
          <w:lang w:val="en-US"/>
        </w:rPr>
      </w:pPr>
      <w:r w:rsidRPr="007F329D">
        <w:rPr>
          <w:lang w:val="en-US"/>
        </w:rPr>
        <w:t xml:space="preserve">Accelerating rotarod tests were performed because this test reveals deficits in younger animals than constant-speed protocols </w:t>
      </w:r>
      <w:r w:rsidR="00000000">
        <w:fldChar w:fldCharType="begin"/>
      </w:r>
      <w:r w:rsidR="00000000" w:rsidRPr="006A0F8A">
        <w:rPr>
          <w:lang w:val="en-US"/>
        </w:rPr>
        <w:instrText>HYPERLINK \l "_ENREF_7" \o "Pallier, 2009 #7567"</w:instrText>
      </w:r>
      <w:r w:rsidR="00000000">
        <w:fldChar w:fldCharType="separate"/>
      </w:r>
      <w:r w:rsidR="00EB378B">
        <w:rPr>
          <w:lang w:val="en-US"/>
        </w:rPr>
        <w:fldChar w:fldCharType="begin">
          <w:fldData xml:space="preserve">PEVuZE5vdGU+PENpdGU+PEF1dGhvcj5QYWxsaWVyPC9BdXRob3I+PFllYXI+MjAwOTwvWWVhcj48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</w:fldData>
        </w:fldChar>
      </w:r>
      <w:r w:rsidR="00EB378B">
        <w:rPr>
          <w:lang w:val="en-US"/>
        </w:rPr>
        <w:instrText xml:space="preserve"> ADDIN EN.CITE </w:instrText>
      </w:r>
      <w:r w:rsidR="00EB378B">
        <w:rPr>
          <w:lang w:val="en-US"/>
        </w:rPr>
        <w:fldChar w:fldCharType="begin">
          <w:fldData xml:space="preserve">PEVuZE5vdGU+PENpdGU+PEF1dGhvcj5QYWxsaWVyPC9BdXRob3I+PFllYXI+MjAwOTwvWWVhcj48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</w:fldData>
        </w:fldChar>
      </w:r>
      <w:r w:rsidR="00EB378B">
        <w:rPr>
          <w:lang w:val="en-US"/>
        </w:rPr>
        <w:instrText xml:space="preserve"> ADDIN EN.CITE.DATA </w:instrText>
      </w:r>
      <w:r w:rsidR="00EB378B">
        <w:rPr>
          <w:lang w:val="en-US"/>
        </w:rPr>
      </w:r>
      <w:r w:rsidR="00EB378B">
        <w:rPr>
          <w:lang w:val="en-US"/>
        </w:rPr>
        <w:fldChar w:fldCharType="end"/>
      </w:r>
      <w:r w:rsidR="00EB378B">
        <w:rPr>
          <w:lang w:val="en-US"/>
        </w:rPr>
      </w:r>
      <w:r w:rsidR="00EB378B">
        <w:rPr>
          <w:lang w:val="en-US"/>
        </w:rPr>
        <w:fldChar w:fldCharType="separate"/>
      </w:r>
      <w:r w:rsidR="00EB378B" w:rsidRPr="00EB378B">
        <w:rPr>
          <w:noProof/>
          <w:vertAlign w:val="superscript"/>
          <w:lang w:val="en-US"/>
        </w:rPr>
        <w:t>7</w:t>
      </w:r>
      <w:r w:rsidR="00EB378B">
        <w:rPr>
          <w:lang w:val="en-US"/>
        </w:rPr>
        <w:fldChar w:fldCharType="end"/>
      </w:r>
      <w:r w:rsidR="00000000">
        <w:rPr>
          <w:lang w:val="en-US"/>
        </w:rPr>
        <w:fldChar w:fldCharType="end"/>
      </w:r>
      <w:r w:rsidRPr="007F329D">
        <w:rPr>
          <w:lang w:val="en-US"/>
        </w:rPr>
        <w:t xml:space="preserve">. Procedural motor learning, resistance to fatigue and motor coordination were assessed over five days in rotarod tests (Ugo Basile, </w:t>
      </w:r>
      <w:proofErr w:type="spellStart"/>
      <w:r w:rsidRPr="007F329D">
        <w:rPr>
          <w:lang w:val="en-US"/>
        </w:rPr>
        <w:t>Comerio</w:t>
      </w:r>
      <w:proofErr w:type="spellEnd"/>
      <w:r w:rsidRPr="007F329D">
        <w:rPr>
          <w:lang w:val="en-US"/>
        </w:rPr>
        <w:t xml:space="preserve">, Italy). On day 1, the mice were acclimated to the test conditions such that they could remain for 180 seconds on a rod rotating at a constant speed of 18 rpm. On day 2, mice were tested for their ability to maintain gait for 300 seconds with the rod turning at a constant speed of 24 rpm, and the number of trials required to achieve this feat was recorded. On days 3 and 4, mice were tested for coordination and balance in two trials per day with a rod rotating at speeds accelerating from 5 to 40 rpm over 5 minutes and 2 minutes, respectively. The variable measured was the mean time to fall, or latency. On day 5, mice were subjected to two trials on the rod, which </w:t>
      </w:r>
      <w:r w:rsidRPr="007F329D">
        <w:rPr>
          <w:lang w:val="en-US"/>
        </w:rPr>
        <w:lastRenderedPageBreak/>
        <w:t>initially turned at a speed of 5 rpm, subsequently accelerating at a rate of 8 rpm/minute, with an inversion of the direction of rotation every 12 seconds. The variables measured were the time to fall and the number of rocking events (changes of direction).</w:t>
      </w:r>
    </w:p>
    <w:p w14:paraId="15D7883B" w14:textId="77777777" w:rsidR="0068756F" w:rsidRPr="007F329D" w:rsidRDefault="0068756F" w:rsidP="0068756F">
      <w:pPr>
        <w:pStyle w:val="NormalWeb"/>
        <w:spacing w:before="0" w:beforeAutospacing="0" w:after="0" w:afterAutospacing="0" w:line="480" w:lineRule="auto"/>
        <w:contextualSpacing/>
        <w:jc w:val="both"/>
        <w:rPr>
          <w:lang w:val="en-US"/>
        </w:rPr>
      </w:pPr>
    </w:p>
    <w:p w14:paraId="08920ABE" w14:textId="77777777" w:rsidR="0068756F" w:rsidRPr="007F329D" w:rsidRDefault="0068756F" w:rsidP="0068756F">
      <w:pPr>
        <w:pStyle w:val="NormalWeb"/>
        <w:spacing w:before="0" w:beforeAutospacing="0" w:after="0" w:afterAutospacing="0" w:line="480" w:lineRule="auto"/>
        <w:contextualSpacing/>
        <w:jc w:val="both"/>
        <w:rPr>
          <w:u w:val="single"/>
          <w:lang w:val="en-US"/>
        </w:rPr>
      </w:pPr>
      <w:r w:rsidRPr="007F329D">
        <w:rPr>
          <w:u w:val="single"/>
          <w:lang w:val="en-US"/>
        </w:rPr>
        <w:t>Grip strength</w:t>
      </w:r>
    </w:p>
    <w:p w14:paraId="65B2C8B1" w14:textId="60D15D14" w:rsidR="0068756F" w:rsidRPr="007F329D" w:rsidRDefault="0068756F" w:rsidP="0068756F">
      <w:pPr>
        <w:spacing w:line="480" w:lineRule="auto"/>
        <w:jc w:val="both"/>
        <w:rPr>
          <w:lang w:val="en-US"/>
        </w:rPr>
      </w:pPr>
      <w:r w:rsidRPr="007F329D">
        <w:rPr>
          <w:lang w:val="en-US"/>
        </w:rPr>
        <w:t xml:space="preserve">Grip strength is affected in many mouse models of HD </w:t>
      </w:r>
      <w:r w:rsidR="00000000">
        <w:fldChar w:fldCharType="begin"/>
      </w:r>
      <w:r w:rsidR="00000000" w:rsidRPr="006A0F8A">
        <w:rPr>
          <w:lang w:val="en-US"/>
        </w:rPr>
        <w:instrText>HYPERLINK \l "_ENREF_8" \o "Menalled, 2009 #6667"</w:instrText>
      </w:r>
      <w:r w:rsidR="00000000">
        <w:fldChar w:fldCharType="separate"/>
      </w:r>
      <w:r w:rsidR="00EB378B">
        <w:rPr>
          <w:lang w:val="en-US"/>
        </w:rPr>
        <w:fldChar w:fldCharType="begin">
          <w:fldData xml:space="preserve">PEVuZE5vdGU+PENpdGU+PEF1dGhvcj5NZW5hbGxlZDwvQXV0aG9yPjxZZWFyPjIwMDk8L1llYXI+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</w:fldData>
        </w:fldChar>
      </w:r>
      <w:r w:rsidR="00EB378B">
        <w:rPr>
          <w:lang w:val="en-US"/>
        </w:rPr>
        <w:instrText xml:space="preserve"> ADDIN EN.CITE </w:instrText>
      </w:r>
      <w:r w:rsidR="00EB378B">
        <w:rPr>
          <w:lang w:val="en-US"/>
        </w:rPr>
        <w:fldChar w:fldCharType="begin">
          <w:fldData xml:space="preserve">PEVuZE5vdGU+PENpdGU+PEF1dGhvcj5NZW5hbGxlZDwvQXV0aG9yPjxZZWFyPjIwMDk8L1llYXI+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</w:fldData>
        </w:fldChar>
      </w:r>
      <w:r w:rsidR="00EB378B">
        <w:rPr>
          <w:lang w:val="en-US"/>
        </w:rPr>
        <w:instrText xml:space="preserve"> ADDIN EN.CITE.DATA </w:instrText>
      </w:r>
      <w:r w:rsidR="00EB378B">
        <w:rPr>
          <w:lang w:val="en-US"/>
        </w:rPr>
      </w:r>
      <w:r w:rsidR="00EB378B">
        <w:rPr>
          <w:lang w:val="en-US"/>
        </w:rPr>
        <w:fldChar w:fldCharType="end"/>
      </w:r>
      <w:r w:rsidR="00EB378B">
        <w:rPr>
          <w:lang w:val="en-US"/>
        </w:rPr>
      </w:r>
      <w:r w:rsidR="00EB378B">
        <w:rPr>
          <w:lang w:val="en-US"/>
        </w:rPr>
        <w:fldChar w:fldCharType="separate"/>
      </w:r>
      <w:r w:rsidR="00EB378B" w:rsidRPr="00EB378B">
        <w:rPr>
          <w:noProof/>
          <w:vertAlign w:val="superscript"/>
          <w:lang w:val="en-US"/>
        </w:rPr>
        <w:t>8</w:t>
      </w:r>
      <w:r w:rsidR="00EB378B">
        <w:rPr>
          <w:lang w:val="en-US"/>
        </w:rPr>
        <w:fldChar w:fldCharType="end"/>
      </w:r>
      <w:r w:rsidR="00000000">
        <w:rPr>
          <w:lang w:val="en-US"/>
        </w:rPr>
        <w:fldChar w:fldCharType="end"/>
      </w:r>
      <w:r w:rsidRPr="007F329D">
        <w:rPr>
          <w:lang w:val="en-US"/>
        </w:rPr>
        <w:t>. Mice handled by the tail were allowed to use their forepaws to grip a wire mesh connected to a digital dynamometer (grip strength meter, Columbus Instruments, Ohio, USA), and were then gently pulled by the tail until they released their grip. The test was repeated three times, in rapid succession, and the best value was recorded.</w:t>
      </w:r>
    </w:p>
    <w:p w14:paraId="16CA1033" w14:textId="77777777" w:rsidR="0068756F" w:rsidRPr="007F329D" w:rsidRDefault="0068756F" w:rsidP="0068756F">
      <w:pPr>
        <w:spacing w:line="480" w:lineRule="auto"/>
        <w:jc w:val="both"/>
        <w:rPr>
          <w:lang w:val="en-US"/>
        </w:rPr>
      </w:pPr>
    </w:p>
    <w:p w14:paraId="60DC20E2" w14:textId="77777777" w:rsidR="0068756F" w:rsidRPr="007F329D" w:rsidRDefault="0068756F" w:rsidP="0068756F">
      <w:pPr>
        <w:spacing w:line="480" w:lineRule="auto"/>
        <w:jc w:val="both"/>
        <w:rPr>
          <w:u w:val="single"/>
          <w:lang w:val="en-US"/>
        </w:rPr>
      </w:pPr>
      <w:r w:rsidRPr="007F329D">
        <w:rPr>
          <w:u w:val="single"/>
          <w:lang w:val="en-US"/>
        </w:rPr>
        <w:t>Coat hanger test</w:t>
      </w:r>
    </w:p>
    <w:p w14:paraId="77E66C51" w14:textId="77777777" w:rsidR="0068756F" w:rsidRPr="007F329D" w:rsidRDefault="0068756F" w:rsidP="0068756F">
      <w:pPr>
        <w:spacing w:line="480" w:lineRule="auto"/>
        <w:jc w:val="both"/>
        <w:rPr>
          <w:lang w:val="en-US"/>
        </w:rPr>
      </w:pPr>
      <w:r w:rsidRPr="007F329D">
        <w:rPr>
          <w:lang w:val="en-US"/>
        </w:rPr>
        <w:t>Mice were rapidly lifted by the tail and allowed to use their forepaws to grip the middle of a 60 cm-long metal bar (2.5 mm) suspended on two 20 cm-high escape ramps. The variables assessed were the time taken to reach one of the escape ramps with all four paws or, in the case of a fall, the time to the fall. Data for both variables were censored at 120 seconds.</w:t>
      </w:r>
    </w:p>
    <w:p w14:paraId="5DD6670B" w14:textId="77777777" w:rsidR="0068756F" w:rsidRPr="007F329D" w:rsidRDefault="0068756F" w:rsidP="0068756F">
      <w:pPr>
        <w:spacing w:line="480" w:lineRule="auto"/>
        <w:jc w:val="both"/>
        <w:rPr>
          <w:lang w:val="en-US"/>
        </w:rPr>
      </w:pPr>
    </w:p>
    <w:p w14:paraId="053C0883" w14:textId="77777777" w:rsidR="0068756F" w:rsidRPr="007F329D" w:rsidRDefault="0068756F" w:rsidP="0068756F">
      <w:pPr>
        <w:spacing w:line="480" w:lineRule="auto"/>
        <w:jc w:val="both"/>
        <w:rPr>
          <w:u w:val="single"/>
          <w:lang w:val="en-US"/>
        </w:rPr>
      </w:pPr>
      <w:r w:rsidRPr="007F329D">
        <w:rPr>
          <w:u w:val="single"/>
          <w:lang w:val="en-US"/>
        </w:rPr>
        <w:t>Beam walking</w:t>
      </w:r>
    </w:p>
    <w:p w14:paraId="6B1F3233" w14:textId="7106DF64" w:rsidR="0068756F" w:rsidRPr="007F329D" w:rsidRDefault="0068756F" w:rsidP="0068756F">
      <w:pPr>
        <w:spacing w:line="480" w:lineRule="auto"/>
        <w:jc w:val="both"/>
        <w:rPr>
          <w:lang w:val="en-US"/>
        </w:rPr>
      </w:pPr>
      <w:r w:rsidRPr="007F329D">
        <w:rPr>
          <w:lang w:val="en-US"/>
        </w:rPr>
        <w:t xml:space="preserve">Balance was assessed by determining the ability of the animal to reach a familiar shelter from an elevated platform by crossing a beam, in consecutive tests with a series of 100 cm-long beams of decreasing width or cross section, as previously described </w:t>
      </w:r>
      <w:r w:rsidR="00000000">
        <w:fldChar w:fldCharType="begin"/>
      </w:r>
      <w:r w:rsidR="00000000" w:rsidRPr="006A0F8A">
        <w:rPr>
          <w:lang w:val="en-US"/>
        </w:rPr>
        <w:instrText>HYPERLINK \l "_ENREF_9" \o "Dunnett, 2018 #381183"</w:instrText>
      </w:r>
      <w:r w:rsidR="00000000">
        <w:fldChar w:fldCharType="separate"/>
      </w:r>
      <w:r w:rsidR="00EB378B">
        <w:rPr>
          <w:lang w:val="en-US"/>
        </w:rPr>
        <w:fldChar w:fldCharType="begin">
          <w:fldData xml:space="preserve">PEVuZE5vdGU+PENpdGU+PEF1dGhvcj5EdW5uZXR0PC9BdXRob3I+PFllYXI+MjAxODwvWWVhcj48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=
</w:fldData>
        </w:fldChar>
      </w:r>
      <w:r w:rsidR="00EB378B">
        <w:rPr>
          <w:lang w:val="en-US"/>
        </w:rPr>
        <w:instrText xml:space="preserve"> ADDIN EN.CITE </w:instrText>
      </w:r>
      <w:r w:rsidR="00EB378B">
        <w:rPr>
          <w:lang w:val="en-US"/>
        </w:rPr>
        <w:fldChar w:fldCharType="begin">
          <w:fldData xml:space="preserve">PEVuZE5vdGU+PENpdGU+PEF1dGhvcj5EdW5uZXR0PC9BdXRob3I+PFllYXI+MjAxODwvWWVhcj48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=
</w:fldData>
        </w:fldChar>
      </w:r>
      <w:r w:rsidR="00EB378B">
        <w:rPr>
          <w:lang w:val="en-US"/>
        </w:rPr>
        <w:instrText xml:space="preserve"> ADDIN EN.CITE.DATA </w:instrText>
      </w:r>
      <w:r w:rsidR="00EB378B">
        <w:rPr>
          <w:lang w:val="en-US"/>
        </w:rPr>
      </w:r>
      <w:r w:rsidR="00EB378B">
        <w:rPr>
          <w:lang w:val="en-US"/>
        </w:rPr>
        <w:fldChar w:fldCharType="end"/>
      </w:r>
      <w:r w:rsidR="00EB378B">
        <w:rPr>
          <w:lang w:val="en-US"/>
        </w:rPr>
      </w:r>
      <w:r w:rsidR="00EB378B">
        <w:rPr>
          <w:lang w:val="en-US"/>
        </w:rPr>
        <w:fldChar w:fldCharType="separate"/>
      </w:r>
      <w:r w:rsidR="00EB378B" w:rsidRPr="00EB378B">
        <w:rPr>
          <w:noProof/>
          <w:vertAlign w:val="superscript"/>
          <w:lang w:val="en-US"/>
        </w:rPr>
        <w:t>9</w:t>
      </w:r>
      <w:r w:rsidR="00EB378B">
        <w:rPr>
          <w:lang w:val="en-US"/>
        </w:rPr>
        <w:fldChar w:fldCharType="end"/>
      </w:r>
      <w:r w:rsidR="00000000">
        <w:rPr>
          <w:lang w:val="en-US"/>
        </w:rPr>
        <w:fldChar w:fldCharType="end"/>
      </w:r>
      <w:r w:rsidRPr="007F329D">
        <w:rPr>
          <w:lang w:val="en-US"/>
        </w:rPr>
        <w:t xml:space="preserve">. Padded diapers were placed on the floor, 40 to 50 cm below the beam, to absorb urine and prevent injury in case of fall. The mice were first trained to run this homing trail in sessions in which they were allowed to reach the shelter on the largest, flat beam by covering distances increasing from 20 to 80 cm. </w:t>
      </w:r>
      <w:r w:rsidRPr="007F329D">
        <w:rPr>
          <w:lang w:val="en-US"/>
        </w:rPr>
        <w:lastRenderedPageBreak/>
        <w:t xml:space="preserve">We used five square beams with widths of 24, 18, 12, 9 and 6 mm, followed by five round, slightly sanded aluminum beams of 16, 12, 9, 6 and 4 mm in diameter. </w:t>
      </w:r>
    </w:p>
    <w:p w14:paraId="26D5B99A" w14:textId="77777777" w:rsidR="0068756F" w:rsidRPr="007F329D" w:rsidRDefault="0068756F" w:rsidP="0068756F">
      <w:pPr>
        <w:spacing w:line="480" w:lineRule="auto"/>
        <w:jc w:val="both"/>
        <w:rPr>
          <w:lang w:val="en-US"/>
        </w:rPr>
      </w:pPr>
    </w:p>
    <w:p w14:paraId="703E1226" w14:textId="77777777" w:rsidR="0068756F" w:rsidRPr="007F329D" w:rsidRDefault="0068756F" w:rsidP="0068756F">
      <w:pPr>
        <w:spacing w:line="480" w:lineRule="auto"/>
        <w:jc w:val="both"/>
        <w:rPr>
          <w:lang w:val="en-US"/>
        </w:rPr>
      </w:pPr>
      <w:r w:rsidRPr="007F329D">
        <w:rPr>
          <w:lang w:val="en-US"/>
        </w:rPr>
        <w:t>The mice underwent two consecutive trials on each beam, and the shortest time was recorded for each beam. The variable measured was the time taken to cross the central 80 cm of the beam.</w:t>
      </w:r>
    </w:p>
    <w:p w14:paraId="184B2768" w14:textId="77777777" w:rsidR="0068756F" w:rsidRPr="007F329D" w:rsidRDefault="0068756F" w:rsidP="0068756F">
      <w:pPr>
        <w:spacing w:line="480" w:lineRule="auto"/>
        <w:jc w:val="both"/>
        <w:rPr>
          <w:lang w:val="en-US"/>
        </w:rPr>
      </w:pPr>
    </w:p>
    <w:p w14:paraId="16336DF7" w14:textId="77777777" w:rsidR="0068756F" w:rsidRPr="007F329D" w:rsidRDefault="0068756F" w:rsidP="0068756F">
      <w:pPr>
        <w:spacing w:line="480" w:lineRule="auto"/>
        <w:jc w:val="both"/>
        <w:rPr>
          <w:u w:val="single"/>
          <w:lang w:val="en-US"/>
        </w:rPr>
      </w:pPr>
      <w:r w:rsidRPr="007F329D">
        <w:rPr>
          <w:u w:val="single"/>
          <w:lang w:val="en-US"/>
        </w:rPr>
        <w:t>Gait analysis</w:t>
      </w:r>
    </w:p>
    <w:p w14:paraId="4E0E6483" w14:textId="094D0D9D" w:rsidR="0068756F" w:rsidRPr="007F329D" w:rsidRDefault="0068756F" w:rsidP="0068756F">
      <w:pPr>
        <w:spacing w:line="480" w:lineRule="auto"/>
        <w:jc w:val="both"/>
        <w:rPr>
          <w:lang w:val="en-US"/>
        </w:rPr>
      </w:pPr>
      <w:r w:rsidRPr="007F329D">
        <w:rPr>
          <w:lang w:val="en-US"/>
        </w:rPr>
        <w:t xml:space="preserve">Gait abnormalities have also been observed in many mouse models of HD </w:t>
      </w:r>
      <w:r w:rsidR="00EB378B">
        <w:rPr>
          <w:lang w:val="en-US"/>
        </w:rPr>
        <w:fldChar w:fldCharType="begin">
          <w:fldData xml:space="preserve">PEVuZE5vdGU+PENpdGU+PEF1dGhvcj5DYXJ0ZXI8L0F1dGhvcj48WWVhcj4xOTk5PC9ZZWFyPjxS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</w:fldData>
        </w:fldChar>
      </w:r>
      <w:r w:rsidR="00EB378B">
        <w:rPr>
          <w:lang w:val="en-US"/>
        </w:rPr>
        <w:instrText xml:space="preserve"> ADDIN EN.CITE </w:instrText>
      </w:r>
      <w:r w:rsidR="00EB378B">
        <w:rPr>
          <w:lang w:val="en-US"/>
        </w:rPr>
        <w:fldChar w:fldCharType="begin">
          <w:fldData xml:space="preserve">PEVuZE5vdGU+PENpdGU+PEF1dGhvcj5DYXJ0ZXI8L0F1dGhvcj48WWVhcj4xOTk5PC9ZZWFyPjxS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</w:fldData>
        </w:fldChar>
      </w:r>
      <w:r w:rsidR="00EB378B">
        <w:rPr>
          <w:lang w:val="en-US"/>
        </w:rPr>
        <w:instrText xml:space="preserve"> ADDIN EN.CITE.DATA </w:instrText>
      </w:r>
      <w:r w:rsidR="00EB378B">
        <w:rPr>
          <w:lang w:val="en-US"/>
        </w:rPr>
      </w:r>
      <w:r w:rsidR="00EB378B">
        <w:rPr>
          <w:lang w:val="en-US"/>
        </w:rPr>
        <w:fldChar w:fldCharType="end"/>
      </w:r>
      <w:r w:rsidR="00EB378B">
        <w:rPr>
          <w:lang w:val="en-US"/>
        </w:rPr>
      </w:r>
      <w:r w:rsidR="00EB378B">
        <w:rPr>
          <w:lang w:val="en-US"/>
        </w:rPr>
        <w:fldChar w:fldCharType="separate"/>
      </w:r>
      <w:r w:rsidR="00000000">
        <w:fldChar w:fldCharType="begin"/>
      </w:r>
      <w:r w:rsidR="00000000" w:rsidRPr="006A0F8A">
        <w:rPr>
          <w:lang w:val="en-US"/>
        </w:rPr>
        <w:instrText>HYPERLINK \l "_ENREF_8" \o "Menalled, 2009 #6667"</w:instrText>
      </w:r>
      <w:r w:rsidR="00000000">
        <w:fldChar w:fldCharType="separate"/>
      </w:r>
      <w:r w:rsidR="00EB378B" w:rsidRPr="00EB378B">
        <w:rPr>
          <w:noProof/>
          <w:vertAlign w:val="superscript"/>
          <w:lang w:val="en-US"/>
        </w:rPr>
        <w:t>8</w:t>
      </w:r>
      <w:r w:rsidR="00000000">
        <w:rPr>
          <w:noProof/>
          <w:vertAlign w:val="superscript"/>
          <w:lang w:val="en-US"/>
        </w:rPr>
        <w:fldChar w:fldCharType="end"/>
      </w:r>
      <w:r w:rsidR="00EB378B" w:rsidRPr="00EB378B">
        <w:rPr>
          <w:noProof/>
          <w:vertAlign w:val="superscript"/>
          <w:lang w:val="en-US"/>
        </w:rPr>
        <w:t>,</w:t>
      </w:r>
      <w:r w:rsidR="00000000">
        <w:fldChar w:fldCharType="begin"/>
      </w:r>
      <w:r w:rsidR="00000000" w:rsidRPr="006A0F8A">
        <w:rPr>
          <w:lang w:val="en-US"/>
        </w:rPr>
        <w:instrText>HYPERLINK \l "_ENREF_10" \o "Carter, 1999 #1459"</w:instrText>
      </w:r>
      <w:r w:rsidR="00000000">
        <w:fldChar w:fldCharType="separate"/>
      </w:r>
      <w:r w:rsidR="00EB378B" w:rsidRPr="00EB378B">
        <w:rPr>
          <w:noProof/>
          <w:vertAlign w:val="superscript"/>
          <w:lang w:val="en-US"/>
        </w:rPr>
        <w:t>10-12</w:t>
      </w:r>
      <w:r w:rsidR="00000000">
        <w:rPr>
          <w:noProof/>
          <w:vertAlign w:val="superscript"/>
          <w:lang w:val="en-US"/>
        </w:rPr>
        <w:fldChar w:fldCharType="end"/>
      </w:r>
      <w:r w:rsidR="00EB378B">
        <w:rPr>
          <w:lang w:val="en-US"/>
        </w:rPr>
        <w:fldChar w:fldCharType="end"/>
      </w:r>
      <w:r w:rsidRPr="007F329D">
        <w:rPr>
          <w:lang w:val="en-US"/>
        </w:rPr>
        <w:t>. Gait was analyzed in a similar setting to that used for the beam-walking test, but with a Perspex runway measuring 50 x 8 x 8 cm, lined with paper. Red and black water-based endorsing ink (</w:t>
      </w:r>
      <w:proofErr w:type="spellStart"/>
      <w:r w:rsidRPr="007F329D">
        <w:rPr>
          <w:lang w:val="en-US"/>
        </w:rPr>
        <w:t>Tatone</w:t>
      </w:r>
      <w:proofErr w:type="spellEnd"/>
      <w:r w:rsidRPr="007F329D">
        <w:rPr>
          <w:lang w:val="en-US"/>
        </w:rPr>
        <w:t xml:space="preserve">, China) was applied to the fore- and </w:t>
      </w:r>
      <w:proofErr w:type="spellStart"/>
      <w:r w:rsidRPr="007F329D">
        <w:rPr>
          <w:lang w:val="en-US"/>
        </w:rPr>
        <w:t>hindpaws</w:t>
      </w:r>
      <w:proofErr w:type="spellEnd"/>
      <w:r w:rsidRPr="007F329D">
        <w:rPr>
          <w:lang w:val="en-US"/>
        </w:rPr>
        <w:t xml:space="preserve">, respectively, such that the mice led a trail of footprints along their passage. Stride length, overlap between fore- and </w:t>
      </w:r>
      <w:proofErr w:type="spellStart"/>
      <w:r w:rsidRPr="007F329D">
        <w:rPr>
          <w:lang w:val="en-US"/>
        </w:rPr>
        <w:t>hindpaw</w:t>
      </w:r>
      <w:proofErr w:type="spellEnd"/>
      <w:r w:rsidRPr="007F329D">
        <w:rPr>
          <w:lang w:val="en-US"/>
        </w:rPr>
        <w:t xml:space="preserve"> prints, and distance between left and right forepaws and </w:t>
      </w:r>
      <w:proofErr w:type="spellStart"/>
      <w:r w:rsidRPr="007F329D">
        <w:rPr>
          <w:lang w:val="en-US"/>
        </w:rPr>
        <w:t>hindpaws</w:t>
      </w:r>
      <w:proofErr w:type="spellEnd"/>
      <w:r w:rsidRPr="007F329D">
        <w:rPr>
          <w:lang w:val="en-US"/>
        </w:rPr>
        <w:t xml:space="preserve"> (i.e. the forepaw/</w:t>
      </w:r>
      <w:proofErr w:type="spellStart"/>
      <w:r w:rsidRPr="007F329D">
        <w:rPr>
          <w:lang w:val="en-US"/>
        </w:rPr>
        <w:t>hindpaw</w:t>
      </w:r>
      <w:proofErr w:type="spellEnd"/>
      <w:r w:rsidRPr="007F329D">
        <w:rPr>
          <w:lang w:val="en-US"/>
        </w:rPr>
        <w:t xml:space="preserve"> base) were averaged over 3 to 6 clear successive steps.</w:t>
      </w:r>
    </w:p>
    <w:p w14:paraId="7BF7C67D" w14:textId="77777777" w:rsidR="0068756F" w:rsidRPr="007F329D" w:rsidRDefault="0068756F" w:rsidP="00643512">
      <w:pPr>
        <w:pStyle w:val="NormalWeb"/>
        <w:spacing w:before="0" w:beforeAutospacing="0" w:after="0" w:afterAutospacing="0" w:line="480" w:lineRule="auto"/>
        <w:contextualSpacing/>
        <w:jc w:val="both"/>
        <w:rPr>
          <w:lang w:val="en-US"/>
        </w:rPr>
      </w:pPr>
    </w:p>
    <w:p w14:paraId="36449CF7" w14:textId="77777777" w:rsidR="00E3580B" w:rsidRPr="007F329D" w:rsidRDefault="00E3580B" w:rsidP="00643512">
      <w:pPr>
        <w:pStyle w:val="NormalWeb"/>
        <w:spacing w:before="0" w:beforeAutospacing="0" w:after="0" w:afterAutospacing="0" w:line="480" w:lineRule="auto"/>
        <w:contextualSpacing/>
        <w:jc w:val="both"/>
        <w:rPr>
          <w:lang w:val="en-US"/>
        </w:rPr>
      </w:pPr>
    </w:p>
    <w:p w14:paraId="670E3725" w14:textId="77777777" w:rsidR="00E3580B" w:rsidRPr="007F329D" w:rsidRDefault="00E3580B" w:rsidP="00643512">
      <w:pPr>
        <w:pStyle w:val="NormalWeb"/>
        <w:spacing w:before="0" w:beforeAutospacing="0" w:after="0" w:afterAutospacing="0" w:line="480" w:lineRule="auto"/>
        <w:contextualSpacing/>
        <w:jc w:val="both"/>
        <w:rPr>
          <w:b/>
          <w:sz w:val="28"/>
          <w:szCs w:val="28"/>
          <w:lang w:val="en-US"/>
        </w:rPr>
      </w:pPr>
      <w:r w:rsidRPr="007F329D">
        <w:rPr>
          <w:b/>
          <w:sz w:val="28"/>
          <w:szCs w:val="28"/>
          <w:lang w:val="en-US"/>
        </w:rPr>
        <w:t>TIDE analysis</w:t>
      </w:r>
    </w:p>
    <w:p w14:paraId="2552FFA0" w14:textId="1DE90196" w:rsidR="00E3580B" w:rsidRPr="007F329D" w:rsidRDefault="005E4208" w:rsidP="00643512">
      <w:pPr>
        <w:spacing w:line="480" w:lineRule="auto"/>
        <w:jc w:val="both"/>
        <w:rPr>
          <w:lang w:val="en-US"/>
        </w:rPr>
      </w:pPr>
      <w:r w:rsidRPr="007F329D">
        <w:rPr>
          <w:lang w:val="en-US"/>
        </w:rPr>
        <w:t>The following primers were used</w:t>
      </w:r>
      <w:r w:rsidR="00DE7C19" w:rsidRPr="007F329D">
        <w:rPr>
          <w:lang w:val="en-US"/>
        </w:rPr>
        <w:t xml:space="preserve"> to measure editing efficiency</w:t>
      </w:r>
      <w:r w:rsidRPr="007F329D">
        <w:rPr>
          <w:lang w:val="en-US"/>
        </w:rPr>
        <w:t>: human HTT: TTGCTGTGTGAGGCAGAACCTGCGG and TGCAGCGGCTCCTCAGCCAC (</w:t>
      </w:r>
      <w:r w:rsidR="00230BB1">
        <w:rPr>
          <w:lang w:val="en-US"/>
        </w:rPr>
        <w:t>Fig.</w:t>
      </w:r>
      <w:r w:rsidRPr="007F329D">
        <w:rPr>
          <w:lang w:val="en-US"/>
        </w:rPr>
        <w:t xml:space="preserve"> 1), mouse HTT: </w:t>
      </w:r>
      <w:proofErr w:type="gramStart"/>
      <w:r w:rsidRPr="007F329D">
        <w:rPr>
          <w:lang w:val="en-US"/>
        </w:rPr>
        <w:t>CCTCCTCACTTCTTTTCTATCG  and</w:t>
      </w:r>
      <w:proofErr w:type="gramEnd"/>
      <w:r w:rsidRPr="007F329D">
        <w:rPr>
          <w:lang w:val="en-US"/>
        </w:rPr>
        <w:t xml:space="preserve"> AGCATTATGTCATCCACTACC (</w:t>
      </w:r>
      <w:r w:rsidR="00230BB1">
        <w:rPr>
          <w:lang w:val="en-US"/>
        </w:rPr>
        <w:t>Fig.</w:t>
      </w:r>
      <w:r w:rsidRPr="007F329D">
        <w:rPr>
          <w:lang w:val="en-US"/>
        </w:rPr>
        <w:t xml:space="preserve"> 2), mouse HTT reporter gene: CTTCAAAAGCGCACGTCTGC and AGCTCAGCAAACCTCCACAG (</w:t>
      </w:r>
      <w:r w:rsidR="00230BB1">
        <w:rPr>
          <w:lang w:val="en-US"/>
        </w:rPr>
        <w:t>Fig.</w:t>
      </w:r>
      <w:r w:rsidRPr="007F329D">
        <w:rPr>
          <w:lang w:val="en-US"/>
        </w:rPr>
        <w:t xml:space="preserve"> </w:t>
      </w:r>
      <w:r w:rsidR="00C376B7" w:rsidRPr="007F329D">
        <w:rPr>
          <w:lang w:val="en-US"/>
        </w:rPr>
        <w:t>2</w:t>
      </w:r>
      <w:r w:rsidRPr="007F329D">
        <w:rPr>
          <w:lang w:val="en-US"/>
        </w:rPr>
        <w:t>), LV-PGK-spCas9: AATGGAAGTAGCACGTCTCACTAG and AGC GCG AGA TAG ATC AAC CG (</w:t>
      </w:r>
      <w:r w:rsidR="00230BB1">
        <w:rPr>
          <w:lang w:val="en-US"/>
        </w:rPr>
        <w:t>Fig.</w:t>
      </w:r>
      <w:r w:rsidRPr="007F329D">
        <w:rPr>
          <w:lang w:val="en-US"/>
        </w:rPr>
        <w:t xml:space="preserve"> </w:t>
      </w:r>
      <w:r w:rsidR="00C376B7" w:rsidRPr="007F329D">
        <w:rPr>
          <w:lang w:val="en-US"/>
        </w:rPr>
        <w:t>1</w:t>
      </w:r>
      <w:r w:rsidRPr="007F329D">
        <w:rPr>
          <w:lang w:val="en-US"/>
        </w:rPr>
        <w:t xml:space="preserve">), LV-CMV-spCas9: GTGTACGGTGGGAGGTCTATATAAG and AGC GCG AGA TAG </w:t>
      </w:r>
      <w:r w:rsidRPr="007F329D">
        <w:rPr>
          <w:lang w:val="en-US"/>
        </w:rPr>
        <w:lastRenderedPageBreak/>
        <w:t>ATC AAC CG (</w:t>
      </w:r>
      <w:r w:rsidR="00230BB1">
        <w:rPr>
          <w:lang w:val="en-US"/>
        </w:rPr>
        <w:t>Fig.</w:t>
      </w:r>
      <w:r w:rsidRPr="007F329D">
        <w:rPr>
          <w:lang w:val="en-US"/>
        </w:rPr>
        <w:t xml:space="preserve"> 2)</w:t>
      </w:r>
      <w:r w:rsidR="00C376B7" w:rsidRPr="007F329D">
        <w:rPr>
          <w:lang w:val="en-US"/>
        </w:rPr>
        <w:t>.</w:t>
      </w:r>
      <w:r w:rsidRPr="007F329D">
        <w:rPr>
          <w:lang w:val="en-US"/>
        </w:rPr>
        <w:t xml:space="preserve"> </w:t>
      </w:r>
      <w:r w:rsidR="00A77E55" w:rsidRPr="007F329D">
        <w:rPr>
          <w:lang w:val="en-US"/>
        </w:rPr>
        <w:t xml:space="preserve">For each PCR, we included a negative control in which the gDNA was replaced with sterile water (Gibco, Life Technologies, Zug, Switzerland). If the amplification yield was too low to obtain the amount of PCR product required for the TIDE analysis, multiple PCRs were performed, and their products were pooled before the purification step. PCR products were subjected to electrophoresis in an agarose gel and purified with the </w:t>
      </w:r>
      <w:proofErr w:type="spellStart"/>
      <w:r w:rsidR="00A77E55" w:rsidRPr="007F329D">
        <w:rPr>
          <w:lang w:val="en-US"/>
        </w:rPr>
        <w:t>Nucleospin</w:t>
      </w:r>
      <w:proofErr w:type="spellEnd"/>
      <w:r w:rsidR="00A77E55" w:rsidRPr="007F329D">
        <w:rPr>
          <w:lang w:val="en-US"/>
        </w:rPr>
        <w:t xml:space="preserve"> Gel and PCR clean-up kit (</w:t>
      </w:r>
      <w:proofErr w:type="spellStart"/>
      <w:r w:rsidR="00A77E55" w:rsidRPr="007F329D">
        <w:rPr>
          <w:lang w:val="en-US"/>
        </w:rPr>
        <w:t>Macherey</w:t>
      </w:r>
      <w:proofErr w:type="spellEnd"/>
      <w:r w:rsidR="00A77E55" w:rsidRPr="007F329D">
        <w:rPr>
          <w:lang w:val="en-US"/>
        </w:rPr>
        <w:t xml:space="preserve">-Nagel, </w:t>
      </w:r>
      <w:proofErr w:type="spellStart"/>
      <w:r w:rsidR="00A77E55" w:rsidRPr="007F329D">
        <w:rPr>
          <w:lang w:val="en-US"/>
        </w:rPr>
        <w:t>Oensingen</w:t>
      </w:r>
      <w:proofErr w:type="spellEnd"/>
      <w:r w:rsidR="00A77E55" w:rsidRPr="007F329D">
        <w:rPr>
          <w:lang w:val="en-US"/>
        </w:rPr>
        <w:t>, Switzerland) according to the manufacturer’s protocol. The concentration of the PCR product was determined with a Nanodrop spectrophotometer, and the PCR product was sequenced for each sample (</w:t>
      </w:r>
      <w:proofErr w:type="spellStart"/>
      <w:r w:rsidR="00A77E55" w:rsidRPr="007F329D">
        <w:rPr>
          <w:lang w:val="en-US"/>
        </w:rPr>
        <w:t>Microsynth</w:t>
      </w:r>
      <w:proofErr w:type="spellEnd"/>
      <w:r w:rsidR="00A77E55" w:rsidRPr="007F329D">
        <w:rPr>
          <w:lang w:val="en-US"/>
        </w:rPr>
        <w:t xml:space="preserve">, </w:t>
      </w:r>
      <w:proofErr w:type="spellStart"/>
      <w:r w:rsidR="00A77E55" w:rsidRPr="007F329D">
        <w:rPr>
          <w:lang w:val="en-US"/>
        </w:rPr>
        <w:t>Balgach</w:t>
      </w:r>
      <w:proofErr w:type="spellEnd"/>
      <w:r w:rsidR="00A77E55" w:rsidRPr="007F329D">
        <w:rPr>
          <w:lang w:val="en-US"/>
        </w:rPr>
        <w:t>, Switzerland).</w:t>
      </w:r>
    </w:p>
    <w:p w14:paraId="7C25650E" w14:textId="77777777" w:rsidR="00E3580B" w:rsidRPr="007F329D" w:rsidRDefault="00E3580B" w:rsidP="00643512">
      <w:pPr>
        <w:spacing w:line="480" w:lineRule="auto"/>
        <w:jc w:val="both"/>
        <w:rPr>
          <w:color w:val="000000"/>
          <w:lang w:val="en-US"/>
        </w:rPr>
      </w:pPr>
    </w:p>
    <w:p w14:paraId="41A2B250" w14:textId="77777777" w:rsidR="00E3580B" w:rsidRPr="007F329D" w:rsidRDefault="00E3580B" w:rsidP="00643512">
      <w:pPr>
        <w:pStyle w:val="NormalWeb"/>
        <w:spacing w:before="0" w:beforeAutospacing="0" w:after="0" w:afterAutospacing="0" w:line="480" w:lineRule="auto"/>
        <w:contextualSpacing/>
        <w:jc w:val="both"/>
        <w:rPr>
          <w:b/>
          <w:sz w:val="28"/>
          <w:szCs w:val="28"/>
          <w:lang w:val="en-US"/>
        </w:rPr>
      </w:pPr>
      <w:bookmarkStart w:id="0" w:name="_Toc92823268"/>
      <w:bookmarkStart w:id="1" w:name="_Toc92956775"/>
      <w:bookmarkStart w:id="2" w:name="_Toc95042828"/>
      <w:r w:rsidRPr="007F329D">
        <w:rPr>
          <w:b/>
          <w:sz w:val="28"/>
          <w:szCs w:val="28"/>
          <w:lang w:val="en-US"/>
        </w:rPr>
        <w:t>Off-target</w:t>
      </w:r>
      <w:bookmarkEnd w:id="0"/>
      <w:bookmarkEnd w:id="1"/>
      <w:bookmarkEnd w:id="2"/>
      <w:r w:rsidRPr="007F329D">
        <w:rPr>
          <w:b/>
          <w:sz w:val="28"/>
          <w:szCs w:val="28"/>
          <w:lang w:val="en-US"/>
        </w:rPr>
        <w:t xml:space="preserve"> analysis</w:t>
      </w:r>
    </w:p>
    <w:p w14:paraId="199F7404" w14:textId="51A334F0" w:rsidR="00E3580B" w:rsidRPr="007F329D" w:rsidRDefault="00E3580B" w:rsidP="00643512">
      <w:pPr>
        <w:spacing w:line="480" w:lineRule="auto"/>
        <w:jc w:val="both"/>
        <w:rPr>
          <w:lang w:val="en-US"/>
        </w:rPr>
      </w:pPr>
      <w:r w:rsidRPr="007F329D">
        <w:rPr>
          <w:lang w:val="en-US"/>
        </w:rPr>
        <w:t xml:space="preserve">Potential off-target sites were assessed with the Bioconductor package </w:t>
      </w:r>
      <w:proofErr w:type="spellStart"/>
      <w:r w:rsidRPr="007F329D">
        <w:rPr>
          <w:lang w:val="en-US"/>
        </w:rPr>
        <w:t>CRISPRseek</w:t>
      </w:r>
      <w:proofErr w:type="spellEnd"/>
      <w:r w:rsidRPr="007F329D">
        <w:rPr>
          <w:lang w:val="en-US"/>
        </w:rPr>
        <w:t xml:space="preserve"> </w:t>
      </w:r>
      <w:hyperlink w:anchor="_ENREF_13" w:tooltip="Zhu, 2014 #29867" w:history="1">
        <w:r w:rsidR="00EB378B">
          <w:rPr>
            <w:lang w:val="en-US"/>
          </w:rPr>
          <w:fldChar w:fldCharType="begin">
            <w:fldData xml:space="preserve">PEVuZE5vdGU+PENpdGU+PEF1dGhvcj5aaHU8L0F1dGhvcj48WWVhcj4yMDE0PC9ZZWFyPjxSZWNO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</w:fldData>
          </w:fldChar>
        </w:r>
        <w:r w:rsidR="00EB378B">
          <w:rPr>
            <w:lang w:val="en-US"/>
          </w:rPr>
          <w:instrText xml:space="preserve"> ADDIN EN.CITE </w:instrText>
        </w:r>
        <w:r w:rsidR="00EB378B">
          <w:rPr>
            <w:lang w:val="en-US"/>
          </w:rPr>
          <w:fldChar w:fldCharType="begin">
            <w:fldData xml:space="preserve">PEVuZE5vdGU+PENpdGU+PEF1dGhvcj5aaHU8L0F1dGhvcj48WWVhcj4yMDE0PC9ZZWFyPjxSZWNO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</w:fldData>
          </w:fldChar>
        </w:r>
        <w:r w:rsidR="00EB378B">
          <w:rPr>
            <w:lang w:val="en-US"/>
          </w:rPr>
          <w:instrText xml:space="preserve"> ADDIN EN.CITE.DATA </w:instrText>
        </w:r>
        <w:r w:rsidR="00EB378B">
          <w:rPr>
            <w:lang w:val="en-US"/>
          </w:rPr>
        </w:r>
        <w:r w:rsidR="00EB378B">
          <w:rPr>
            <w:lang w:val="en-US"/>
          </w:rPr>
          <w:fldChar w:fldCharType="end"/>
        </w:r>
        <w:r w:rsidR="00EB378B">
          <w:rPr>
            <w:lang w:val="en-US"/>
          </w:rPr>
        </w:r>
        <w:r w:rsidR="00EB378B">
          <w:rPr>
            <w:lang w:val="en-US"/>
          </w:rPr>
          <w:fldChar w:fldCharType="separate"/>
        </w:r>
        <w:r w:rsidR="00EB378B" w:rsidRPr="00EB378B">
          <w:rPr>
            <w:noProof/>
            <w:vertAlign w:val="superscript"/>
            <w:lang w:val="en-US"/>
          </w:rPr>
          <w:t>13</w:t>
        </w:r>
        <w:r w:rsidR="00EB378B">
          <w:rPr>
            <w:lang w:val="en-US"/>
          </w:rPr>
          <w:fldChar w:fldCharType="end"/>
        </w:r>
      </w:hyperlink>
      <w:r w:rsidRPr="007F329D">
        <w:rPr>
          <w:lang w:val="en-US"/>
        </w:rPr>
        <w:t xml:space="preserve"> with a maximum mismatch </w:t>
      </w:r>
      <w:r w:rsidR="00F0653D" w:rsidRPr="007F329D">
        <w:rPr>
          <w:lang w:val="en-US"/>
        </w:rPr>
        <w:t>of</w:t>
      </w:r>
      <w:r w:rsidRPr="007F329D">
        <w:rPr>
          <w:lang w:val="en-US"/>
        </w:rPr>
        <w:t xml:space="preserve"> 4. </w:t>
      </w:r>
      <w:r w:rsidR="00F0653D" w:rsidRPr="007F329D">
        <w:rPr>
          <w:lang w:val="en-US"/>
        </w:rPr>
        <w:t>Sites</w:t>
      </w:r>
      <w:r w:rsidRPr="007F329D">
        <w:rPr>
          <w:lang w:val="en-US"/>
        </w:rPr>
        <w:t xml:space="preserve"> with a score ≥1 </w:t>
      </w:r>
      <w:proofErr w:type="gramStart"/>
      <w:r w:rsidR="00F0653D" w:rsidRPr="007F329D">
        <w:rPr>
          <w:lang w:val="en-US"/>
        </w:rPr>
        <w:t>were considered to be</w:t>
      </w:r>
      <w:proofErr w:type="gramEnd"/>
      <w:r w:rsidRPr="007F329D">
        <w:rPr>
          <w:lang w:val="en-US"/>
        </w:rPr>
        <w:t xml:space="preserve"> potential off-target sites. </w:t>
      </w:r>
    </w:p>
    <w:p w14:paraId="153285D6" w14:textId="2ABF1789" w:rsidR="00E3580B" w:rsidRPr="007F329D" w:rsidRDefault="00E3580B" w:rsidP="00643512">
      <w:pPr>
        <w:spacing w:line="480" w:lineRule="auto"/>
        <w:jc w:val="both"/>
        <w:rPr>
          <w:color w:val="000000"/>
          <w:lang w:val="en-US"/>
        </w:rPr>
      </w:pPr>
    </w:p>
    <w:p w14:paraId="7FF6B27D" w14:textId="47BD751A" w:rsidR="00DD28C2" w:rsidRPr="007F329D" w:rsidRDefault="00DD28C2" w:rsidP="00643512">
      <w:pPr>
        <w:spacing w:line="480" w:lineRule="auto"/>
        <w:jc w:val="both"/>
        <w:rPr>
          <w:b/>
          <w:sz w:val="28"/>
          <w:szCs w:val="28"/>
          <w:lang w:val="en-US"/>
        </w:rPr>
      </w:pPr>
      <w:r w:rsidRPr="007F329D">
        <w:rPr>
          <w:b/>
          <w:sz w:val="28"/>
          <w:szCs w:val="28"/>
          <w:lang w:val="en-US"/>
        </w:rPr>
        <w:t>Capillary-based western</w:t>
      </w:r>
      <w:r w:rsidR="004C05E9" w:rsidRPr="007F329D">
        <w:rPr>
          <w:b/>
          <w:sz w:val="28"/>
          <w:szCs w:val="28"/>
          <w:lang w:val="en-US"/>
        </w:rPr>
        <w:t xml:space="preserve"> </w:t>
      </w:r>
      <w:r w:rsidRPr="007F329D">
        <w:rPr>
          <w:b/>
          <w:sz w:val="28"/>
          <w:szCs w:val="28"/>
          <w:lang w:val="en-US"/>
        </w:rPr>
        <w:t>blot</w:t>
      </w:r>
      <w:r w:rsidR="00F0653D" w:rsidRPr="007F329D">
        <w:rPr>
          <w:b/>
          <w:sz w:val="28"/>
          <w:szCs w:val="28"/>
          <w:lang w:val="en-US"/>
        </w:rPr>
        <w:t>ting</w:t>
      </w:r>
      <w:r w:rsidRPr="007F329D">
        <w:rPr>
          <w:b/>
          <w:sz w:val="28"/>
          <w:szCs w:val="28"/>
          <w:lang w:val="en-US"/>
        </w:rPr>
        <w:t xml:space="preserve"> </w:t>
      </w:r>
    </w:p>
    <w:p w14:paraId="10DE4EB8" w14:textId="04A3145F" w:rsidR="00DD28C2" w:rsidRPr="007F329D" w:rsidRDefault="00DD28C2" w:rsidP="00643512">
      <w:pPr>
        <w:spacing w:line="480" w:lineRule="auto"/>
        <w:jc w:val="both"/>
        <w:rPr>
          <w:color w:val="000000"/>
          <w:lang w:val="en-US"/>
        </w:rPr>
      </w:pPr>
      <w:r w:rsidRPr="007F329D">
        <w:rPr>
          <w:lang w:val="en-US"/>
        </w:rPr>
        <w:t xml:space="preserve">The primary anti-huntingtin antibody clone 1HU-4C8 (MAB2166, Zug, Switzerland) (diluted 1/500) and the anti-vinculin antibody clone 3M13 (ZRB1089, Merck, Nottingham, UK) (diluted 1/50) were used to target the HTT and vinculin proteins, respectively. HTT and vinculin were then detected by chemiluminescence with anti-rabbit-HRP conjugate (043-026, </w:t>
      </w:r>
      <w:proofErr w:type="spellStart"/>
      <w:r w:rsidRPr="007F329D">
        <w:rPr>
          <w:lang w:val="en-US"/>
        </w:rPr>
        <w:t>ProteinSimple</w:t>
      </w:r>
      <w:proofErr w:type="spellEnd"/>
      <w:r w:rsidRPr="007F329D">
        <w:rPr>
          <w:lang w:val="en-US"/>
        </w:rPr>
        <w:t xml:space="preserve">, Bio-Techne AG, Zug Switzerland) diluted 1/20 in ready-to-use anti-mouse-HRP conjugate (DM-002, </w:t>
      </w:r>
      <w:proofErr w:type="spellStart"/>
      <w:r w:rsidRPr="007F329D">
        <w:rPr>
          <w:lang w:val="en-US"/>
        </w:rPr>
        <w:t>ProteinSimple</w:t>
      </w:r>
      <w:proofErr w:type="spellEnd"/>
      <w:r w:rsidRPr="007F329D">
        <w:rPr>
          <w:lang w:val="en-US"/>
        </w:rPr>
        <w:t>, Bio-Techne AG, Zug, Switzerland). Compass software (version 6.1) was used for the analysis. Peaks were determined with the dropped</w:t>
      </w:r>
      <w:r w:rsidR="00CB6115" w:rsidRPr="007F329D">
        <w:rPr>
          <w:lang w:val="en-US"/>
        </w:rPr>
        <w:t>-</w:t>
      </w:r>
      <w:r w:rsidRPr="007F329D">
        <w:rPr>
          <w:lang w:val="en-US"/>
        </w:rPr>
        <w:t xml:space="preserve">line method and </w:t>
      </w:r>
      <w:r w:rsidR="00CB6115" w:rsidRPr="007F329D">
        <w:rPr>
          <w:lang w:val="en-US"/>
        </w:rPr>
        <w:t xml:space="preserve">the </w:t>
      </w:r>
      <w:r w:rsidRPr="007F329D">
        <w:rPr>
          <w:lang w:val="en-US"/>
        </w:rPr>
        <w:t>HTT and vinculin signals were used to calculate HTT/vinculin ratios.</w:t>
      </w:r>
    </w:p>
    <w:p w14:paraId="4F9BE522" w14:textId="77777777" w:rsidR="00DD28C2" w:rsidRPr="007F329D" w:rsidRDefault="00DD28C2" w:rsidP="00643512">
      <w:pPr>
        <w:spacing w:line="480" w:lineRule="auto"/>
        <w:jc w:val="both"/>
        <w:rPr>
          <w:color w:val="000000"/>
          <w:lang w:val="en-US"/>
        </w:rPr>
      </w:pPr>
    </w:p>
    <w:p w14:paraId="38694008" w14:textId="77777777" w:rsidR="00CB6C31" w:rsidRPr="007F329D" w:rsidRDefault="00CB6C31" w:rsidP="00643512">
      <w:pPr>
        <w:spacing w:line="480" w:lineRule="auto"/>
        <w:jc w:val="both"/>
        <w:rPr>
          <w:lang w:val="en-US"/>
        </w:rPr>
      </w:pPr>
    </w:p>
    <w:p w14:paraId="2691A957" w14:textId="77777777" w:rsidR="00CB6C31" w:rsidRPr="007F329D" w:rsidRDefault="00095AEC" w:rsidP="00643512">
      <w:pPr>
        <w:spacing w:line="480" w:lineRule="auto"/>
        <w:jc w:val="both"/>
        <w:rPr>
          <w:b/>
          <w:sz w:val="28"/>
          <w:szCs w:val="28"/>
          <w:lang w:val="en-US"/>
        </w:rPr>
      </w:pPr>
      <w:r w:rsidRPr="007F329D">
        <w:rPr>
          <w:b/>
          <w:sz w:val="28"/>
          <w:szCs w:val="28"/>
          <w:lang w:val="en-US"/>
        </w:rPr>
        <w:lastRenderedPageBreak/>
        <w:t>Immunofluorescence analysis</w:t>
      </w:r>
    </w:p>
    <w:p w14:paraId="370FF17A" w14:textId="50E843CA" w:rsidR="004B52A2" w:rsidRPr="007F329D" w:rsidRDefault="00CB6C31" w:rsidP="00643512">
      <w:pPr>
        <w:spacing w:line="480" w:lineRule="auto"/>
        <w:jc w:val="both"/>
        <w:rPr>
          <w:lang w:val="en-US"/>
        </w:rPr>
      </w:pPr>
      <w:r w:rsidRPr="007F329D">
        <w:rPr>
          <w:lang w:val="en-US"/>
        </w:rPr>
        <w:t xml:space="preserve">For the immunofluorescence labeling of brain sections, free-floating coronal sections (25 µm) were washed three times, for 10 minutes each, in 1 x </w:t>
      </w:r>
      <w:r w:rsidR="00571ED3" w:rsidRPr="007F329D">
        <w:rPr>
          <w:lang w:val="en-US"/>
        </w:rPr>
        <w:t>TBS-T (15</w:t>
      </w:r>
      <w:r w:rsidR="00677918" w:rsidRPr="007F329D">
        <w:rPr>
          <w:lang w:val="en-US"/>
        </w:rPr>
        <w:t xml:space="preserve"> </w:t>
      </w:r>
      <w:r w:rsidR="00571ED3" w:rsidRPr="007F329D">
        <w:rPr>
          <w:lang w:val="en-US"/>
        </w:rPr>
        <w:t>mM NaCl, 0.1% Triton X-100 10 mM Tris pH</w:t>
      </w:r>
      <w:r w:rsidR="00677918" w:rsidRPr="007F329D">
        <w:rPr>
          <w:lang w:val="en-US"/>
        </w:rPr>
        <w:t xml:space="preserve"> </w:t>
      </w:r>
      <w:r w:rsidR="00571ED3" w:rsidRPr="007F329D">
        <w:rPr>
          <w:lang w:val="en-US"/>
        </w:rPr>
        <w:t>7</w:t>
      </w:r>
      <w:r w:rsidR="00677918" w:rsidRPr="007F329D">
        <w:rPr>
          <w:lang w:val="en-US"/>
        </w:rPr>
        <w:t>.</w:t>
      </w:r>
      <w:r w:rsidR="00571ED3" w:rsidRPr="007F329D">
        <w:rPr>
          <w:lang w:val="en-US"/>
        </w:rPr>
        <w:t>6)</w:t>
      </w:r>
      <w:r w:rsidRPr="007F329D">
        <w:rPr>
          <w:lang w:val="en-US"/>
        </w:rPr>
        <w:t xml:space="preserve"> and blocked by incubation for 1 h in 1 x </w:t>
      </w:r>
      <w:r w:rsidR="00571ED3" w:rsidRPr="007F329D">
        <w:rPr>
          <w:lang w:val="en-US"/>
        </w:rPr>
        <w:t xml:space="preserve">TBS-T </w:t>
      </w:r>
      <w:r w:rsidRPr="007F329D">
        <w:rPr>
          <w:lang w:val="en-US"/>
        </w:rPr>
        <w:t xml:space="preserve">supplemented with </w:t>
      </w:r>
      <w:r w:rsidR="00571ED3" w:rsidRPr="007F329D">
        <w:rPr>
          <w:lang w:val="en-US"/>
        </w:rPr>
        <w:t>5</w:t>
      </w:r>
      <w:r w:rsidRPr="007F329D">
        <w:rPr>
          <w:lang w:val="en-US"/>
        </w:rPr>
        <w:t>% normal goat serum (NGS</w:t>
      </w:r>
      <w:r w:rsidR="003A0E74" w:rsidRPr="007F329D">
        <w:rPr>
          <w:lang w:val="en-US"/>
        </w:rPr>
        <w:t xml:space="preserve"> for the</w:t>
      </w:r>
      <w:r w:rsidR="00670063" w:rsidRPr="007F329D">
        <w:rPr>
          <w:lang w:val="en-US"/>
        </w:rPr>
        <w:t xml:space="preserve"> D7F7</w:t>
      </w:r>
      <w:r w:rsidR="003A0E74" w:rsidRPr="007F329D">
        <w:rPr>
          <w:lang w:val="en-US"/>
        </w:rPr>
        <w:t xml:space="preserve"> antibody</w:t>
      </w:r>
      <w:r w:rsidRPr="007F329D">
        <w:rPr>
          <w:lang w:val="en-US"/>
        </w:rPr>
        <w:t>)</w:t>
      </w:r>
      <w:r w:rsidR="00670063" w:rsidRPr="007F329D">
        <w:rPr>
          <w:lang w:val="en-US"/>
        </w:rPr>
        <w:t>, 10% NGS (GFAP</w:t>
      </w:r>
      <w:r w:rsidR="003A0E74" w:rsidRPr="007F329D">
        <w:rPr>
          <w:lang w:val="en-US"/>
        </w:rPr>
        <w:t xml:space="preserve"> antibody</w:t>
      </w:r>
      <w:r w:rsidR="00670063" w:rsidRPr="007F329D">
        <w:rPr>
          <w:lang w:val="en-US"/>
        </w:rPr>
        <w:t>), 10% BSA (</w:t>
      </w:r>
      <w:proofErr w:type="spellStart"/>
      <w:r w:rsidR="00670063" w:rsidRPr="007F329D">
        <w:rPr>
          <w:lang w:val="en-US"/>
        </w:rPr>
        <w:t>IbaI</w:t>
      </w:r>
      <w:proofErr w:type="spellEnd"/>
      <w:r w:rsidR="003A0E74" w:rsidRPr="007F329D">
        <w:rPr>
          <w:lang w:val="en-US"/>
        </w:rPr>
        <w:t xml:space="preserve"> antibody</w:t>
      </w:r>
      <w:r w:rsidR="00670063" w:rsidRPr="007F329D">
        <w:rPr>
          <w:lang w:val="en-US"/>
        </w:rPr>
        <w:t>)</w:t>
      </w:r>
      <w:r w:rsidRPr="007F329D">
        <w:rPr>
          <w:lang w:val="en-US"/>
        </w:rPr>
        <w:t xml:space="preserve">. Primary antibodies were diluted in </w:t>
      </w:r>
      <w:r w:rsidR="00FD6DA7" w:rsidRPr="007F329D">
        <w:rPr>
          <w:lang w:val="en-US"/>
        </w:rPr>
        <w:t>1 x TBS-T, 1</w:t>
      </w:r>
      <w:r w:rsidRPr="007F329D">
        <w:rPr>
          <w:lang w:val="en-US"/>
        </w:rPr>
        <w:t xml:space="preserve">% </w:t>
      </w:r>
      <w:r w:rsidR="00FD6DA7" w:rsidRPr="007F329D">
        <w:rPr>
          <w:lang w:val="en-US"/>
        </w:rPr>
        <w:t>BSA (D7F7</w:t>
      </w:r>
      <w:r w:rsidR="00670063" w:rsidRPr="007F329D">
        <w:rPr>
          <w:lang w:val="en-US"/>
        </w:rPr>
        <w:t xml:space="preserve">, </w:t>
      </w:r>
      <w:proofErr w:type="spellStart"/>
      <w:r w:rsidR="00670063" w:rsidRPr="007F329D">
        <w:rPr>
          <w:lang w:val="en-US"/>
        </w:rPr>
        <w:t>IbaI</w:t>
      </w:r>
      <w:proofErr w:type="spellEnd"/>
      <w:r w:rsidR="00FD6DA7" w:rsidRPr="007F329D">
        <w:rPr>
          <w:lang w:val="en-US"/>
        </w:rPr>
        <w:t>)</w:t>
      </w:r>
      <w:r w:rsidRPr="007F329D">
        <w:rPr>
          <w:lang w:val="en-US"/>
        </w:rPr>
        <w:t xml:space="preserve"> </w:t>
      </w:r>
      <w:r w:rsidR="00670063" w:rsidRPr="007F329D">
        <w:rPr>
          <w:lang w:val="en-US"/>
        </w:rPr>
        <w:t xml:space="preserve">10% NGS (GFAP) </w:t>
      </w:r>
      <w:r w:rsidRPr="007F329D">
        <w:rPr>
          <w:lang w:val="en-US"/>
        </w:rPr>
        <w:t xml:space="preserve">and incubated overnight with the sections at 4°C. The following primary antibodies were used: </w:t>
      </w:r>
      <w:r w:rsidR="00C20BAA" w:rsidRPr="007F329D">
        <w:rPr>
          <w:lang w:val="en-US"/>
        </w:rPr>
        <w:t>mouse monoclonal anti-HA antibody (RRID: AB_291262; HA</w:t>
      </w:r>
      <w:r w:rsidR="00956D28" w:rsidRPr="007F329D">
        <w:rPr>
          <w:lang w:val="en-US"/>
        </w:rPr>
        <w:t>.11 clone 16B12 cat#MMS-101R;</w:t>
      </w:r>
      <w:r w:rsidR="00C20BAA" w:rsidRPr="007F329D">
        <w:rPr>
          <w:lang w:val="en-US"/>
        </w:rPr>
        <w:t xml:space="preserve"> </w:t>
      </w:r>
      <w:r w:rsidR="00913010" w:rsidRPr="007F329D">
        <w:rPr>
          <w:lang w:val="en-US"/>
        </w:rPr>
        <w:t xml:space="preserve">dilution </w:t>
      </w:r>
      <w:r w:rsidR="00C20BAA" w:rsidRPr="007F329D">
        <w:rPr>
          <w:lang w:val="en-US"/>
        </w:rPr>
        <w:t xml:space="preserve">1/1000; </w:t>
      </w:r>
      <w:proofErr w:type="spellStart"/>
      <w:r w:rsidR="00956D28" w:rsidRPr="007F329D">
        <w:rPr>
          <w:color w:val="000000" w:themeColor="text1"/>
          <w:lang w:val="en-US"/>
        </w:rPr>
        <w:t>Biolegend</w:t>
      </w:r>
      <w:proofErr w:type="spellEnd"/>
      <w:r w:rsidR="00956D28" w:rsidRPr="007F329D">
        <w:rPr>
          <w:color w:val="000000" w:themeColor="text1"/>
          <w:lang w:val="en-US"/>
        </w:rPr>
        <w:t xml:space="preserve"> Europe BV, Amsterdam, </w:t>
      </w:r>
      <w:r w:rsidR="001B03F5" w:rsidRPr="007F329D">
        <w:rPr>
          <w:color w:val="000000" w:themeColor="text1"/>
          <w:lang w:val="en-US"/>
        </w:rPr>
        <w:t xml:space="preserve">the </w:t>
      </w:r>
      <w:r w:rsidR="00956D28" w:rsidRPr="007F329D">
        <w:rPr>
          <w:color w:val="000000" w:themeColor="text1"/>
          <w:lang w:val="en-US"/>
        </w:rPr>
        <w:t>Netherland</w:t>
      </w:r>
      <w:r w:rsidR="001B03F5" w:rsidRPr="007F329D">
        <w:rPr>
          <w:color w:val="000000" w:themeColor="text1"/>
          <w:lang w:val="en-US"/>
        </w:rPr>
        <w:t>s</w:t>
      </w:r>
      <w:r w:rsidR="00C20BAA" w:rsidRPr="007F329D">
        <w:rPr>
          <w:color w:val="000000" w:themeColor="text1"/>
          <w:lang w:val="en-US"/>
        </w:rPr>
        <w:t>)</w:t>
      </w:r>
      <w:r w:rsidR="00C20BAA" w:rsidRPr="007F329D">
        <w:rPr>
          <w:color w:val="FF0000"/>
          <w:lang w:val="en-US"/>
        </w:rPr>
        <w:t xml:space="preserve"> </w:t>
      </w:r>
      <w:r w:rsidR="00C20BAA" w:rsidRPr="007F329D">
        <w:rPr>
          <w:lang w:val="en-US"/>
        </w:rPr>
        <w:t>(</w:t>
      </w:r>
      <w:r w:rsidR="00230BB1">
        <w:rPr>
          <w:lang w:val="en-US"/>
        </w:rPr>
        <w:t>Fig.</w:t>
      </w:r>
      <w:r w:rsidR="00C20BAA" w:rsidRPr="007F329D">
        <w:rPr>
          <w:lang w:val="en-US"/>
        </w:rPr>
        <w:t xml:space="preserve"> 2E)</w:t>
      </w:r>
      <w:r w:rsidR="00AE6DD1" w:rsidRPr="007F329D">
        <w:rPr>
          <w:lang w:val="en-US"/>
        </w:rPr>
        <w:t xml:space="preserve">, goat polyclonal anti-cherry antibody (RRID: AB_2333093, dilution: 1/250, </w:t>
      </w:r>
      <w:proofErr w:type="spellStart"/>
      <w:r w:rsidR="00AE6DD1" w:rsidRPr="007F329D">
        <w:rPr>
          <w:rFonts w:eastAsia="MS ??"/>
          <w:lang w:val="en-US"/>
        </w:rPr>
        <w:t>Sicgen</w:t>
      </w:r>
      <w:proofErr w:type="spellEnd"/>
      <w:r w:rsidR="00AE6DD1" w:rsidRPr="007F329D">
        <w:rPr>
          <w:rFonts w:eastAsia="MS ??"/>
          <w:lang w:val="en-US"/>
        </w:rPr>
        <w:t xml:space="preserve">, </w:t>
      </w:r>
      <w:proofErr w:type="spellStart"/>
      <w:r w:rsidR="00AE6DD1" w:rsidRPr="007F329D">
        <w:rPr>
          <w:rFonts w:eastAsia="MS ??"/>
          <w:lang w:val="en-US"/>
        </w:rPr>
        <w:t>Carcavelos</w:t>
      </w:r>
      <w:proofErr w:type="spellEnd"/>
      <w:r w:rsidR="00AE6DD1" w:rsidRPr="007F329D">
        <w:rPr>
          <w:rFonts w:eastAsia="MS ??"/>
          <w:lang w:val="en-US"/>
        </w:rPr>
        <w:t>, Portugal)</w:t>
      </w:r>
      <w:r w:rsidR="00AE6DD1" w:rsidRPr="007F329D">
        <w:rPr>
          <w:lang w:val="en-US"/>
        </w:rPr>
        <w:t xml:space="preserve"> (</w:t>
      </w:r>
      <w:r w:rsidR="00230BB1">
        <w:rPr>
          <w:lang w:val="en-US"/>
        </w:rPr>
        <w:t>Fig.</w:t>
      </w:r>
      <w:r w:rsidR="00AE6DD1" w:rsidRPr="007F329D">
        <w:rPr>
          <w:lang w:val="en-US"/>
        </w:rPr>
        <w:t xml:space="preserve"> S1B), </w:t>
      </w:r>
      <w:r w:rsidRPr="007F329D">
        <w:rPr>
          <w:lang w:val="en-US"/>
        </w:rPr>
        <w:t xml:space="preserve">monoclonal rabbit anti-HTT </w:t>
      </w:r>
      <w:r w:rsidR="00913010" w:rsidRPr="007F329D">
        <w:rPr>
          <w:lang w:val="en-US"/>
        </w:rPr>
        <w:t xml:space="preserve">D7F7 </w:t>
      </w:r>
      <w:r w:rsidRPr="007F329D">
        <w:rPr>
          <w:lang w:val="en-US"/>
        </w:rPr>
        <w:t>antibody (</w:t>
      </w:r>
      <w:r w:rsidR="00F3171C" w:rsidRPr="007F329D">
        <w:rPr>
          <w:lang w:val="en-US"/>
        </w:rPr>
        <w:t>RRID: AB_10827977;</w:t>
      </w:r>
      <w:r w:rsidRPr="007F329D">
        <w:rPr>
          <w:lang w:val="en-US"/>
        </w:rPr>
        <w:t xml:space="preserve"> </w:t>
      </w:r>
      <w:r w:rsidR="00913010" w:rsidRPr="007F329D">
        <w:rPr>
          <w:lang w:val="en-US"/>
        </w:rPr>
        <w:t xml:space="preserve">dilution </w:t>
      </w:r>
      <w:r w:rsidRPr="007F329D">
        <w:rPr>
          <w:lang w:val="en-US"/>
        </w:rPr>
        <w:t>1/</w:t>
      </w:r>
      <w:r w:rsidR="00F3171C" w:rsidRPr="007F329D">
        <w:rPr>
          <w:lang w:val="en-US"/>
        </w:rPr>
        <w:t>500</w:t>
      </w:r>
      <w:r w:rsidRPr="007F329D">
        <w:rPr>
          <w:lang w:val="en-US"/>
        </w:rPr>
        <w:t xml:space="preserve">, </w:t>
      </w:r>
      <w:proofErr w:type="spellStart"/>
      <w:r w:rsidR="00F3171C" w:rsidRPr="007F329D">
        <w:rPr>
          <w:rStyle w:val="lev"/>
          <w:b w:val="0"/>
          <w:lang w:val="en-US"/>
        </w:rPr>
        <w:t>BioConcept</w:t>
      </w:r>
      <w:proofErr w:type="spellEnd"/>
      <w:r w:rsidR="00F3171C" w:rsidRPr="007F329D">
        <w:rPr>
          <w:rStyle w:val="lev"/>
          <w:b w:val="0"/>
          <w:lang w:val="en-US"/>
        </w:rPr>
        <w:t>,</w:t>
      </w:r>
      <w:r w:rsidR="00F3171C" w:rsidRPr="007F329D">
        <w:rPr>
          <w:rStyle w:val="lev"/>
          <w:lang w:val="en-US"/>
        </w:rPr>
        <w:t xml:space="preserve"> </w:t>
      </w:r>
      <w:proofErr w:type="spellStart"/>
      <w:r w:rsidR="00F3171C" w:rsidRPr="007F329D">
        <w:rPr>
          <w:lang w:val="en-US"/>
        </w:rPr>
        <w:t>Allschwil</w:t>
      </w:r>
      <w:proofErr w:type="spellEnd"/>
      <w:r w:rsidR="00F3171C" w:rsidRPr="007F329D">
        <w:rPr>
          <w:lang w:val="en-US"/>
        </w:rPr>
        <w:t>,</w:t>
      </w:r>
      <w:r w:rsidR="001B03F5" w:rsidRPr="007F329D">
        <w:rPr>
          <w:lang w:val="en-US"/>
        </w:rPr>
        <w:t xml:space="preserve"> </w:t>
      </w:r>
      <w:r w:rsidR="00F3171C" w:rsidRPr="007F329D">
        <w:rPr>
          <w:lang w:val="en-US"/>
        </w:rPr>
        <w:t>Switzerland</w:t>
      </w:r>
      <w:r w:rsidRPr="007F329D">
        <w:rPr>
          <w:lang w:val="en-US"/>
        </w:rPr>
        <w:t>)</w:t>
      </w:r>
      <w:r w:rsidR="00C20BAA" w:rsidRPr="007F329D">
        <w:rPr>
          <w:lang w:val="en-US"/>
        </w:rPr>
        <w:t xml:space="preserve"> (Figure </w:t>
      </w:r>
      <w:r w:rsidR="00AE6DD1" w:rsidRPr="007F329D">
        <w:rPr>
          <w:color w:val="000000" w:themeColor="text1"/>
          <w:lang w:val="en-US"/>
        </w:rPr>
        <w:t>5D</w:t>
      </w:r>
      <w:r w:rsidR="00C20BAA" w:rsidRPr="007F329D">
        <w:rPr>
          <w:lang w:val="en-US"/>
        </w:rPr>
        <w:t>)</w:t>
      </w:r>
      <w:r w:rsidRPr="007F329D">
        <w:rPr>
          <w:lang w:val="en-US"/>
        </w:rPr>
        <w:t xml:space="preserve">, </w:t>
      </w:r>
      <w:r w:rsidR="00F3171C" w:rsidRPr="007F329D">
        <w:rPr>
          <w:lang w:val="en-US"/>
        </w:rPr>
        <w:t xml:space="preserve">mouse monoclonal </w:t>
      </w:r>
      <w:r w:rsidRPr="007F329D">
        <w:rPr>
          <w:lang w:val="en-US"/>
        </w:rPr>
        <w:t>anti-GFAP</w:t>
      </w:r>
      <w:r w:rsidR="006525D6" w:rsidRPr="007F329D">
        <w:rPr>
          <w:lang w:val="en-US"/>
        </w:rPr>
        <w:t>-Cy3</w:t>
      </w:r>
      <w:r w:rsidRPr="007F329D">
        <w:rPr>
          <w:lang w:val="en-US"/>
        </w:rPr>
        <w:t xml:space="preserve"> antibody (</w:t>
      </w:r>
      <w:r w:rsidR="00F3171C" w:rsidRPr="007F329D">
        <w:rPr>
          <w:lang w:val="en-US"/>
        </w:rPr>
        <w:t>RRID: AB_476889</w:t>
      </w:r>
      <w:r w:rsidR="00913010" w:rsidRPr="007F329D">
        <w:rPr>
          <w:lang w:val="en-US"/>
        </w:rPr>
        <w:t>;</w:t>
      </w:r>
      <w:r w:rsidR="00F3171C" w:rsidRPr="007F329D">
        <w:rPr>
          <w:lang w:val="en-US"/>
        </w:rPr>
        <w:t xml:space="preserve"> </w:t>
      </w:r>
      <w:r w:rsidR="00913010" w:rsidRPr="007F329D">
        <w:rPr>
          <w:lang w:val="en-US"/>
        </w:rPr>
        <w:t>dilution</w:t>
      </w:r>
      <w:r w:rsidR="00F3171C" w:rsidRPr="007F329D">
        <w:rPr>
          <w:lang w:val="en-US"/>
        </w:rPr>
        <w:t xml:space="preserve"> </w:t>
      </w:r>
      <w:r w:rsidRPr="007F329D">
        <w:rPr>
          <w:lang w:val="en-US"/>
        </w:rPr>
        <w:t>1/</w:t>
      </w:r>
      <w:r w:rsidR="00F3171C" w:rsidRPr="007F329D">
        <w:rPr>
          <w:lang w:val="en-US"/>
        </w:rPr>
        <w:t>800</w:t>
      </w:r>
      <w:r w:rsidRPr="007F329D">
        <w:rPr>
          <w:lang w:val="en-US"/>
        </w:rPr>
        <w:t xml:space="preserve">, </w:t>
      </w:r>
      <w:r w:rsidR="00F3171C" w:rsidRPr="007F329D">
        <w:rPr>
          <w:lang w:val="en-US"/>
        </w:rPr>
        <w:t xml:space="preserve">Sigma-Aldrich, </w:t>
      </w:r>
      <w:proofErr w:type="spellStart"/>
      <w:r w:rsidR="00F3171C" w:rsidRPr="007F329D">
        <w:rPr>
          <w:lang w:val="en-US"/>
        </w:rPr>
        <w:t>Buchs</w:t>
      </w:r>
      <w:proofErr w:type="spellEnd"/>
      <w:r w:rsidR="00F3171C" w:rsidRPr="007F329D">
        <w:rPr>
          <w:lang w:val="en-US"/>
        </w:rPr>
        <w:t>, Switzerland</w:t>
      </w:r>
      <w:r w:rsidRPr="007F329D">
        <w:rPr>
          <w:lang w:val="en-US"/>
        </w:rPr>
        <w:t>)</w:t>
      </w:r>
      <w:r w:rsidR="00C20BAA" w:rsidRPr="007F329D">
        <w:rPr>
          <w:lang w:val="en-US"/>
        </w:rPr>
        <w:t xml:space="preserve"> (Figure </w:t>
      </w:r>
      <w:r w:rsidR="00AE6DD1" w:rsidRPr="007F329D">
        <w:rPr>
          <w:lang w:val="en-US"/>
        </w:rPr>
        <w:t>5G</w:t>
      </w:r>
      <w:r w:rsidR="00C20BAA" w:rsidRPr="007F329D">
        <w:rPr>
          <w:lang w:val="en-US"/>
        </w:rPr>
        <w:t>)</w:t>
      </w:r>
      <w:r w:rsidRPr="007F329D">
        <w:rPr>
          <w:lang w:val="en-US"/>
        </w:rPr>
        <w:t xml:space="preserve">, </w:t>
      </w:r>
      <w:r w:rsidR="00354A97" w:rsidRPr="007F329D">
        <w:rPr>
          <w:lang w:val="en-US"/>
        </w:rPr>
        <w:t>rabbit</w:t>
      </w:r>
      <w:r w:rsidRPr="007F329D">
        <w:rPr>
          <w:lang w:val="en-US"/>
        </w:rPr>
        <w:t xml:space="preserve"> </w:t>
      </w:r>
      <w:r w:rsidR="00B028B5" w:rsidRPr="007F329D">
        <w:rPr>
          <w:lang w:val="en-US"/>
        </w:rPr>
        <w:t>polyclonal</w:t>
      </w:r>
      <w:r w:rsidRPr="007F329D">
        <w:rPr>
          <w:lang w:val="en-US"/>
        </w:rPr>
        <w:t xml:space="preserve"> anti-DARPP-32 antibody (</w:t>
      </w:r>
      <w:r w:rsidR="00354A97" w:rsidRPr="007F329D">
        <w:rPr>
          <w:lang w:val="en-US"/>
        </w:rPr>
        <w:t xml:space="preserve">RRID: </w:t>
      </w:r>
      <w:r w:rsidR="00866EBF" w:rsidRPr="007F329D">
        <w:rPr>
          <w:lang w:val="en-US"/>
        </w:rPr>
        <w:t>AB_10807019</w:t>
      </w:r>
      <w:r w:rsidR="00354A97" w:rsidRPr="007F329D">
        <w:rPr>
          <w:lang w:val="en-US"/>
        </w:rPr>
        <w:t>,</w:t>
      </w:r>
      <w:r w:rsidR="00F3171C" w:rsidRPr="007F329D">
        <w:rPr>
          <w:lang w:val="en-US"/>
        </w:rPr>
        <w:t xml:space="preserve"> </w:t>
      </w:r>
      <w:r w:rsidR="00F9245E" w:rsidRPr="007F329D">
        <w:rPr>
          <w:lang w:val="en-US"/>
        </w:rPr>
        <w:t xml:space="preserve">dilution: </w:t>
      </w:r>
      <w:r w:rsidRPr="007F329D">
        <w:rPr>
          <w:lang w:val="en-US"/>
        </w:rPr>
        <w:t>1/</w:t>
      </w:r>
      <w:r w:rsidR="00AA4982" w:rsidRPr="007F329D">
        <w:rPr>
          <w:lang w:val="en-US"/>
        </w:rPr>
        <w:t>500</w:t>
      </w:r>
      <w:r w:rsidRPr="007F329D">
        <w:rPr>
          <w:lang w:val="en-US"/>
        </w:rPr>
        <w:t xml:space="preserve">, </w:t>
      </w:r>
      <w:r w:rsidR="00354A97" w:rsidRPr="007F329D">
        <w:rPr>
          <w:bCs/>
          <w:lang w:val="en-US"/>
        </w:rPr>
        <w:t>Sigma-Aldrich</w:t>
      </w:r>
      <w:r w:rsidR="00AA4982" w:rsidRPr="007F329D">
        <w:rPr>
          <w:bCs/>
          <w:lang w:val="en-US"/>
        </w:rPr>
        <w:t xml:space="preserve"> Ab10518</w:t>
      </w:r>
      <w:r w:rsidR="00354A97" w:rsidRPr="007F329D">
        <w:rPr>
          <w:bCs/>
          <w:lang w:val="en-US"/>
        </w:rPr>
        <w:t xml:space="preserve">, </w:t>
      </w:r>
      <w:proofErr w:type="spellStart"/>
      <w:r w:rsidR="00354A97" w:rsidRPr="007F329D">
        <w:rPr>
          <w:bCs/>
          <w:lang w:val="en-US"/>
        </w:rPr>
        <w:t>Buchs</w:t>
      </w:r>
      <w:proofErr w:type="spellEnd"/>
      <w:r w:rsidR="00354A97" w:rsidRPr="007F329D">
        <w:rPr>
          <w:bCs/>
          <w:lang w:val="en-US"/>
        </w:rPr>
        <w:t>, Switzerland</w:t>
      </w:r>
      <w:r w:rsidRPr="007F329D">
        <w:rPr>
          <w:lang w:val="en-US"/>
        </w:rPr>
        <w:t>)</w:t>
      </w:r>
      <w:r w:rsidR="00C20BAA" w:rsidRPr="007F329D">
        <w:rPr>
          <w:lang w:val="en-US"/>
        </w:rPr>
        <w:t xml:space="preserve"> (Figure </w:t>
      </w:r>
      <w:r w:rsidR="00AE6DD1" w:rsidRPr="007F329D">
        <w:rPr>
          <w:lang w:val="en-US"/>
        </w:rPr>
        <w:t>5G</w:t>
      </w:r>
      <w:r w:rsidR="00C20BAA" w:rsidRPr="007F329D">
        <w:rPr>
          <w:lang w:val="en-US"/>
        </w:rPr>
        <w:t>)</w:t>
      </w:r>
      <w:r w:rsidRPr="007F329D">
        <w:rPr>
          <w:lang w:val="en-US"/>
        </w:rPr>
        <w:t xml:space="preserve">, </w:t>
      </w:r>
      <w:r w:rsidR="00F3171C" w:rsidRPr="007F329D">
        <w:rPr>
          <w:lang w:val="en-US"/>
        </w:rPr>
        <w:t>goat polyclonal</w:t>
      </w:r>
      <w:r w:rsidRPr="007F329D">
        <w:rPr>
          <w:lang w:val="en-US"/>
        </w:rPr>
        <w:t xml:space="preserve"> anti-</w:t>
      </w:r>
      <w:proofErr w:type="spellStart"/>
      <w:r w:rsidRPr="007F329D">
        <w:rPr>
          <w:lang w:val="en-US"/>
        </w:rPr>
        <w:t>IbaI</w:t>
      </w:r>
      <w:proofErr w:type="spellEnd"/>
      <w:r w:rsidRPr="007F329D">
        <w:rPr>
          <w:lang w:val="en-US"/>
        </w:rPr>
        <w:t xml:space="preserve"> (</w:t>
      </w:r>
      <w:r w:rsidR="00F3171C" w:rsidRPr="007F329D">
        <w:rPr>
          <w:lang w:val="en-US"/>
        </w:rPr>
        <w:t xml:space="preserve">RRID: AB_2224402, </w:t>
      </w:r>
      <w:r w:rsidR="00F9245E" w:rsidRPr="007F329D">
        <w:rPr>
          <w:lang w:val="en-US"/>
        </w:rPr>
        <w:t>dilution</w:t>
      </w:r>
      <w:r w:rsidR="00F3171C" w:rsidRPr="007F329D">
        <w:rPr>
          <w:lang w:val="en-US"/>
        </w:rPr>
        <w:t xml:space="preserve">: </w:t>
      </w:r>
      <w:r w:rsidRPr="007F329D">
        <w:rPr>
          <w:lang w:val="en-US"/>
        </w:rPr>
        <w:t>1/</w:t>
      </w:r>
      <w:r w:rsidR="00F3171C" w:rsidRPr="007F329D">
        <w:rPr>
          <w:lang w:val="en-US"/>
        </w:rPr>
        <w:t>500</w:t>
      </w:r>
      <w:r w:rsidRPr="007F329D">
        <w:rPr>
          <w:lang w:val="en-US"/>
        </w:rPr>
        <w:t xml:space="preserve">, </w:t>
      </w:r>
      <w:r w:rsidR="00F3171C" w:rsidRPr="007F329D">
        <w:rPr>
          <w:lang w:val="en-US"/>
        </w:rPr>
        <w:t>Abcam</w:t>
      </w:r>
      <w:r w:rsidR="00354A97" w:rsidRPr="007F329D">
        <w:rPr>
          <w:lang w:val="en-US"/>
        </w:rPr>
        <w:t xml:space="preserve">, Amsterdam, </w:t>
      </w:r>
      <w:r w:rsidR="001B03F5" w:rsidRPr="007F329D">
        <w:rPr>
          <w:lang w:val="en-US"/>
        </w:rPr>
        <w:t xml:space="preserve">the </w:t>
      </w:r>
      <w:r w:rsidR="00354A97" w:rsidRPr="007F329D">
        <w:rPr>
          <w:lang w:val="en-US"/>
        </w:rPr>
        <w:t>Netherland</w:t>
      </w:r>
      <w:r w:rsidR="001B03F5" w:rsidRPr="007F329D">
        <w:rPr>
          <w:lang w:val="en-US"/>
        </w:rPr>
        <w:t>s</w:t>
      </w:r>
      <w:r w:rsidRPr="007F329D">
        <w:rPr>
          <w:lang w:val="en-US"/>
        </w:rPr>
        <w:t>) (Figure 5</w:t>
      </w:r>
      <w:r w:rsidR="00AE6DD1" w:rsidRPr="007F329D">
        <w:rPr>
          <w:lang w:val="en-US"/>
        </w:rPr>
        <w:t>G</w:t>
      </w:r>
      <w:r w:rsidRPr="007F329D">
        <w:rPr>
          <w:lang w:val="en-US"/>
        </w:rPr>
        <w:t xml:space="preserve">). </w:t>
      </w:r>
      <w:r w:rsidR="004160ED" w:rsidRPr="007F329D">
        <w:rPr>
          <w:lang w:val="en-US"/>
        </w:rPr>
        <w:t xml:space="preserve">The following day, </w:t>
      </w:r>
      <w:r w:rsidR="00670063" w:rsidRPr="007F329D">
        <w:rPr>
          <w:lang w:val="en-US"/>
        </w:rPr>
        <w:t>D7F7</w:t>
      </w:r>
      <w:r w:rsidR="00933C48" w:rsidRPr="007F329D">
        <w:rPr>
          <w:lang w:val="en-US"/>
        </w:rPr>
        <w:t xml:space="preserve"> and Cherry</w:t>
      </w:r>
      <w:r w:rsidR="00670063" w:rsidRPr="007F329D">
        <w:rPr>
          <w:lang w:val="en-US"/>
        </w:rPr>
        <w:t xml:space="preserve"> </w:t>
      </w:r>
      <w:r w:rsidR="004160ED" w:rsidRPr="007F329D">
        <w:rPr>
          <w:lang w:val="en-US"/>
        </w:rPr>
        <w:t xml:space="preserve">slices were washed three times, for 10 minutes each, with </w:t>
      </w:r>
      <w:r w:rsidR="00670063" w:rsidRPr="007F329D">
        <w:rPr>
          <w:lang w:val="en-US"/>
        </w:rPr>
        <w:t xml:space="preserve">1 x TBS-T and then </w:t>
      </w:r>
      <w:r w:rsidR="004160ED" w:rsidRPr="007F329D">
        <w:rPr>
          <w:lang w:val="en-US"/>
        </w:rPr>
        <w:t xml:space="preserve">incubated for </w:t>
      </w:r>
      <w:r w:rsidR="00670063" w:rsidRPr="007F329D">
        <w:rPr>
          <w:lang w:val="en-US"/>
        </w:rPr>
        <w:t>1</w:t>
      </w:r>
      <w:r w:rsidR="004160ED" w:rsidRPr="007F329D">
        <w:rPr>
          <w:lang w:val="en-US"/>
        </w:rPr>
        <w:t xml:space="preserve"> h at room temperature</w:t>
      </w:r>
      <w:r w:rsidR="00670063" w:rsidRPr="007F329D">
        <w:rPr>
          <w:lang w:val="en-US"/>
        </w:rPr>
        <w:t xml:space="preserve"> with a goat anti-rabbit IgG </w:t>
      </w:r>
      <w:proofErr w:type="spellStart"/>
      <w:r w:rsidR="00670063" w:rsidRPr="007F329D">
        <w:rPr>
          <w:lang w:val="en-US"/>
        </w:rPr>
        <w:t>AlexaFluor</w:t>
      </w:r>
      <w:proofErr w:type="spellEnd"/>
      <w:r w:rsidR="00606D99" w:rsidRPr="007F329D">
        <w:rPr>
          <w:lang w:val="en-US"/>
        </w:rPr>
        <w:t xml:space="preserve">® </w:t>
      </w:r>
      <w:r w:rsidR="00670063" w:rsidRPr="007F329D">
        <w:rPr>
          <w:lang w:val="en-US"/>
        </w:rPr>
        <w:t>594 (dilution: 1/1000, Invitrogen, Life Technologies, Zug, Switzerland)</w:t>
      </w:r>
      <w:r w:rsidR="00933C48" w:rsidRPr="007F329D">
        <w:rPr>
          <w:lang w:val="en-US"/>
        </w:rPr>
        <w:t xml:space="preserve"> or donkey anti-goat IgG Alexa Fluor® 568 (</w:t>
      </w:r>
      <w:r w:rsidR="00B4278E" w:rsidRPr="007F329D">
        <w:rPr>
          <w:lang w:val="en-US"/>
        </w:rPr>
        <w:t xml:space="preserve">RRID: </w:t>
      </w:r>
      <w:r w:rsidR="00124350" w:rsidRPr="007F329D">
        <w:rPr>
          <w:lang w:val="en-US"/>
        </w:rPr>
        <w:t>AB_142581</w:t>
      </w:r>
      <w:r w:rsidR="00B4278E" w:rsidRPr="007F329D">
        <w:rPr>
          <w:lang w:val="en-US"/>
        </w:rPr>
        <w:t xml:space="preserve">, </w:t>
      </w:r>
      <w:r w:rsidR="00933C48" w:rsidRPr="007F329D">
        <w:rPr>
          <w:lang w:val="en-US"/>
        </w:rPr>
        <w:t xml:space="preserve">dilution: 1/1000, </w:t>
      </w:r>
      <w:r w:rsidR="00511D6A" w:rsidRPr="007F329D">
        <w:rPr>
          <w:lang w:val="en-US"/>
        </w:rPr>
        <w:t xml:space="preserve">Life </w:t>
      </w:r>
      <w:r w:rsidR="004910BD" w:rsidRPr="007F329D">
        <w:rPr>
          <w:lang w:val="en-US"/>
        </w:rPr>
        <w:t>T</w:t>
      </w:r>
      <w:r w:rsidR="00511D6A" w:rsidRPr="007F329D">
        <w:rPr>
          <w:lang w:val="en-US"/>
        </w:rPr>
        <w:t>echnologies, Zug, Switzerland</w:t>
      </w:r>
      <w:r w:rsidR="00933C48" w:rsidRPr="007F329D">
        <w:rPr>
          <w:lang w:val="en-US"/>
        </w:rPr>
        <w:t>)</w:t>
      </w:r>
      <w:r w:rsidR="00670063" w:rsidRPr="007F329D">
        <w:rPr>
          <w:lang w:val="en-US"/>
        </w:rPr>
        <w:t xml:space="preserve"> in 1 x TBS-T, 1% BSA</w:t>
      </w:r>
      <w:r w:rsidR="00606D99" w:rsidRPr="007F329D">
        <w:rPr>
          <w:lang w:val="en-US"/>
        </w:rPr>
        <w:t xml:space="preserve">. </w:t>
      </w:r>
      <w:proofErr w:type="spellStart"/>
      <w:r w:rsidR="00CC244C" w:rsidRPr="007F329D">
        <w:rPr>
          <w:lang w:val="en-US"/>
        </w:rPr>
        <w:t>IbaI</w:t>
      </w:r>
      <w:proofErr w:type="spellEnd"/>
      <w:r w:rsidR="00CC244C" w:rsidRPr="007F329D">
        <w:rPr>
          <w:lang w:val="en-US"/>
        </w:rPr>
        <w:t xml:space="preserve"> slices were washed three times, for 10 minutes each, with 1 x TBS-T and then incubated for 1 h at room temperature with a biotinylated donkey anti-goat IgG (</w:t>
      </w:r>
      <w:r w:rsidR="00A41B33" w:rsidRPr="007F329D">
        <w:rPr>
          <w:lang w:val="en-US"/>
        </w:rPr>
        <w:t xml:space="preserve">RRID: AB_2340396, </w:t>
      </w:r>
      <w:r w:rsidR="00CC244C" w:rsidRPr="007F329D">
        <w:rPr>
          <w:lang w:val="en-US"/>
        </w:rPr>
        <w:t xml:space="preserve">dilution 1/1000, </w:t>
      </w:r>
      <w:r w:rsidR="00A41B33" w:rsidRPr="007F329D">
        <w:rPr>
          <w:bCs/>
          <w:lang w:val="en-US"/>
        </w:rPr>
        <w:t xml:space="preserve">Milan Analytica, </w:t>
      </w:r>
      <w:proofErr w:type="spellStart"/>
      <w:r w:rsidR="00A41B33" w:rsidRPr="007F329D">
        <w:rPr>
          <w:bCs/>
          <w:lang w:val="en-US"/>
        </w:rPr>
        <w:t>Rheinfelden</w:t>
      </w:r>
      <w:proofErr w:type="spellEnd"/>
      <w:r w:rsidR="00A41B33" w:rsidRPr="007F329D">
        <w:rPr>
          <w:bCs/>
          <w:lang w:val="en-US"/>
        </w:rPr>
        <w:t>, Switzerland</w:t>
      </w:r>
      <w:r w:rsidR="00CC244C" w:rsidRPr="007F329D">
        <w:rPr>
          <w:lang w:val="en-US"/>
        </w:rPr>
        <w:t>) in 1 x TBS-T, 1% BSA. Slices were washed three times, for 10 minutes each, with 1 x TBS-T and then incubated</w:t>
      </w:r>
      <w:r w:rsidR="004910BD" w:rsidRPr="007F329D">
        <w:rPr>
          <w:lang w:val="en-US"/>
        </w:rPr>
        <w:t xml:space="preserve"> for</w:t>
      </w:r>
      <w:r w:rsidR="00CC244C" w:rsidRPr="007F329D">
        <w:rPr>
          <w:lang w:val="en-US"/>
        </w:rPr>
        <w:t xml:space="preserve"> 1 h at room temperature in </w:t>
      </w:r>
      <w:r w:rsidR="00CC244C" w:rsidRPr="007F329D">
        <w:rPr>
          <w:lang w:val="en-US"/>
        </w:rPr>
        <w:lastRenderedPageBreak/>
        <w:t>streptavidin-Cy3 (</w:t>
      </w:r>
      <w:r w:rsidR="00AA1FC7" w:rsidRPr="007F329D">
        <w:rPr>
          <w:lang w:val="en-US"/>
        </w:rPr>
        <w:t xml:space="preserve">RRID: AB_2337244, </w:t>
      </w:r>
      <w:r w:rsidR="00CC244C" w:rsidRPr="007F329D">
        <w:rPr>
          <w:lang w:val="en-US"/>
        </w:rPr>
        <w:t xml:space="preserve">dilution 1/800, </w:t>
      </w:r>
      <w:r w:rsidR="00A949B2" w:rsidRPr="007F329D">
        <w:rPr>
          <w:bCs/>
          <w:lang w:val="en-US"/>
        </w:rPr>
        <w:t xml:space="preserve">Milan Analytica, </w:t>
      </w:r>
      <w:proofErr w:type="spellStart"/>
      <w:r w:rsidR="00A949B2" w:rsidRPr="007F329D">
        <w:rPr>
          <w:bCs/>
          <w:lang w:val="en-US"/>
        </w:rPr>
        <w:t>Rheinfelden</w:t>
      </w:r>
      <w:proofErr w:type="spellEnd"/>
      <w:r w:rsidR="00A949B2" w:rsidRPr="007F329D">
        <w:rPr>
          <w:bCs/>
          <w:lang w:val="en-US"/>
        </w:rPr>
        <w:t>, Switzerland</w:t>
      </w:r>
      <w:r w:rsidR="00CC244C" w:rsidRPr="007F329D">
        <w:rPr>
          <w:lang w:val="en-US"/>
        </w:rPr>
        <w:t xml:space="preserve">) in TBS-T. </w:t>
      </w:r>
      <w:r w:rsidR="004160ED" w:rsidRPr="007F329D">
        <w:rPr>
          <w:lang w:val="en-US"/>
        </w:rPr>
        <w:t>Slices were then washed three times, for 10 minutes each</w:t>
      </w:r>
      <w:r w:rsidR="004910BD" w:rsidRPr="007F329D">
        <w:rPr>
          <w:lang w:val="en-US"/>
        </w:rPr>
        <w:t>,</w:t>
      </w:r>
      <w:r w:rsidR="004160ED" w:rsidRPr="007F329D">
        <w:rPr>
          <w:lang w:val="en-US"/>
        </w:rPr>
        <w:t xml:space="preserve"> in </w:t>
      </w:r>
      <w:r w:rsidR="00606D99" w:rsidRPr="007F329D">
        <w:rPr>
          <w:lang w:val="en-US"/>
        </w:rPr>
        <w:t xml:space="preserve">1 x TBS-T </w:t>
      </w:r>
      <w:r w:rsidR="004160ED" w:rsidRPr="007F329D">
        <w:rPr>
          <w:lang w:val="en-US"/>
        </w:rPr>
        <w:t xml:space="preserve">and mounted on </w:t>
      </w:r>
      <w:proofErr w:type="spellStart"/>
      <w:r w:rsidR="004160ED" w:rsidRPr="007F329D">
        <w:rPr>
          <w:lang w:val="en-US"/>
        </w:rPr>
        <w:t>Superfrost</w:t>
      </w:r>
      <w:proofErr w:type="spellEnd"/>
      <w:r w:rsidR="004160ED" w:rsidRPr="007F329D">
        <w:rPr>
          <w:lang w:val="en-US"/>
        </w:rPr>
        <w:t xml:space="preserve">+ slides, in </w:t>
      </w:r>
      <w:proofErr w:type="spellStart"/>
      <w:r w:rsidR="004160ED" w:rsidRPr="007F329D">
        <w:rPr>
          <w:lang w:val="en-US"/>
        </w:rPr>
        <w:t>Vectashield</w:t>
      </w:r>
      <w:proofErr w:type="spellEnd"/>
      <w:r w:rsidR="004160ED" w:rsidRPr="007F329D">
        <w:rPr>
          <w:lang w:val="en-US"/>
        </w:rPr>
        <w:t xml:space="preserve"> Fluorescence mounting medium </w:t>
      </w:r>
      <w:r w:rsidR="004910BD" w:rsidRPr="007F329D">
        <w:rPr>
          <w:lang w:val="en-US"/>
        </w:rPr>
        <w:t xml:space="preserve">supplemented </w:t>
      </w:r>
      <w:r w:rsidR="004160ED" w:rsidRPr="007F329D">
        <w:rPr>
          <w:lang w:val="en-US"/>
        </w:rPr>
        <w:t>with DAPI</w:t>
      </w:r>
      <w:r w:rsidR="004B52A2" w:rsidRPr="007F329D">
        <w:rPr>
          <w:lang w:val="en-US"/>
        </w:rPr>
        <w:t xml:space="preserve"> (</w:t>
      </w:r>
      <w:proofErr w:type="spellStart"/>
      <w:r w:rsidR="004B52A2" w:rsidRPr="007F329D">
        <w:rPr>
          <w:lang w:val="en-US"/>
        </w:rPr>
        <w:t>Reactolab</w:t>
      </w:r>
      <w:proofErr w:type="spellEnd"/>
      <w:r w:rsidR="004B52A2" w:rsidRPr="007F329D">
        <w:rPr>
          <w:lang w:val="en-US"/>
        </w:rPr>
        <w:t xml:space="preserve">, </w:t>
      </w:r>
      <w:proofErr w:type="spellStart"/>
      <w:r w:rsidR="004B52A2" w:rsidRPr="007F329D">
        <w:rPr>
          <w:lang w:val="en-US"/>
        </w:rPr>
        <w:t>Servion</w:t>
      </w:r>
      <w:proofErr w:type="spellEnd"/>
      <w:r w:rsidR="004B52A2" w:rsidRPr="007F329D">
        <w:rPr>
          <w:lang w:val="en-US"/>
        </w:rPr>
        <w:t>, Switzerland).</w:t>
      </w:r>
    </w:p>
    <w:p w14:paraId="30CA9A53" w14:textId="77777777" w:rsidR="00E3580B" w:rsidRPr="007F329D" w:rsidRDefault="00E3580B" w:rsidP="00643512">
      <w:pPr>
        <w:spacing w:line="480" w:lineRule="auto"/>
        <w:jc w:val="both"/>
        <w:rPr>
          <w:lang w:val="en-US"/>
        </w:rPr>
      </w:pPr>
    </w:p>
    <w:p w14:paraId="2E09EFB3" w14:textId="43D1303E" w:rsidR="00E7039F" w:rsidRPr="007F329D" w:rsidRDefault="00E7039F" w:rsidP="00643512">
      <w:pPr>
        <w:pStyle w:val="NormalWeb"/>
        <w:spacing w:before="0" w:beforeAutospacing="0" w:after="0" w:afterAutospacing="0" w:line="480" w:lineRule="auto"/>
        <w:contextualSpacing/>
        <w:jc w:val="both"/>
        <w:rPr>
          <w:lang w:val="en-US"/>
        </w:rPr>
      </w:pPr>
      <w:bookmarkStart w:id="3" w:name="_Toc92823266"/>
      <w:bookmarkStart w:id="4" w:name="_Toc92956773"/>
      <w:bookmarkStart w:id="5" w:name="_Toc95042826"/>
    </w:p>
    <w:p w14:paraId="753316CC" w14:textId="77777777" w:rsidR="00847D04" w:rsidRPr="007F329D" w:rsidRDefault="00847D04" w:rsidP="00643512">
      <w:pPr>
        <w:pStyle w:val="NormalWeb"/>
        <w:spacing w:line="480" w:lineRule="auto"/>
        <w:jc w:val="both"/>
        <w:rPr>
          <w:b/>
          <w:bCs/>
          <w:sz w:val="28"/>
          <w:szCs w:val="28"/>
          <w:lang w:val="en-US"/>
        </w:rPr>
      </w:pPr>
      <w:proofErr w:type="spellStart"/>
      <w:r w:rsidRPr="007F329D">
        <w:rPr>
          <w:b/>
          <w:bCs/>
          <w:sz w:val="28"/>
          <w:szCs w:val="28"/>
          <w:lang w:val="en-US"/>
        </w:rPr>
        <w:t>scRNA</w:t>
      </w:r>
      <w:proofErr w:type="spellEnd"/>
      <w:r w:rsidRPr="007F329D">
        <w:rPr>
          <w:b/>
          <w:bCs/>
          <w:sz w:val="28"/>
          <w:szCs w:val="28"/>
          <w:lang w:val="en-US"/>
        </w:rPr>
        <w:t>-seq analysis with Seurat</w:t>
      </w:r>
    </w:p>
    <w:p w14:paraId="43FE7E1B" w14:textId="5FF65615" w:rsidR="00847D04" w:rsidRPr="007F329D" w:rsidRDefault="00847D04" w:rsidP="00643512">
      <w:pPr>
        <w:spacing w:line="480" w:lineRule="auto"/>
        <w:jc w:val="both"/>
        <w:rPr>
          <w:lang w:val="en-US"/>
        </w:rPr>
      </w:pPr>
      <w:r w:rsidRPr="007F329D">
        <w:rPr>
          <w:lang w:val="en-US"/>
        </w:rPr>
        <w:t xml:space="preserve">Filtered feature-barcode matrices </w:t>
      </w:r>
      <w:r w:rsidR="00516A3A" w:rsidRPr="007F329D">
        <w:rPr>
          <w:lang w:val="en-US"/>
        </w:rPr>
        <w:t xml:space="preserve">corresponding to </w:t>
      </w:r>
      <w:r w:rsidRPr="007F329D">
        <w:rPr>
          <w:lang w:val="en-US"/>
        </w:rPr>
        <w:t>291</w:t>
      </w:r>
      <w:r w:rsidR="00516A3A" w:rsidRPr="007F329D">
        <w:rPr>
          <w:lang w:val="en-US"/>
        </w:rPr>
        <w:t>,</w:t>
      </w:r>
      <w:r w:rsidRPr="007F329D">
        <w:rPr>
          <w:lang w:val="en-US"/>
        </w:rPr>
        <w:t xml:space="preserve">920 cells across </w:t>
      </w:r>
      <w:r w:rsidR="00516A3A" w:rsidRPr="007F329D">
        <w:rPr>
          <w:lang w:val="en-US"/>
        </w:rPr>
        <w:t xml:space="preserve">four </w:t>
      </w:r>
      <w:r w:rsidRPr="007F329D">
        <w:rPr>
          <w:lang w:val="en-US"/>
        </w:rPr>
        <w:t>replicates for treatment and control samples were loaded into R (v4.2.2)</w:t>
      </w:r>
      <w:r w:rsidR="00B07FAA" w:rsidRPr="007F329D">
        <w:rPr>
          <w:lang w:val="en-US"/>
        </w:rPr>
        <w:t xml:space="preserve"> </w:t>
      </w:r>
      <w:hyperlink w:anchor="_ENREF_14" w:tooltip="Team, 2022 #381284" w:history="1">
        <w:r w:rsidR="00EB378B">
          <w:rPr>
            <w:lang w:val="en-US"/>
          </w:rPr>
          <w:fldChar w:fldCharType="begin"/>
        </w:r>
        <w:r w:rsidR="00EB378B">
          <w:rPr>
            <w:lang w:val="en-US"/>
          </w:rPr>
          <w:instrText xml:space="preserve"> ADDIN EN.CITE &lt;EndNote&gt;&lt;Cite&gt;&lt;Author&gt;Team&lt;/Author&gt;&lt;Year&gt;2022&lt;/Year&gt;&lt;RecNum&gt;381284&lt;/RecNum&gt;&lt;DisplayText&gt;&lt;style face="superscript"&gt;14&lt;/style&gt;&lt;/DisplayText&gt;&lt;record&gt;&lt;rec-number&gt;381284&lt;/rec-number&gt;&lt;foreign-keys&gt;&lt;key app="EN" db-id="tzdzsdtdn0fws9est5uxtdp5zvfea9pvff20" timestamp="1684155169"&gt;381284&lt;/key&gt;&lt;/foreign-keys&gt;&lt;ref-type name="Online Database"&gt;45&lt;/ref-type&gt;&lt;contributors&gt;&lt;authors&gt;&lt;author&gt;R Core Team&lt;/author&gt;&lt;/authors&gt;&lt;secondary-authors&gt;&lt;author&gt;R Foundation for Statistical Computing&lt;/author&gt;&lt;/secondary-authors&gt;&lt;/contributors&gt;&lt;titles&gt;&lt;title&gt;R: A Language and Environment for Statistical Computing&lt;/title&gt;&lt;/titles&gt;&lt;dates&gt;&lt;year&gt;2022&lt;/year&gt;&lt;/dates&gt;&lt;urls&gt;&lt;related-urls&gt;&lt;url&gt;https://www.R-project.org/&lt;/url&gt;&lt;/related-urls&gt;&lt;/urls&gt;&lt;/record&gt;&lt;/Cite&gt;&lt;/EndNote&gt;</w:instrText>
        </w:r>
        <w:r w:rsidR="00EB378B">
          <w:rPr>
            <w:lang w:val="en-US"/>
          </w:rPr>
          <w:fldChar w:fldCharType="separate"/>
        </w:r>
        <w:r w:rsidR="00EB378B" w:rsidRPr="00EB378B">
          <w:rPr>
            <w:noProof/>
            <w:vertAlign w:val="superscript"/>
            <w:lang w:val="en-US"/>
          </w:rPr>
          <w:t>14</w:t>
        </w:r>
        <w:r w:rsidR="00EB378B">
          <w:rPr>
            <w:lang w:val="en-US"/>
          </w:rPr>
          <w:fldChar w:fldCharType="end"/>
        </w:r>
      </w:hyperlink>
      <w:r w:rsidR="00B07FAA" w:rsidRPr="007F329D">
        <w:rPr>
          <w:lang w:val="en-US"/>
        </w:rPr>
        <w:t xml:space="preserve"> </w:t>
      </w:r>
      <w:r w:rsidRPr="007F329D">
        <w:rPr>
          <w:lang w:val="en-US"/>
        </w:rPr>
        <w:t>and analy</w:t>
      </w:r>
      <w:r w:rsidR="00B07FAA" w:rsidRPr="007F329D">
        <w:rPr>
          <w:lang w:val="en-US"/>
        </w:rPr>
        <w:t>z</w:t>
      </w:r>
      <w:r w:rsidRPr="007F329D">
        <w:rPr>
          <w:lang w:val="en-US"/>
        </w:rPr>
        <w:t>ed with the Seurat (v4.2) package</w:t>
      </w:r>
      <w:r w:rsidR="00B07FAA" w:rsidRPr="007F329D">
        <w:rPr>
          <w:lang w:val="en-US"/>
        </w:rPr>
        <w:t xml:space="preserve"> Hao</w:t>
      </w:r>
      <w:r w:rsidRPr="007F329D">
        <w:rPr>
          <w:lang w:val="en-US"/>
        </w:rPr>
        <w:t xml:space="preserve"> </w:t>
      </w:r>
      <w:hyperlink w:anchor="_ENREF_15" w:tooltip="Hao, 2021 #381282" w:history="1">
        <w:r w:rsidR="00EB378B">
          <w:rPr>
            <w:lang w:val="en-US"/>
          </w:rPr>
          <w:fldChar w:fldCharType="begin">
            <w:fldData xml:space="preserve">PEVuZE5vdGU+PENpdGU+PEF1dGhvcj5IYW88L0F1dGhvcj48WWVhcj4yMDIxPC9ZZWFyPjxSZWNO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</w:fldData>
          </w:fldChar>
        </w:r>
        <w:r w:rsidR="00EB378B">
          <w:rPr>
            <w:lang w:val="en-US"/>
          </w:rPr>
          <w:instrText xml:space="preserve"> ADDIN EN.CITE </w:instrText>
        </w:r>
        <w:r w:rsidR="00EB378B">
          <w:rPr>
            <w:lang w:val="en-US"/>
          </w:rPr>
          <w:fldChar w:fldCharType="begin">
            <w:fldData xml:space="preserve">PEVuZE5vdGU+PENpdGU+PEF1dGhvcj5IYW88L0F1dGhvcj48WWVhcj4yMDIxPC9ZZWFyPjxSZWNO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</w:fldData>
          </w:fldChar>
        </w:r>
        <w:r w:rsidR="00EB378B">
          <w:rPr>
            <w:lang w:val="en-US"/>
          </w:rPr>
          <w:instrText xml:space="preserve"> ADDIN EN.CITE.DATA </w:instrText>
        </w:r>
        <w:r w:rsidR="00EB378B">
          <w:rPr>
            <w:lang w:val="en-US"/>
          </w:rPr>
        </w:r>
        <w:r w:rsidR="00EB378B">
          <w:rPr>
            <w:lang w:val="en-US"/>
          </w:rPr>
          <w:fldChar w:fldCharType="end"/>
        </w:r>
        <w:r w:rsidR="00EB378B">
          <w:rPr>
            <w:lang w:val="en-US"/>
          </w:rPr>
        </w:r>
        <w:r w:rsidR="00EB378B">
          <w:rPr>
            <w:lang w:val="en-US"/>
          </w:rPr>
          <w:fldChar w:fldCharType="separate"/>
        </w:r>
        <w:r w:rsidR="00EB378B" w:rsidRPr="00EB378B">
          <w:rPr>
            <w:noProof/>
            <w:vertAlign w:val="superscript"/>
            <w:lang w:val="en-US"/>
          </w:rPr>
          <w:t>15</w:t>
        </w:r>
        <w:r w:rsidR="00EB378B">
          <w:rPr>
            <w:lang w:val="en-US"/>
          </w:rPr>
          <w:fldChar w:fldCharType="end"/>
        </w:r>
      </w:hyperlink>
      <w:r w:rsidRPr="007F329D">
        <w:rPr>
          <w:lang w:val="en-US"/>
        </w:rPr>
        <w:t xml:space="preserve">. The Seurat object was created with the command </w:t>
      </w:r>
      <w:proofErr w:type="spellStart"/>
      <w:proofErr w:type="gramStart"/>
      <w:r w:rsidRPr="007F329D">
        <w:rPr>
          <w:lang w:val="en-US"/>
        </w:rPr>
        <w:t>CreateSeuratObject</w:t>
      </w:r>
      <w:proofErr w:type="spellEnd"/>
      <w:r w:rsidRPr="007F329D">
        <w:rPr>
          <w:lang w:val="en-US"/>
        </w:rPr>
        <w:t>(</w:t>
      </w:r>
      <w:proofErr w:type="spellStart"/>
      <w:proofErr w:type="gramEnd"/>
      <w:r w:rsidRPr="007F329D">
        <w:rPr>
          <w:lang w:val="en-US"/>
        </w:rPr>
        <w:t>min.cells</w:t>
      </w:r>
      <w:proofErr w:type="spellEnd"/>
      <w:r w:rsidRPr="007F329D">
        <w:rPr>
          <w:lang w:val="en-US"/>
        </w:rPr>
        <w:t xml:space="preserve"> = 10), which requires  </w:t>
      </w:r>
      <w:r w:rsidR="00FE3600" w:rsidRPr="007F329D">
        <w:rPr>
          <w:lang w:val="en-US"/>
        </w:rPr>
        <w:t>genes to</w:t>
      </w:r>
      <w:r w:rsidRPr="007F329D">
        <w:rPr>
          <w:lang w:val="en-US"/>
        </w:rPr>
        <w:t xml:space="preserve"> be expressed in at least 10 cells. Cells were filtered</w:t>
      </w:r>
      <w:r w:rsidR="00FE3600" w:rsidRPr="007F329D">
        <w:rPr>
          <w:lang w:val="en-US"/>
        </w:rPr>
        <w:t xml:space="preserve"> out</w:t>
      </w:r>
      <w:r w:rsidRPr="007F329D">
        <w:rPr>
          <w:lang w:val="en-US"/>
        </w:rPr>
        <w:t xml:space="preserve"> if they expressed fewer than 300 or more than 5000 genes, had fewer than 500 or more than 15,000 UMI counts, or if they had over 10% mitochondrial counts, leaving 108,550 </w:t>
      </w:r>
      <w:r w:rsidR="002F1C20" w:rsidRPr="007F329D">
        <w:rPr>
          <w:lang w:val="en-US"/>
        </w:rPr>
        <w:t>cells for analysis</w:t>
      </w:r>
      <w:r w:rsidRPr="007F329D">
        <w:rPr>
          <w:lang w:val="en-US"/>
        </w:rPr>
        <w:t xml:space="preserve">. </w:t>
      </w:r>
      <w:r w:rsidR="002F1C20" w:rsidRPr="007F329D">
        <w:rPr>
          <w:lang w:val="en-US"/>
        </w:rPr>
        <w:t>The</w:t>
      </w:r>
      <w:r w:rsidRPr="007F329D">
        <w:rPr>
          <w:lang w:val="en-US"/>
        </w:rPr>
        <w:t xml:space="preserve"> data were normalized </w:t>
      </w:r>
      <w:r w:rsidR="002F1C20" w:rsidRPr="007F329D">
        <w:rPr>
          <w:lang w:val="en-US"/>
        </w:rPr>
        <w:t xml:space="preserve">by </w:t>
      </w:r>
      <w:r w:rsidRPr="007F329D">
        <w:rPr>
          <w:lang w:val="en-US"/>
        </w:rPr>
        <w:t xml:space="preserve">the </w:t>
      </w:r>
      <w:proofErr w:type="spellStart"/>
      <w:r w:rsidRPr="007F329D">
        <w:rPr>
          <w:lang w:val="en-US"/>
        </w:rPr>
        <w:t>SCTransform</w:t>
      </w:r>
      <w:proofErr w:type="spellEnd"/>
      <w:r w:rsidRPr="007F329D">
        <w:rPr>
          <w:lang w:val="en-US"/>
        </w:rPr>
        <w:t xml:space="preserve"> method</w:t>
      </w:r>
      <w:r w:rsidR="002F1C20" w:rsidRPr="007F329D">
        <w:rPr>
          <w:lang w:val="en-US"/>
        </w:rPr>
        <w:t>,</w:t>
      </w:r>
      <w:r w:rsidRPr="007F329D">
        <w:rPr>
          <w:lang w:val="en-US"/>
        </w:rPr>
        <w:t xml:space="preserve"> with the following parameters: method = “</w:t>
      </w:r>
      <w:proofErr w:type="spellStart"/>
      <w:r w:rsidRPr="007F329D">
        <w:rPr>
          <w:lang w:val="en-US"/>
        </w:rPr>
        <w:t>glmGamPoi</w:t>
      </w:r>
      <w:proofErr w:type="spellEnd"/>
      <w:r w:rsidRPr="007F329D">
        <w:rPr>
          <w:lang w:val="en-US"/>
        </w:rPr>
        <w:t xml:space="preserve">”, </w:t>
      </w:r>
      <w:proofErr w:type="spellStart"/>
      <w:proofErr w:type="gramStart"/>
      <w:r w:rsidRPr="007F329D">
        <w:rPr>
          <w:lang w:val="en-US"/>
        </w:rPr>
        <w:t>vars.to.regress</w:t>
      </w:r>
      <w:proofErr w:type="spellEnd"/>
      <w:proofErr w:type="gramEnd"/>
      <w:r w:rsidRPr="007F329D">
        <w:rPr>
          <w:lang w:val="en-US"/>
        </w:rPr>
        <w:t xml:space="preserve"> = “</w:t>
      </w:r>
      <w:proofErr w:type="spellStart"/>
      <w:r w:rsidRPr="007F329D">
        <w:rPr>
          <w:lang w:val="en-US"/>
        </w:rPr>
        <w:t>percent.mitochondria</w:t>
      </w:r>
      <w:proofErr w:type="spellEnd"/>
      <w:r w:rsidRPr="007F329D">
        <w:rPr>
          <w:lang w:val="en-US"/>
        </w:rPr>
        <w:t xml:space="preserve">”, </w:t>
      </w:r>
      <w:proofErr w:type="spellStart"/>
      <w:r w:rsidRPr="007F329D">
        <w:rPr>
          <w:lang w:val="en-US"/>
        </w:rPr>
        <w:t>variable.features.n</w:t>
      </w:r>
      <w:proofErr w:type="spellEnd"/>
      <w:r w:rsidRPr="007F329D">
        <w:rPr>
          <w:lang w:val="en-US"/>
        </w:rPr>
        <w:t xml:space="preserve"> = 3000. </w:t>
      </w:r>
    </w:p>
    <w:p w14:paraId="38186842" w14:textId="6995D6CC" w:rsidR="00847D04" w:rsidRPr="007F329D" w:rsidRDefault="00847D04" w:rsidP="00643512">
      <w:pPr>
        <w:spacing w:line="480" w:lineRule="auto"/>
        <w:jc w:val="both"/>
        <w:rPr>
          <w:lang w:val="en-US"/>
        </w:rPr>
      </w:pPr>
      <w:r w:rsidRPr="007F329D">
        <w:rPr>
          <w:lang w:val="en-US"/>
        </w:rPr>
        <w:t xml:space="preserve">For cell clustering, </w:t>
      </w:r>
      <w:r w:rsidR="002F1C20" w:rsidRPr="007F329D">
        <w:rPr>
          <w:lang w:val="en-US"/>
        </w:rPr>
        <w:t>we identified the top 50 PCs in</w:t>
      </w:r>
      <w:r w:rsidRPr="007F329D">
        <w:rPr>
          <w:lang w:val="en-US"/>
        </w:rPr>
        <w:t xml:space="preserve"> principal component analysis (PCA). </w:t>
      </w:r>
      <w:r w:rsidR="002F1C20" w:rsidRPr="007F329D">
        <w:rPr>
          <w:lang w:val="en-US"/>
        </w:rPr>
        <w:t xml:space="preserve">We identified </w:t>
      </w:r>
      <w:r w:rsidRPr="007F329D">
        <w:rPr>
          <w:lang w:val="en-US"/>
        </w:rPr>
        <w:t xml:space="preserve">34 clusters with the commands </w:t>
      </w:r>
      <w:proofErr w:type="spellStart"/>
      <w:proofErr w:type="gramStart"/>
      <w:r w:rsidRPr="007F329D">
        <w:rPr>
          <w:lang w:val="en-US"/>
        </w:rPr>
        <w:t>FindNeighbors</w:t>
      </w:r>
      <w:proofErr w:type="spellEnd"/>
      <w:r w:rsidRPr="007F329D">
        <w:rPr>
          <w:lang w:val="en-US"/>
        </w:rPr>
        <w:t>(</w:t>
      </w:r>
      <w:proofErr w:type="gramEnd"/>
      <w:r w:rsidRPr="007F329D">
        <w:rPr>
          <w:lang w:val="en-US"/>
        </w:rPr>
        <w:t xml:space="preserve">dims = 1:50) and </w:t>
      </w:r>
      <w:proofErr w:type="spellStart"/>
      <w:r w:rsidRPr="007F329D">
        <w:rPr>
          <w:lang w:val="en-US"/>
        </w:rPr>
        <w:t>FindClusters</w:t>
      </w:r>
      <w:proofErr w:type="spellEnd"/>
      <w:r w:rsidRPr="007F329D">
        <w:rPr>
          <w:lang w:val="en-US"/>
        </w:rPr>
        <w:t xml:space="preserve">(). UMAP dimensional reduction was performed </w:t>
      </w:r>
      <w:r w:rsidR="002F1C20" w:rsidRPr="007F329D">
        <w:rPr>
          <w:lang w:val="en-US"/>
        </w:rPr>
        <w:t xml:space="preserve">with </w:t>
      </w:r>
      <w:r w:rsidRPr="007F329D">
        <w:rPr>
          <w:lang w:val="en-US"/>
        </w:rPr>
        <w:t xml:space="preserve">the Seurat function </w:t>
      </w:r>
      <w:proofErr w:type="spellStart"/>
      <w:r w:rsidRPr="007F329D">
        <w:rPr>
          <w:lang w:val="en-US"/>
        </w:rPr>
        <w:t>RunUMAP</w:t>
      </w:r>
      <w:proofErr w:type="spellEnd"/>
      <w:r w:rsidRPr="007F329D">
        <w:rPr>
          <w:lang w:val="en-US"/>
        </w:rPr>
        <w:t>. Each cluster was assigned a cell type based on the expression of known cell</w:t>
      </w:r>
      <w:r w:rsidR="002F1C20" w:rsidRPr="007F329D">
        <w:rPr>
          <w:lang w:val="en-US"/>
        </w:rPr>
        <w:t>-</w:t>
      </w:r>
      <w:r w:rsidRPr="007F329D">
        <w:rPr>
          <w:lang w:val="en-US"/>
        </w:rPr>
        <w:t>type markers (</w:t>
      </w:r>
      <w:proofErr w:type="spellStart"/>
      <w:r w:rsidRPr="007F329D">
        <w:rPr>
          <w:lang w:val="en-US"/>
        </w:rPr>
        <w:t>polydendrocytes</w:t>
      </w:r>
      <w:proofErr w:type="spellEnd"/>
      <w:r w:rsidRPr="007F329D">
        <w:rPr>
          <w:lang w:val="en-US"/>
        </w:rPr>
        <w:t xml:space="preserve">: </w:t>
      </w:r>
      <w:proofErr w:type="spellStart"/>
      <w:r w:rsidRPr="007F329D">
        <w:rPr>
          <w:lang w:val="en-US"/>
        </w:rPr>
        <w:t>Pdgfra</w:t>
      </w:r>
      <w:proofErr w:type="spellEnd"/>
      <w:r w:rsidRPr="007F329D">
        <w:rPr>
          <w:lang w:val="en-US"/>
        </w:rPr>
        <w:t xml:space="preserve">, </w:t>
      </w:r>
      <w:proofErr w:type="spellStart"/>
      <w:r w:rsidRPr="007F329D">
        <w:rPr>
          <w:lang w:val="en-US"/>
        </w:rPr>
        <w:t>Vcan</w:t>
      </w:r>
      <w:proofErr w:type="spellEnd"/>
      <w:r w:rsidRPr="007F329D">
        <w:rPr>
          <w:lang w:val="en-US"/>
        </w:rPr>
        <w:t xml:space="preserve">; oligodendrocytes: </w:t>
      </w:r>
      <w:proofErr w:type="spellStart"/>
      <w:r w:rsidRPr="007F329D">
        <w:rPr>
          <w:lang w:val="en-US"/>
        </w:rPr>
        <w:t>Mbp</w:t>
      </w:r>
      <w:proofErr w:type="spellEnd"/>
      <w:r w:rsidRPr="007F329D">
        <w:rPr>
          <w:lang w:val="en-US"/>
        </w:rPr>
        <w:t xml:space="preserve">, Plp1; microglia: Cx3cr1, C1qa; </w:t>
      </w:r>
      <w:r w:rsidR="002F1C20" w:rsidRPr="007F329D">
        <w:rPr>
          <w:lang w:val="en-US"/>
        </w:rPr>
        <w:t>a</w:t>
      </w:r>
      <w:r w:rsidRPr="007F329D">
        <w:rPr>
          <w:lang w:val="en-US"/>
        </w:rPr>
        <w:t>strocytes: Slc1a2, Atp1a2; endothelial</w:t>
      </w:r>
      <w:r w:rsidR="002F1C20" w:rsidRPr="007F329D">
        <w:rPr>
          <w:lang w:val="en-US"/>
        </w:rPr>
        <w:t xml:space="preserve"> cells</w:t>
      </w:r>
      <w:r w:rsidRPr="007F329D">
        <w:rPr>
          <w:lang w:val="en-US"/>
        </w:rPr>
        <w:t>: Flt1, Rgs5; inhibitory-</w:t>
      </w:r>
      <w:proofErr w:type="spellStart"/>
      <w:r w:rsidRPr="007F329D">
        <w:rPr>
          <w:lang w:val="en-US"/>
        </w:rPr>
        <w:t>Sst</w:t>
      </w:r>
      <w:proofErr w:type="spellEnd"/>
      <w:r w:rsidRPr="007F329D">
        <w:rPr>
          <w:lang w:val="en-US"/>
        </w:rPr>
        <w:t xml:space="preserve">: </w:t>
      </w:r>
      <w:proofErr w:type="spellStart"/>
      <w:r w:rsidRPr="007F329D">
        <w:rPr>
          <w:lang w:val="en-US"/>
        </w:rPr>
        <w:t>Npy</w:t>
      </w:r>
      <w:proofErr w:type="spellEnd"/>
      <w:r w:rsidRPr="007F329D">
        <w:rPr>
          <w:lang w:val="en-US"/>
        </w:rPr>
        <w:t xml:space="preserve">, </w:t>
      </w:r>
      <w:proofErr w:type="spellStart"/>
      <w:r w:rsidRPr="007F329D">
        <w:rPr>
          <w:lang w:val="en-US"/>
        </w:rPr>
        <w:t>Sst</w:t>
      </w:r>
      <w:proofErr w:type="spellEnd"/>
      <w:r w:rsidRPr="007F329D">
        <w:rPr>
          <w:lang w:val="en-US"/>
        </w:rPr>
        <w:t>; inhibitory-</w:t>
      </w:r>
      <w:proofErr w:type="spellStart"/>
      <w:r w:rsidRPr="007F329D">
        <w:rPr>
          <w:lang w:val="en-US"/>
        </w:rPr>
        <w:t>Pvalb</w:t>
      </w:r>
      <w:proofErr w:type="spellEnd"/>
      <w:r w:rsidRPr="007F329D">
        <w:rPr>
          <w:lang w:val="en-US"/>
        </w:rPr>
        <w:t xml:space="preserve">: Kit, Nxph1; inhibitory-Chat: Chat, Ecel1; </w:t>
      </w:r>
      <w:proofErr w:type="spellStart"/>
      <w:r w:rsidR="007D1B09">
        <w:rPr>
          <w:lang w:val="en-US"/>
        </w:rPr>
        <w:t>eSPN</w:t>
      </w:r>
      <w:proofErr w:type="spellEnd"/>
      <w:r w:rsidRPr="007F329D">
        <w:rPr>
          <w:lang w:val="en-US"/>
        </w:rPr>
        <w:t xml:space="preserve">: Casz1, </w:t>
      </w:r>
      <w:proofErr w:type="spellStart"/>
      <w:r w:rsidRPr="007F329D">
        <w:rPr>
          <w:lang w:val="en-US"/>
        </w:rPr>
        <w:t>Otof</w:t>
      </w:r>
      <w:proofErr w:type="spellEnd"/>
      <w:r w:rsidRPr="007F329D">
        <w:rPr>
          <w:lang w:val="en-US"/>
        </w:rPr>
        <w:t xml:space="preserve">; Ntng1; </w:t>
      </w:r>
      <w:r w:rsidR="007D1B09">
        <w:rPr>
          <w:lang w:val="en-US"/>
        </w:rPr>
        <w:t>SPN</w:t>
      </w:r>
      <w:r w:rsidRPr="007F329D">
        <w:rPr>
          <w:lang w:val="en-US"/>
        </w:rPr>
        <w:t xml:space="preserve">: Rgs9, Pde10a; dopamine subtypes of </w:t>
      </w:r>
      <w:proofErr w:type="spellStart"/>
      <w:r w:rsidR="007D1B09">
        <w:rPr>
          <w:lang w:val="en-US"/>
        </w:rPr>
        <w:t>dSPN</w:t>
      </w:r>
      <w:proofErr w:type="spellEnd"/>
      <w:r w:rsidR="007D1B09">
        <w:rPr>
          <w:lang w:val="en-US"/>
        </w:rPr>
        <w:t xml:space="preserve"> and </w:t>
      </w:r>
      <w:proofErr w:type="spellStart"/>
      <w:r w:rsidR="007D1B09">
        <w:rPr>
          <w:lang w:val="en-US"/>
        </w:rPr>
        <w:t>iSPN</w:t>
      </w:r>
      <w:proofErr w:type="spellEnd"/>
      <w:r w:rsidRPr="007F329D">
        <w:rPr>
          <w:lang w:val="en-US"/>
        </w:rPr>
        <w:t>: Drd1, Drd2)</w:t>
      </w:r>
      <w:r w:rsidR="00B07FAA" w:rsidRPr="007F329D">
        <w:rPr>
          <w:lang w:val="en-US"/>
        </w:rPr>
        <w:t xml:space="preserve"> </w:t>
      </w:r>
      <w:r w:rsidR="00000000">
        <w:fldChar w:fldCharType="begin"/>
      </w:r>
      <w:r w:rsidR="00000000" w:rsidRPr="006A0F8A">
        <w:rPr>
          <w:lang w:val="en-US"/>
        </w:rPr>
        <w:instrText>HYPERLINK \l "_ENREF_16" \o "Malaiya, 2021 #93220"</w:instrText>
      </w:r>
      <w:r w:rsidR="00000000">
        <w:fldChar w:fldCharType="separate"/>
      </w:r>
      <w:r w:rsidR="00EB378B">
        <w:rPr>
          <w:lang w:val="en-US"/>
        </w:rPr>
        <w:fldChar w:fldCharType="begin">
          <w:fldData xml:space="preserve">PEVuZE5vdGU+PENpdGU+PEF1dGhvcj5NYWxhaXlhPC9BdXRob3I+PFllYXI+MjAyMTwvWWVhcj48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</w:fldData>
        </w:fldChar>
      </w:r>
      <w:r w:rsidR="00EB378B">
        <w:rPr>
          <w:lang w:val="en-US"/>
        </w:rPr>
        <w:instrText xml:space="preserve"> ADDIN EN.CITE </w:instrText>
      </w:r>
      <w:r w:rsidR="00EB378B">
        <w:rPr>
          <w:lang w:val="en-US"/>
        </w:rPr>
        <w:fldChar w:fldCharType="begin">
          <w:fldData xml:space="preserve">PEVuZE5vdGU+PENpdGU+PEF1dGhvcj5NYWxhaXlhPC9BdXRob3I+PFllYXI+MjAyMTwvWWVhcj48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</w:fldData>
        </w:fldChar>
      </w:r>
      <w:r w:rsidR="00EB378B">
        <w:rPr>
          <w:lang w:val="en-US"/>
        </w:rPr>
        <w:instrText xml:space="preserve"> ADDIN EN.CITE.DATA </w:instrText>
      </w:r>
      <w:r w:rsidR="00EB378B">
        <w:rPr>
          <w:lang w:val="en-US"/>
        </w:rPr>
      </w:r>
      <w:r w:rsidR="00EB378B">
        <w:rPr>
          <w:lang w:val="en-US"/>
        </w:rPr>
        <w:fldChar w:fldCharType="end"/>
      </w:r>
      <w:r w:rsidR="00EB378B">
        <w:rPr>
          <w:lang w:val="en-US"/>
        </w:rPr>
      </w:r>
      <w:r w:rsidR="00EB378B">
        <w:rPr>
          <w:lang w:val="en-US"/>
        </w:rPr>
        <w:fldChar w:fldCharType="separate"/>
      </w:r>
      <w:r w:rsidR="00EB378B" w:rsidRPr="00EB378B">
        <w:rPr>
          <w:noProof/>
          <w:vertAlign w:val="superscript"/>
          <w:lang w:val="en-US"/>
        </w:rPr>
        <w:t>16</w:t>
      </w:r>
      <w:r w:rsidR="00EB378B">
        <w:rPr>
          <w:lang w:val="en-US"/>
        </w:rPr>
        <w:fldChar w:fldCharType="end"/>
      </w:r>
      <w:r w:rsidR="00000000">
        <w:rPr>
          <w:lang w:val="en-US"/>
        </w:rPr>
        <w:fldChar w:fldCharType="end"/>
      </w:r>
      <w:r w:rsidRPr="007F329D">
        <w:rPr>
          <w:lang w:val="en-US"/>
        </w:rPr>
        <w:t xml:space="preserve">. </w:t>
      </w:r>
    </w:p>
    <w:p w14:paraId="768BE157" w14:textId="7DC4A6A9" w:rsidR="00847D04" w:rsidRPr="007F329D" w:rsidRDefault="00847D04" w:rsidP="00643512">
      <w:pPr>
        <w:spacing w:line="480" w:lineRule="auto"/>
        <w:jc w:val="both"/>
        <w:rPr>
          <w:lang w:val="en-US"/>
        </w:rPr>
      </w:pPr>
      <w:r w:rsidRPr="007F329D">
        <w:rPr>
          <w:lang w:val="en-US"/>
        </w:rPr>
        <w:lastRenderedPageBreak/>
        <w:t>Augur</w:t>
      </w:r>
      <w:r w:rsidR="00B07FAA" w:rsidRPr="007F329D">
        <w:rPr>
          <w:lang w:val="en-US"/>
        </w:rPr>
        <w:t xml:space="preserve"> </w:t>
      </w:r>
      <w:r w:rsidR="00000000">
        <w:fldChar w:fldCharType="begin"/>
      </w:r>
      <w:r w:rsidR="00000000" w:rsidRPr="006A0F8A">
        <w:rPr>
          <w:lang w:val="en-US"/>
        </w:rPr>
        <w:instrText>HYPERLINK \l "_ENREF_17" \o "Squair, 2021 #381285"</w:instrText>
      </w:r>
      <w:r w:rsidR="00000000">
        <w:fldChar w:fldCharType="separate"/>
      </w:r>
      <w:r w:rsidR="00EB378B">
        <w:rPr>
          <w:lang w:val="en-US"/>
        </w:rPr>
        <w:fldChar w:fldCharType="begin">
          <w:fldData xml:space="preserve">PEVuZE5vdGU+PENpdGU+PEF1dGhvcj5TcXVhaXI8L0F1dGhvcj48WWVhcj4yMDIxPC9ZZWFyPjxS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</w:fldData>
        </w:fldChar>
      </w:r>
      <w:r w:rsidR="00EB378B">
        <w:rPr>
          <w:lang w:val="en-US"/>
        </w:rPr>
        <w:instrText xml:space="preserve"> ADDIN EN.CITE </w:instrText>
      </w:r>
      <w:r w:rsidR="00EB378B">
        <w:rPr>
          <w:lang w:val="en-US"/>
        </w:rPr>
        <w:fldChar w:fldCharType="begin">
          <w:fldData xml:space="preserve">PEVuZE5vdGU+PENpdGU+PEF1dGhvcj5TcXVhaXI8L0F1dGhvcj48WWVhcj4yMDIxPC9ZZWFyPjxS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</w:fldData>
        </w:fldChar>
      </w:r>
      <w:r w:rsidR="00EB378B">
        <w:rPr>
          <w:lang w:val="en-US"/>
        </w:rPr>
        <w:instrText xml:space="preserve"> ADDIN EN.CITE.DATA </w:instrText>
      </w:r>
      <w:r w:rsidR="00EB378B">
        <w:rPr>
          <w:lang w:val="en-US"/>
        </w:rPr>
      </w:r>
      <w:r w:rsidR="00EB378B">
        <w:rPr>
          <w:lang w:val="en-US"/>
        </w:rPr>
        <w:fldChar w:fldCharType="end"/>
      </w:r>
      <w:r w:rsidR="00EB378B">
        <w:rPr>
          <w:lang w:val="en-US"/>
        </w:rPr>
      </w:r>
      <w:r w:rsidR="00EB378B">
        <w:rPr>
          <w:lang w:val="en-US"/>
        </w:rPr>
        <w:fldChar w:fldCharType="separate"/>
      </w:r>
      <w:r w:rsidR="00EB378B" w:rsidRPr="00EB378B">
        <w:rPr>
          <w:noProof/>
          <w:vertAlign w:val="superscript"/>
          <w:lang w:val="en-US"/>
        </w:rPr>
        <w:t>17</w:t>
      </w:r>
      <w:r w:rsidR="00EB378B">
        <w:rPr>
          <w:lang w:val="en-US"/>
        </w:rPr>
        <w:fldChar w:fldCharType="end"/>
      </w:r>
      <w:r w:rsidR="00000000">
        <w:rPr>
          <w:lang w:val="en-US"/>
        </w:rPr>
        <w:fldChar w:fldCharType="end"/>
      </w:r>
      <w:r w:rsidR="00B07FAA" w:rsidRPr="007F329D">
        <w:rPr>
          <w:lang w:val="en-US"/>
        </w:rPr>
        <w:t xml:space="preserve">, </w:t>
      </w:r>
      <w:r w:rsidRPr="007F329D">
        <w:rPr>
          <w:lang w:val="en-US"/>
        </w:rPr>
        <w:t xml:space="preserve">a tool prioritizing </w:t>
      </w:r>
      <w:r w:rsidR="00F86534" w:rsidRPr="007F329D">
        <w:rPr>
          <w:lang w:val="en-US"/>
        </w:rPr>
        <w:t>the responsiveness of the population</w:t>
      </w:r>
      <w:r w:rsidRPr="007F329D">
        <w:rPr>
          <w:lang w:val="en-US"/>
        </w:rPr>
        <w:t xml:space="preserve"> to experimental perturbations, was used with default parameters to calculate perturbation prioritization for each cell type and between the control and </w:t>
      </w:r>
      <w:r w:rsidR="00F86534" w:rsidRPr="007F329D">
        <w:rPr>
          <w:lang w:val="en-US"/>
        </w:rPr>
        <w:t>HTT</w:t>
      </w:r>
      <w:r w:rsidR="004A523D" w:rsidRPr="007F329D">
        <w:rPr>
          <w:lang w:val="en-US"/>
        </w:rPr>
        <w:t>-KamiCas9</w:t>
      </w:r>
      <w:r w:rsidRPr="007F329D">
        <w:rPr>
          <w:lang w:val="en-US"/>
        </w:rPr>
        <w:t xml:space="preserve"> samples.</w:t>
      </w:r>
    </w:p>
    <w:p w14:paraId="09CDBA9B" w14:textId="3092EF4E" w:rsidR="00847D04" w:rsidRPr="007F329D" w:rsidRDefault="00847D04" w:rsidP="00643512">
      <w:pPr>
        <w:spacing w:line="480" w:lineRule="auto"/>
        <w:jc w:val="both"/>
        <w:rPr>
          <w:lang w:val="en-US"/>
        </w:rPr>
      </w:pPr>
      <w:r w:rsidRPr="007F329D">
        <w:rPr>
          <w:lang w:val="en-US"/>
        </w:rPr>
        <w:t>Differential expression analysis was performed for each cell</w:t>
      </w:r>
      <w:r w:rsidR="00F463DC" w:rsidRPr="007F329D">
        <w:rPr>
          <w:lang w:val="en-US"/>
        </w:rPr>
        <w:t>-</w:t>
      </w:r>
      <w:r w:rsidRPr="007F329D">
        <w:rPr>
          <w:lang w:val="en-US"/>
        </w:rPr>
        <w:t xml:space="preserve">type cluster </w:t>
      </w:r>
      <w:r w:rsidR="00F463DC" w:rsidRPr="007F329D">
        <w:rPr>
          <w:lang w:val="en-US"/>
        </w:rPr>
        <w:t>separately, with</w:t>
      </w:r>
      <w:r w:rsidRPr="007F329D">
        <w:rPr>
          <w:lang w:val="en-US"/>
        </w:rPr>
        <w:t xml:space="preserve"> DESeq2 (v1.36) </w:t>
      </w:r>
      <w:hyperlink w:anchor="_ENREF_18" w:tooltip="Love, 2014 #88388" w:history="1">
        <w:r w:rsidR="00EB378B">
          <w:rPr>
            <w:lang w:val="en-US"/>
          </w:rPr>
          <w:fldChar w:fldCharType="begin"/>
        </w:r>
        <w:r w:rsidR="00EB378B">
          <w:rPr>
            <w:lang w:val="en-US"/>
          </w:rPr>
          <w:instrText xml:space="preserve"> ADDIN EN.CITE &lt;EndNote&gt;&lt;Cite&gt;&lt;Author&gt;Love&lt;/Author&gt;&lt;Year&gt;2014&lt;/Year&gt;&lt;RecNum&gt;88388&lt;/RecNum&gt;&lt;DisplayText&gt;&lt;style face="superscript"&gt;18&lt;/style&gt;&lt;/DisplayText&gt;&lt;record&gt;&lt;rec-number&gt;88388&lt;/rec-number&gt;&lt;foreign-keys&gt;&lt;key app="EN" db-id="tzdzsdtdn0fws9est5uxtdp5zvfea9pvff20" timestamp="1528274500"&gt;88388&lt;/key&gt;&lt;/foreign-keys&gt;&lt;ref-type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Biol&lt;/full-title&gt;&lt;/periodical&gt;&lt;pages&gt;550&lt;/pages&gt;&lt;volume&gt;15&lt;/volume&gt;&lt;number&gt;12&lt;/number&gt;&lt;edition&gt;2014/12/18&lt;/edition&gt;&lt;keywords&gt;&lt;keyword&gt;Algorithms&lt;/keyword&gt;&lt;keyword&gt;Computational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RNA&lt;/keyword&gt;&lt;keyword&gt;*Software&lt;/keyword&gt;&lt;/keywords&gt;&lt;dates&gt;&lt;year&gt;2014&lt;/year&gt;&lt;/dates&gt;&lt;isbn&gt;1474-760X (Electronic)&amp;#xD;1474-7596 (Linking)&lt;/isbn&gt;&lt;accession-num&gt;25516281&lt;/accession-num&gt;&lt;urls&gt;&lt;related-urls&gt;&lt;url&gt;https://www.ncbi.nlm.nih.gov/pubmed/25516281&lt;/url&gt;&lt;url&gt;https://www.ncbi.nlm.nih.gov/pmc/articles/PMC4302049/pdf/13059_2014_Article_550.pdf&lt;/url&gt;&lt;/related-urls&gt;&lt;/urls&gt;&lt;custom2&gt;PMC4302049&lt;/custom2&gt;&lt;electronic-resource-num&gt;10.1186/s13059-014-0550-8&lt;/electronic-resource-num&gt;&lt;/record&gt;&lt;/Cite&gt;&lt;/EndNote&gt;</w:instrText>
        </w:r>
        <w:r w:rsidR="00EB378B">
          <w:rPr>
            <w:lang w:val="en-US"/>
          </w:rPr>
          <w:fldChar w:fldCharType="separate"/>
        </w:r>
        <w:r w:rsidR="00EB378B" w:rsidRPr="00EB378B">
          <w:rPr>
            <w:noProof/>
            <w:vertAlign w:val="superscript"/>
            <w:lang w:val="en-US"/>
          </w:rPr>
          <w:t>18</w:t>
        </w:r>
        <w:r w:rsidR="00EB378B">
          <w:rPr>
            <w:lang w:val="en-US"/>
          </w:rPr>
          <w:fldChar w:fldCharType="end"/>
        </w:r>
      </w:hyperlink>
      <w:r w:rsidRPr="007F329D">
        <w:rPr>
          <w:lang w:val="en-US"/>
        </w:rPr>
        <w:t xml:space="preserve">. </w:t>
      </w:r>
      <w:r w:rsidR="00F463DC" w:rsidRPr="007F329D">
        <w:rPr>
          <w:lang w:val="en-US"/>
        </w:rPr>
        <w:t>Gene counts were first</w:t>
      </w:r>
      <w:r w:rsidRPr="007F329D">
        <w:rPr>
          <w:lang w:val="en-US"/>
        </w:rPr>
        <w:t xml:space="preserve"> aggregated by adding together </w:t>
      </w:r>
      <w:r w:rsidR="00F463DC" w:rsidRPr="007F329D">
        <w:rPr>
          <w:lang w:val="en-US"/>
        </w:rPr>
        <w:t xml:space="preserve">the counts of cells </w:t>
      </w:r>
      <w:r w:rsidR="00DC2A1F" w:rsidRPr="007F329D">
        <w:rPr>
          <w:lang w:val="en-US"/>
        </w:rPr>
        <w:t>corresponding to</w:t>
      </w:r>
      <w:r w:rsidR="00F463DC" w:rsidRPr="007F329D">
        <w:rPr>
          <w:lang w:val="en-US"/>
        </w:rPr>
        <w:t xml:space="preserve"> the s</w:t>
      </w:r>
      <w:r w:rsidRPr="007F329D">
        <w:rPr>
          <w:lang w:val="en-US"/>
        </w:rPr>
        <w:t xml:space="preserve">ame library.  Genes with fewer than 10 counts in at least </w:t>
      </w:r>
      <w:r w:rsidR="00DC2A1F" w:rsidRPr="007F329D">
        <w:rPr>
          <w:lang w:val="en-US"/>
        </w:rPr>
        <w:t xml:space="preserve">four </w:t>
      </w:r>
      <w:r w:rsidRPr="007F329D">
        <w:rPr>
          <w:lang w:val="en-US"/>
        </w:rPr>
        <w:t xml:space="preserve">samples were removed. </w:t>
      </w:r>
      <w:proofErr w:type="spellStart"/>
      <w:r w:rsidRPr="007F329D">
        <w:rPr>
          <w:lang w:val="en-US"/>
        </w:rPr>
        <w:t>DESeq</w:t>
      </w:r>
      <w:proofErr w:type="spellEnd"/>
      <w:r w:rsidRPr="007F329D">
        <w:rPr>
          <w:lang w:val="en-US"/>
        </w:rPr>
        <w:t xml:space="preserve"> was run with the Wald test and a local fit type. Pairwise comparisons were then </w:t>
      </w:r>
      <w:r w:rsidR="00DC2A1F" w:rsidRPr="007F329D">
        <w:rPr>
          <w:lang w:val="en-US"/>
        </w:rPr>
        <w:t>made</w:t>
      </w:r>
      <w:r w:rsidRPr="007F329D">
        <w:rPr>
          <w:lang w:val="en-US"/>
        </w:rPr>
        <w:t xml:space="preserve"> by setting the contrast between knockdown and control samples. For downstream analysis, genes </w:t>
      </w:r>
      <w:proofErr w:type="gramStart"/>
      <w:r w:rsidRPr="007F329D">
        <w:rPr>
          <w:lang w:val="en-US"/>
        </w:rPr>
        <w:t xml:space="preserve">were considered </w:t>
      </w:r>
      <w:r w:rsidR="00DC2A1F" w:rsidRPr="007F329D">
        <w:rPr>
          <w:lang w:val="en-US"/>
        </w:rPr>
        <w:t>to be</w:t>
      </w:r>
      <w:proofErr w:type="gramEnd"/>
      <w:r w:rsidR="00DC2A1F" w:rsidRPr="007F329D">
        <w:rPr>
          <w:lang w:val="en-US"/>
        </w:rPr>
        <w:t xml:space="preserve"> </w:t>
      </w:r>
      <w:r w:rsidRPr="007F329D">
        <w:rPr>
          <w:lang w:val="en-US"/>
        </w:rPr>
        <w:t>differentially expressed if the absolute value of log</w:t>
      </w:r>
      <w:r w:rsidRPr="007F329D">
        <w:rPr>
          <w:vertAlign w:val="subscript"/>
          <w:lang w:val="en-US"/>
        </w:rPr>
        <w:t>2</w:t>
      </w:r>
      <w:r w:rsidRPr="007F329D">
        <w:rPr>
          <w:lang w:val="en-US"/>
        </w:rPr>
        <w:t xml:space="preserve"> fold change was greater than 1 (2-fold differences) and the adjusted </w:t>
      </w:r>
      <w:r w:rsidRPr="007F329D">
        <w:rPr>
          <w:i/>
          <w:iCs/>
          <w:lang w:val="en-US"/>
        </w:rPr>
        <w:t>p</w:t>
      </w:r>
      <w:r w:rsidRPr="007F329D">
        <w:rPr>
          <w:lang w:val="en-US"/>
        </w:rPr>
        <w:t xml:space="preserve">-value was less than 0.05. </w:t>
      </w:r>
    </w:p>
    <w:p w14:paraId="347C6F9A" w14:textId="77777777" w:rsidR="00847D04" w:rsidRPr="007F329D" w:rsidRDefault="00847D04" w:rsidP="00643512">
      <w:pPr>
        <w:autoSpaceDE w:val="0"/>
        <w:autoSpaceDN w:val="0"/>
        <w:adjustRightInd w:val="0"/>
        <w:spacing w:line="480" w:lineRule="auto"/>
        <w:jc w:val="both"/>
        <w:rPr>
          <w:rFonts w:ascii="Calibri" w:hAnsi="Calibri" w:cs="Calibri"/>
          <w:color w:val="000000"/>
          <w:sz w:val="20"/>
          <w:szCs w:val="20"/>
          <w:lang w:val="en-GB"/>
        </w:rPr>
      </w:pPr>
    </w:p>
    <w:p w14:paraId="104EDB90" w14:textId="5EFC803D" w:rsidR="000405CB" w:rsidRPr="007F329D" w:rsidRDefault="000405CB" w:rsidP="00643512">
      <w:pPr>
        <w:pStyle w:val="NormalWeb"/>
        <w:spacing w:before="0" w:beforeAutospacing="0" w:after="0" w:afterAutospacing="0" w:line="480" w:lineRule="auto"/>
        <w:contextualSpacing/>
        <w:jc w:val="both"/>
        <w:rPr>
          <w:b/>
          <w:sz w:val="28"/>
          <w:szCs w:val="28"/>
          <w:lang w:val="en-US"/>
        </w:rPr>
      </w:pPr>
      <w:r w:rsidRPr="007F329D">
        <w:rPr>
          <w:b/>
          <w:sz w:val="28"/>
          <w:szCs w:val="28"/>
          <w:lang w:val="en-US"/>
        </w:rPr>
        <w:t>lncRNA analysis</w:t>
      </w:r>
    </w:p>
    <w:p w14:paraId="1F22F31E" w14:textId="41BEE361" w:rsidR="00284797" w:rsidRPr="007F329D" w:rsidRDefault="00132B97" w:rsidP="00643512">
      <w:pPr>
        <w:spacing w:line="480" w:lineRule="auto"/>
        <w:jc w:val="both"/>
        <w:rPr>
          <w:u w:val="single"/>
          <w:lang w:val="en-US"/>
        </w:rPr>
      </w:pPr>
      <w:r w:rsidRPr="007F329D">
        <w:rPr>
          <w:u w:val="single"/>
          <w:lang w:val="en-US"/>
        </w:rPr>
        <w:t>Analysis of repeats</w:t>
      </w:r>
    </w:p>
    <w:p w14:paraId="1AD57A93" w14:textId="45218981" w:rsidR="00284797" w:rsidRPr="007F329D" w:rsidRDefault="00DB7CD6" w:rsidP="00643512">
      <w:pPr>
        <w:spacing w:line="480" w:lineRule="auto"/>
        <w:jc w:val="both"/>
        <w:rPr>
          <w:lang w:val="en-US"/>
        </w:rPr>
      </w:pPr>
      <w:r w:rsidRPr="007F329D">
        <w:rPr>
          <w:lang w:val="en-US"/>
        </w:rPr>
        <w:t xml:space="preserve">Content and repeat numbers were analyzed with </w:t>
      </w:r>
      <w:proofErr w:type="spellStart"/>
      <w:r w:rsidRPr="007F329D">
        <w:rPr>
          <w:lang w:val="en-US"/>
        </w:rPr>
        <w:t>RepeatMasker</w:t>
      </w:r>
      <w:proofErr w:type="spellEnd"/>
      <w:r w:rsidRPr="007F329D">
        <w:rPr>
          <w:lang w:val="en-US"/>
        </w:rPr>
        <w:t xml:space="preserve"> (v4.1.5) for genes identified as</w:t>
      </w:r>
      <w:r w:rsidR="00284797" w:rsidRPr="007F329D">
        <w:rPr>
          <w:lang w:val="en-US"/>
        </w:rPr>
        <w:t xml:space="preserve"> differentially downregulated </w:t>
      </w:r>
      <w:r w:rsidR="00F262BC" w:rsidRPr="007F329D">
        <w:rPr>
          <w:lang w:val="en-US"/>
        </w:rPr>
        <w:t>on</w:t>
      </w:r>
      <w:r w:rsidR="00284797" w:rsidRPr="007F329D">
        <w:rPr>
          <w:lang w:val="en-US"/>
        </w:rPr>
        <w:t xml:space="preserve"> </w:t>
      </w:r>
      <w:proofErr w:type="spellStart"/>
      <w:r w:rsidR="00284797" w:rsidRPr="007F329D">
        <w:rPr>
          <w:lang w:val="en-US"/>
        </w:rPr>
        <w:t>scRNA</w:t>
      </w:r>
      <w:proofErr w:type="spellEnd"/>
      <w:r w:rsidR="00284797" w:rsidRPr="007F329D">
        <w:rPr>
          <w:lang w:val="en-US"/>
        </w:rPr>
        <w:t xml:space="preserve">-seq (log2FoldChange &lt; -1 &amp; </w:t>
      </w:r>
      <w:r w:rsidR="00284797" w:rsidRPr="007F329D">
        <w:rPr>
          <w:i/>
          <w:iCs/>
          <w:lang w:val="en-US"/>
        </w:rPr>
        <w:t>p</w:t>
      </w:r>
      <w:r w:rsidR="00284797" w:rsidRPr="007F329D">
        <w:rPr>
          <w:lang w:val="en-US"/>
        </w:rPr>
        <w:t xml:space="preserve">-adjusted &lt; 0.05). </w:t>
      </w:r>
      <w:hyperlink w:anchor="_ENREF_19" w:tooltip="Smit, 2010 #381405" w:history="1">
        <w:r w:rsidR="00EB378B">
          <w:rPr>
            <w:lang w:val="en-US"/>
          </w:rPr>
          <w:fldChar w:fldCharType="begin"/>
        </w:r>
        <w:r w:rsidR="00EB378B">
          <w:rPr>
            <w:lang w:val="en-US"/>
          </w:rPr>
          <w:instrText xml:space="preserve"> ADDIN EN.CITE &lt;EndNote&gt;&lt;Cite&gt;&lt;Author&gt;Smit&lt;/Author&gt;&lt;Year&gt;2010&lt;/Year&gt;&lt;RecNum&gt;381405&lt;/RecNum&gt;&lt;DisplayText&gt;&lt;style face="superscript"&gt;19&lt;/style&gt;&lt;/DisplayText&gt;&lt;record&gt;&lt;rec-number&gt;381405&lt;/rec-number&gt;&lt;foreign-keys&gt;&lt;key app="EN" db-id="tzdzsdtdn0fws9est5uxtdp5zvfea9pvff20" timestamp="1689691082"&gt;381405&lt;/key&gt;&lt;/foreign-keys&gt;&lt;ref-type name="Web Page"&gt;12&lt;/ref-type&gt;&lt;contributors&gt;&lt;authors&gt;&lt;author&gt;Smit, A.F.A.;&lt;/author&gt;&lt;author&gt;Hubley, R.&lt;/author&gt;&lt;author&gt;Green, P.&lt;/author&gt;&lt;/authors&gt;&lt;/contributors&gt;&lt;titles&gt;&lt;title&gt;RepeatMasker Open-3.0&lt;/title&gt;&lt;/titles&gt;&lt;dates&gt;&lt;year&gt;2010&lt;/year&gt;&lt;/dates&gt;&lt;urls&gt;&lt;related-urls&gt;&lt;url&gt;http://www.repeatmasker.org&lt;/url&gt;&lt;/related-urls&gt;&lt;/urls&gt;&lt;/record&gt;&lt;/Cite&gt;&lt;/EndNote&gt;</w:instrText>
        </w:r>
        <w:r w:rsidR="00EB378B">
          <w:rPr>
            <w:lang w:val="en-US"/>
          </w:rPr>
          <w:fldChar w:fldCharType="separate"/>
        </w:r>
        <w:r w:rsidR="00EB378B" w:rsidRPr="00EB378B">
          <w:rPr>
            <w:noProof/>
            <w:vertAlign w:val="superscript"/>
            <w:lang w:val="en-US"/>
          </w:rPr>
          <w:t>19</w:t>
        </w:r>
        <w:r w:rsidR="00EB378B">
          <w:rPr>
            <w:lang w:val="en-US"/>
          </w:rPr>
          <w:fldChar w:fldCharType="end"/>
        </w:r>
      </w:hyperlink>
      <w:r w:rsidR="00284797" w:rsidRPr="007F329D">
        <w:rPr>
          <w:lang w:val="en-US"/>
        </w:rPr>
        <w:t xml:space="preserve"> </w:t>
      </w:r>
      <w:r w:rsidR="00F262BC" w:rsidRPr="007F329D">
        <w:rPr>
          <w:lang w:val="en-US"/>
        </w:rPr>
        <w:t>We</w:t>
      </w:r>
      <w:r w:rsidR="00284797" w:rsidRPr="007F329D">
        <w:rPr>
          <w:lang w:val="en-US"/>
        </w:rPr>
        <w:t xml:space="preserve"> selected the longest isoform of each gene </w:t>
      </w:r>
      <w:r w:rsidR="00F262BC" w:rsidRPr="007F329D">
        <w:rPr>
          <w:lang w:val="en-US"/>
        </w:rPr>
        <w:t xml:space="preserve">with </w:t>
      </w:r>
      <w:r w:rsidR="00284797" w:rsidRPr="007F329D">
        <w:rPr>
          <w:lang w:val="en-US"/>
        </w:rPr>
        <w:t xml:space="preserve">GRCm39 GENCODE annotation (v27). </w:t>
      </w:r>
      <w:hyperlink w:anchor="_ENREF_20" w:tooltip="Frankish, 2019 #381406" w:history="1">
        <w:r w:rsidR="00EB378B">
          <w:rPr>
            <w:lang w:val="en-US"/>
          </w:rPr>
          <w:fldChar w:fldCharType="begin">
            <w:fldData xml:space="preserve">PEVuZE5vdGU+PENpdGU+PEF1dGhvcj5GcmFua2lzaDwvQXV0aG9yPjxZZWFyPjIwMTk8L1llYXI+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</w:fldData>
          </w:fldChar>
        </w:r>
        <w:r w:rsidR="00EB378B">
          <w:rPr>
            <w:lang w:val="en-US"/>
          </w:rPr>
          <w:instrText xml:space="preserve"> ADDIN EN.CITE </w:instrText>
        </w:r>
        <w:r w:rsidR="00EB378B">
          <w:rPr>
            <w:lang w:val="en-US"/>
          </w:rPr>
          <w:fldChar w:fldCharType="begin">
            <w:fldData xml:space="preserve">PEVuZE5vdGU+PENpdGU+PEF1dGhvcj5GcmFua2lzaDwvQXV0aG9yPjxZZWFyPjIwMTk8L1llYXI+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</w:fldData>
          </w:fldChar>
        </w:r>
        <w:r w:rsidR="00EB378B">
          <w:rPr>
            <w:lang w:val="en-US"/>
          </w:rPr>
          <w:instrText xml:space="preserve"> ADDIN EN.CITE.DATA </w:instrText>
        </w:r>
        <w:r w:rsidR="00EB378B">
          <w:rPr>
            <w:lang w:val="en-US"/>
          </w:rPr>
        </w:r>
        <w:r w:rsidR="00EB378B">
          <w:rPr>
            <w:lang w:val="en-US"/>
          </w:rPr>
          <w:fldChar w:fldCharType="end"/>
        </w:r>
        <w:r w:rsidR="00EB378B">
          <w:rPr>
            <w:lang w:val="en-US"/>
          </w:rPr>
        </w:r>
        <w:r w:rsidR="00EB378B">
          <w:rPr>
            <w:lang w:val="en-US"/>
          </w:rPr>
          <w:fldChar w:fldCharType="separate"/>
        </w:r>
        <w:r w:rsidR="00EB378B" w:rsidRPr="00EB378B">
          <w:rPr>
            <w:noProof/>
            <w:vertAlign w:val="superscript"/>
            <w:lang w:val="en-US"/>
          </w:rPr>
          <w:t>20</w:t>
        </w:r>
        <w:r w:rsidR="00EB378B">
          <w:rPr>
            <w:lang w:val="en-US"/>
          </w:rPr>
          <w:fldChar w:fldCharType="end"/>
        </w:r>
      </w:hyperlink>
      <w:r w:rsidR="00284797" w:rsidRPr="007F329D">
        <w:rPr>
          <w:lang w:val="en-US"/>
        </w:rPr>
        <w:t xml:space="preserve"> </w:t>
      </w:r>
      <w:r w:rsidR="00F262BC" w:rsidRPr="007F329D">
        <w:rPr>
          <w:lang w:val="en-US"/>
        </w:rPr>
        <w:t>We then</w:t>
      </w:r>
      <w:r w:rsidR="00284797" w:rsidRPr="007F329D">
        <w:rPr>
          <w:lang w:val="en-US"/>
        </w:rPr>
        <w:t xml:space="preserve"> investigated the percentage of the sequence covered by repeats, its chromosomal </w:t>
      </w:r>
      <w:proofErr w:type="gramStart"/>
      <w:r w:rsidR="00284797" w:rsidRPr="007F329D">
        <w:rPr>
          <w:lang w:val="en-US"/>
        </w:rPr>
        <w:t>frequency</w:t>
      </w:r>
      <w:proofErr w:type="gramEnd"/>
      <w:r w:rsidR="00284797" w:rsidRPr="007F329D">
        <w:rPr>
          <w:lang w:val="en-US"/>
        </w:rPr>
        <w:t xml:space="preserve"> and the distribution of repeat classes </w:t>
      </w:r>
      <w:r w:rsidR="00F262BC" w:rsidRPr="007F329D">
        <w:rPr>
          <w:lang w:val="en-US"/>
        </w:rPr>
        <w:t>within</w:t>
      </w:r>
      <w:r w:rsidR="00284797" w:rsidRPr="007F329D">
        <w:rPr>
          <w:lang w:val="en-US"/>
        </w:rPr>
        <w:t xml:space="preserve"> the selected genes. Finally, </w:t>
      </w:r>
      <w:r w:rsidR="00F262BC" w:rsidRPr="007F329D">
        <w:rPr>
          <w:lang w:val="en-US"/>
        </w:rPr>
        <w:t xml:space="preserve">we compared </w:t>
      </w:r>
      <w:r w:rsidR="00284797" w:rsidRPr="007F329D">
        <w:rPr>
          <w:lang w:val="en-US"/>
        </w:rPr>
        <w:t xml:space="preserve">this distribution </w:t>
      </w:r>
      <w:r w:rsidR="00F262BC" w:rsidRPr="007F329D">
        <w:rPr>
          <w:lang w:val="en-US"/>
        </w:rPr>
        <w:t>of repeat classes to that for all the</w:t>
      </w:r>
      <w:r w:rsidR="00284797" w:rsidRPr="007F329D">
        <w:rPr>
          <w:lang w:val="en-US"/>
        </w:rPr>
        <w:t xml:space="preserve"> </w:t>
      </w:r>
      <w:proofErr w:type="spellStart"/>
      <w:r w:rsidR="00284797" w:rsidRPr="007F329D">
        <w:rPr>
          <w:lang w:val="en-US"/>
        </w:rPr>
        <w:t>lncRNAs</w:t>
      </w:r>
      <w:proofErr w:type="spellEnd"/>
      <w:r w:rsidR="00284797" w:rsidRPr="007F329D">
        <w:rPr>
          <w:lang w:val="en-US"/>
        </w:rPr>
        <w:t xml:space="preserve"> annotated in the GRCm39 GENCODE annotation (v27). </w:t>
      </w:r>
    </w:p>
    <w:p w14:paraId="2C19B360" w14:textId="77777777" w:rsidR="00F262BC" w:rsidRPr="007F329D" w:rsidRDefault="00F262BC" w:rsidP="00643512">
      <w:pPr>
        <w:spacing w:line="480" w:lineRule="auto"/>
        <w:jc w:val="both"/>
        <w:rPr>
          <w:u w:val="single"/>
          <w:lang w:val="en-US"/>
        </w:rPr>
      </w:pPr>
    </w:p>
    <w:p w14:paraId="55135780" w14:textId="730F46BD" w:rsidR="00284797" w:rsidRPr="007F329D" w:rsidRDefault="00284797" w:rsidP="00643512">
      <w:pPr>
        <w:spacing w:line="480" w:lineRule="auto"/>
        <w:jc w:val="both"/>
        <w:rPr>
          <w:u w:val="single"/>
          <w:lang w:val="en-US"/>
        </w:rPr>
      </w:pPr>
      <w:r w:rsidRPr="007F329D">
        <w:rPr>
          <w:u w:val="single"/>
          <w:lang w:val="en-US"/>
        </w:rPr>
        <w:t>Cell-type specificity analysis</w:t>
      </w:r>
    </w:p>
    <w:p w14:paraId="62109DB8" w14:textId="1AB559B9" w:rsidR="00284797" w:rsidRPr="007F329D" w:rsidRDefault="00284797" w:rsidP="00643512">
      <w:pPr>
        <w:spacing w:line="480" w:lineRule="auto"/>
        <w:jc w:val="both"/>
        <w:rPr>
          <w:lang w:val="en-US"/>
        </w:rPr>
      </w:pPr>
      <w:r w:rsidRPr="007F329D">
        <w:rPr>
          <w:lang w:val="en-US"/>
        </w:rPr>
        <w:t xml:space="preserve">In the </w:t>
      </w:r>
      <w:proofErr w:type="spellStart"/>
      <w:r w:rsidRPr="007F329D">
        <w:rPr>
          <w:lang w:val="en-US"/>
        </w:rPr>
        <w:t>scRNA</w:t>
      </w:r>
      <w:proofErr w:type="spellEnd"/>
      <w:r w:rsidRPr="007F329D">
        <w:rPr>
          <w:lang w:val="en-US"/>
        </w:rPr>
        <w:t xml:space="preserve">-seq dataset, </w:t>
      </w:r>
      <w:r w:rsidR="003C3EE1" w:rsidRPr="007F329D">
        <w:rPr>
          <w:lang w:val="en-US"/>
        </w:rPr>
        <w:t xml:space="preserve">genes </w:t>
      </w:r>
      <w:r w:rsidRPr="007F329D">
        <w:rPr>
          <w:lang w:val="en-US"/>
        </w:rPr>
        <w:t>differentially downregulated (</w:t>
      </w:r>
      <w:r w:rsidR="00F262BC" w:rsidRPr="007F329D">
        <w:rPr>
          <w:lang w:val="en-US"/>
        </w:rPr>
        <w:t>log</w:t>
      </w:r>
      <w:r w:rsidR="00F262BC" w:rsidRPr="007F329D">
        <w:rPr>
          <w:vertAlign w:val="subscript"/>
          <w:lang w:val="en-US"/>
        </w:rPr>
        <w:t>2</w:t>
      </w:r>
      <w:r w:rsidR="00F262BC" w:rsidRPr="007F329D">
        <w:rPr>
          <w:lang w:val="en-US"/>
        </w:rPr>
        <w:t xml:space="preserve"> fold change </w:t>
      </w:r>
      <w:r w:rsidRPr="007F329D">
        <w:rPr>
          <w:lang w:val="en-US"/>
        </w:rPr>
        <w:t xml:space="preserve">&lt; -1 &amp; </w:t>
      </w:r>
      <w:r w:rsidRPr="007F329D">
        <w:rPr>
          <w:i/>
          <w:iCs/>
          <w:lang w:val="en-US"/>
        </w:rPr>
        <w:t>p</w:t>
      </w:r>
      <w:r w:rsidRPr="007F329D">
        <w:rPr>
          <w:lang w:val="en-US"/>
        </w:rPr>
        <w:t xml:space="preserve">-adjusted &lt; 0.05) in </w:t>
      </w:r>
      <w:proofErr w:type="spellStart"/>
      <w:r w:rsidRPr="007F329D">
        <w:rPr>
          <w:lang w:val="en-US"/>
        </w:rPr>
        <w:t>dSPN</w:t>
      </w:r>
      <w:proofErr w:type="spellEnd"/>
      <w:r w:rsidRPr="007F329D">
        <w:rPr>
          <w:lang w:val="en-US"/>
        </w:rPr>
        <w:t xml:space="preserve"> and </w:t>
      </w:r>
      <w:proofErr w:type="spellStart"/>
      <w:r w:rsidRPr="007F329D">
        <w:rPr>
          <w:lang w:val="en-US"/>
        </w:rPr>
        <w:t>iSPN</w:t>
      </w:r>
      <w:proofErr w:type="spellEnd"/>
      <w:r w:rsidRPr="007F329D">
        <w:rPr>
          <w:lang w:val="en-US"/>
        </w:rPr>
        <w:t xml:space="preserve"> </w:t>
      </w:r>
      <w:r w:rsidR="003C3EE1" w:rsidRPr="007F329D">
        <w:rPr>
          <w:lang w:val="en-US"/>
        </w:rPr>
        <w:t>relative to other cell types</w:t>
      </w:r>
      <w:r w:rsidRPr="007F329D">
        <w:rPr>
          <w:lang w:val="en-US"/>
        </w:rPr>
        <w:t xml:space="preserve"> were </w:t>
      </w:r>
      <w:r w:rsidR="00AA0E3D" w:rsidRPr="007F329D">
        <w:rPr>
          <w:lang w:val="en-US"/>
        </w:rPr>
        <w:t>identified and</w:t>
      </w:r>
      <w:r w:rsidRPr="007F329D">
        <w:rPr>
          <w:lang w:val="en-US"/>
        </w:rPr>
        <w:t xml:space="preserve"> their cell-</w:t>
      </w:r>
      <w:r w:rsidRPr="007F329D">
        <w:rPr>
          <w:lang w:val="en-US"/>
        </w:rPr>
        <w:lastRenderedPageBreak/>
        <w:t>type specificity</w:t>
      </w:r>
      <w:r w:rsidR="00AA0E3D" w:rsidRPr="007F329D">
        <w:rPr>
          <w:lang w:val="en-US"/>
        </w:rPr>
        <w:t xml:space="preserve"> was investigated</w:t>
      </w:r>
      <w:r w:rsidRPr="007F329D">
        <w:rPr>
          <w:lang w:val="en-US"/>
        </w:rPr>
        <w:t xml:space="preserve">. Their normalized expression was represented </w:t>
      </w:r>
      <w:r w:rsidR="00AA0E3D" w:rsidRPr="007F329D">
        <w:rPr>
          <w:lang w:val="en-US"/>
        </w:rPr>
        <w:t xml:space="preserve">with </w:t>
      </w:r>
      <w:r w:rsidRPr="007F329D">
        <w:rPr>
          <w:lang w:val="en-US"/>
        </w:rPr>
        <w:t xml:space="preserve">the </w:t>
      </w:r>
      <w:proofErr w:type="spellStart"/>
      <w:r w:rsidRPr="007F329D">
        <w:rPr>
          <w:lang w:val="en-US"/>
        </w:rPr>
        <w:t>DotPlot</w:t>
      </w:r>
      <w:proofErr w:type="spellEnd"/>
      <w:r w:rsidRPr="007F329D">
        <w:rPr>
          <w:lang w:val="en-US"/>
        </w:rPr>
        <w:t xml:space="preserve"> function </w:t>
      </w:r>
      <w:r w:rsidR="00AA0E3D" w:rsidRPr="007F329D">
        <w:rPr>
          <w:lang w:val="en-US"/>
        </w:rPr>
        <w:t xml:space="preserve">of </w:t>
      </w:r>
      <w:r w:rsidRPr="007F329D">
        <w:rPr>
          <w:lang w:val="en-US"/>
        </w:rPr>
        <w:t xml:space="preserve">Seurat. </w:t>
      </w:r>
      <w:hyperlink w:anchor="_ENREF_21" w:tooltip="Butler, 2018 #381407" w:history="1">
        <w:r w:rsidR="00EB378B">
          <w:rPr>
            <w:lang w:val="en-US"/>
          </w:rPr>
          <w:fldChar w:fldCharType="begin">
            <w:fldData xml:space="preserve">PEVuZE5vdGU+PENpdGU+PEF1dGhvcj5CdXRsZXI8L0F1dGhvcj48WWVhcj4yMDE4PC9ZZWFyPjxS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</w:fldData>
          </w:fldChar>
        </w:r>
        <w:r w:rsidR="00EB378B">
          <w:rPr>
            <w:lang w:val="en-US"/>
          </w:rPr>
          <w:instrText xml:space="preserve"> ADDIN EN.CITE </w:instrText>
        </w:r>
        <w:r w:rsidR="00EB378B">
          <w:rPr>
            <w:lang w:val="en-US"/>
          </w:rPr>
          <w:fldChar w:fldCharType="begin">
            <w:fldData xml:space="preserve">PEVuZE5vdGU+PENpdGU+PEF1dGhvcj5CdXRsZXI8L0F1dGhvcj48WWVhcj4yMDE4PC9ZZWFyPjxS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</w:fldData>
          </w:fldChar>
        </w:r>
        <w:r w:rsidR="00EB378B">
          <w:rPr>
            <w:lang w:val="en-US"/>
          </w:rPr>
          <w:instrText xml:space="preserve"> ADDIN EN.CITE.DATA </w:instrText>
        </w:r>
        <w:r w:rsidR="00EB378B">
          <w:rPr>
            <w:lang w:val="en-US"/>
          </w:rPr>
        </w:r>
        <w:r w:rsidR="00EB378B">
          <w:rPr>
            <w:lang w:val="en-US"/>
          </w:rPr>
          <w:fldChar w:fldCharType="end"/>
        </w:r>
        <w:r w:rsidR="00EB378B">
          <w:rPr>
            <w:lang w:val="en-US"/>
          </w:rPr>
        </w:r>
        <w:r w:rsidR="00EB378B">
          <w:rPr>
            <w:lang w:val="en-US"/>
          </w:rPr>
          <w:fldChar w:fldCharType="separate"/>
        </w:r>
        <w:r w:rsidR="00EB378B" w:rsidRPr="00EB378B">
          <w:rPr>
            <w:noProof/>
            <w:vertAlign w:val="superscript"/>
            <w:lang w:val="en-US"/>
          </w:rPr>
          <w:t>21</w:t>
        </w:r>
        <w:r w:rsidR="00EB378B">
          <w:rPr>
            <w:lang w:val="en-US"/>
          </w:rPr>
          <w:fldChar w:fldCharType="end"/>
        </w:r>
      </w:hyperlink>
    </w:p>
    <w:p w14:paraId="327F7BFA" w14:textId="77777777" w:rsidR="00284797" w:rsidRPr="007F329D" w:rsidRDefault="00284797" w:rsidP="00643512">
      <w:pPr>
        <w:spacing w:line="480" w:lineRule="auto"/>
        <w:jc w:val="both"/>
        <w:rPr>
          <w:lang w:val="en-US"/>
        </w:rPr>
      </w:pPr>
    </w:p>
    <w:bookmarkEnd w:id="3"/>
    <w:bookmarkEnd w:id="4"/>
    <w:bookmarkEnd w:id="5"/>
    <w:p w14:paraId="0E9F0B61" w14:textId="77777777" w:rsidR="00240ECC" w:rsidRPr="007F329D" w:rsidRDefault="00240ECC" w:rsidP="00643512">
      <w:pPr>
        <w:spacing w:line="480" w:lineRule="auto"/>
        <w:jc w:val="both"/>
        <w:rPr>
          <w:b/>
          <w:sz w:val="32"/>
          <w:szCs w:val="32"/>
          <w:lang w:val="en-US"/>
        </w:rPr>
      </w:pPr>
    </w:p>
    <w:p w14:paraId="285D93F8" w14:textId="3FD5F82F" w:rsidR="004A4D94" w:rsidRPr="007F329D" w:rsidRDefault="004A4D94" w:rsidP="00643512">
      <w:pPr>
        <w:spacing w:line="480" w:lineRule="auto"/>
        <w:jc w:val="both"/>
        <w:rPr>
          <w:b/>
          <w:sz w:val="32"/>
          <w:szCs w:val="32"/>
          <w:lang w:val="it-CH"/>
        </w:rPr>
      </w:pPr>
      <w:r w:rsidRPr="007F329D">
        <w:rPr>
          <w:b/>
          <w:sz w:val="32"/>
          <w:szCs w:val="32"/>
          <w:lang w:val="it-CH"/>
        </w:rPr>
        <w:t>REF</w:t>
      </w:r>
      <w:r w:rsidR="007218F8" w:rsidRPr="007F329D">
        <w:rPr>
          <w:b/>
          <w:sz w:val="32"/>
          <w:szCs w:val="32"/>
          <w:lang w:val="it-CH"/>
        </w:rPr>
        <w:t>E</w:t>
      </w:r>
      <w:r w:rsidRPr="007F329D">
        <w:rPr>
          <w:b/>
          <w:sz w:val="32"/>
          <w:szCs w:val="32"/>
          <w:lang w:val="it-CH"/>
        </w:rPr>
        <w:t>RENCES</w:t>
      </w:r>
    </w:p>
    <w:p w14:paraId="436CF5F2" w14:textId="77777777" w:rsidR="00EB378B" w:rsidRPr="00EB378B" w:rsidRDefault="00EB378B" w:rsidP="00EB378B">
      <w:pPr>
        <w:spacing w:line="480" w:lineRule="auto"/>
        <w:ind w:left="426" w:hanging="426"/>
        <w:jc w:val="both"/>
        <w:textAlignment w:val="baseline"/>
        <w:rPr>
          <w:lang w:val="it-CH"/>
        </w:rPr>
      </w:pPr>
    </w:p>
    <w:p w14:paraId="73056A1F" w14:textId="77777777" w:rsidR="00EB378B" w:rsidRPr="00EB378B" w:rsidRDefault="00EB378B" w:rsidP="00EB378B">
      <w:pPr>
        <w:pStyle w:val="EndNoteBibliography"/>
        <w:ind w:left="426" w:hanging="426"/>
        <w:rPr>
          <w:rFonts w:ascii="Times New Roman" w:hAnsi="Times New Roman" w:cs="Times New Roman"/>
          <w:noProof/>
          <w:lang w:val="en-US"/>
        </w:rPr>
      </w:pPr>
      <w:r w:rsidRPr="00EB378B">
        <w:rPr>
          <w:rFonts w:ascii="Times New Roman" w:hAnsi="Times New Roman" w:cs="Times New Roman"/>
          <w:lang w:val="en-US"/>
        </w:rPr>
        <w:fldChar w:fldCharType="begin"/>
      </w:r>
      <w:r w:rsidRPr="00EB378B">
        <w:rPr>
          <w:rFonts w:ascii="Times New Roman" w:hAnsi="Times New Roman" w:cs="Times New Roman"/>
          <w:lang w:val="it-CH"/>
        </w:rPr>
        <w:instrText xml:space="preserve"> ADDIN EN.REFLIST </w:instrText>
      </w:r>
      <w:r w:rsidRPr="00EB378B">
        <w:rPr>
          <w:rFonts w:ascii="Times New Roman" w:hAnsi="Times New Roman" w:cs="Times New Roman"/>
          <w:lang w:val="en-US"/>
        </w:rPr>
        <w:fldChar w:fldCharType="separate"/>
      </w:r>
      <w:bookmarkStart w:id="6" w:name="_ENREF_1"/>
      <w:r w:rsidRPr="00EB378B">
        <w:rPr>
          <w:rFonts w:ascii="Times New Roman" w:hAnsi="Times New Roman" w:cs="Times New Roman"/>
          <w:noProof/>
          <w:lang w:val="it-CH"/>
        </w:rPr>
        <w:t>1.</w:t>
      </w:r>
      <w:r w:rsidRPr="00EB378B">
        <w:rPr>
          <w:rFonts w:ascii="Times New Roman" w:hAnsi="Times New Roman" w:cs="Times New Roman"/>
          <w:noProof/>
          <w:lang w:val="it-CH"/>
        </w:rPr>
        <w:tab/>
        <w:t>Duarte F, Ramosaj M, Hasanovic E</w:t>
      </w:r>
      <w:r w:rsidRPr="00EB378B">
        <w:rPr>
          <w:rFonts w:ascii="Times New Roman" w:hAnsi="Times New Roman" w:cs="Times New Roman"/>
          <w:i/>
          <w:noProof/>
          <w:lang w:val="it-CH"/>
        </w:rPr>
        <w:t>, et al</w:t>
      </w:r>
      <w:r w:rsidRPr="00EB378B">
        <w:rPr>
          <w:rFonts w:ascii="Times New Roman" w:hAnsi="Times New Roman" w:cs="Times New Roman"/>
          <w:noProof/>
          <w:lang w:val="it-CH"/>
        </w:rPr>
        <w:t xml:space="preserve">. </w:t>
      </w:r>
      <w:r w:rsidRPr="00EB378B">
        <w:rPr>
          <w:rFonts w:ascii="Times New Roman" w:hAnsi="Times New Roman" w:cs="Times New Roman"/>
          <w:noProof/>
          <w:lang w:val="en-US"/>
        </w:rPr>
        <w:t xml:space="preserve">Semi-automated workflows to quantify AAV transduction in various brain areas and predict gene editing outcome for neurological disorders. </w:t>
      </w:r>
      <w:r w:rsidRPr="00EB378B">
        <w:rPr>
          <w:rFonts w:ascii="Times New Roman" w:hAnsi="Times New Roman" w:cs="Times New Roman"/>
          <w:i/>
          <w:noProof/>
          <w:lang w:val="en-US"/>
        </w:rPr>
        <w:t>Molecular therapy Methods &amp; clinical development</w:t>
      </w:r>
      <w:r w:rsidRPr="00EB378B">
        <w:rPr>
          <w:rFonts w:ascii="Times New Roman" w:hAnsi="Times New Roman" w:cs="Times New Roman"/>
          <w:noProof/>
          <w:lang w:val="en-US"/>
        </w:rPr>
        <w:t xml:space="preserve">. Jun 8 2023;29:254-70. </w:t>
      </w:r>
      <w:bookmarkEnd w:id="6"/>
    </w:p>
    <w:p w14:paraId="6F0725E9" w14:textId="77777777" w:rsidR="00EB378B" w:rsidRPr="00EB378B" w:rsidRDefault="00EB378B" w:rsidP="00EB378B">
      <w:pPr>
        <w:pStyle w:val="EndNoteBibliography"/>
        <w:ind w:left="426" w:hanging="426"/>
        <w:rPr>
          <w:rFonts w:ascii="Times New Roman" w:hAnsi="Times New Roman" w:cs="Times New Roman"/>
          <w:noProof/>
          <w:lang w:val="en-US"/>
        </w:rPr>
      </w:pPr>
      <w:bookmarkStart w:id="7" w:name="_ENREF_2"/>
      <w:r w:rsidRPr="00EB378B">
        <w:rPr>
          <w:rFonts w:ascii="Times New Roman" w:hAnsi="Times New Roman" w:cs="Times New Roman"/>
          <w:noProof/>
          <w:lang w:val="en-US"/>
        </w:rPr>
        <w:t>2.</w:t>
      </w:r>
      <w:r w:rsidRPr="00EB378B">
        <w:rPr>
          <w:rFonts w:ascii="Times New Roman" w:hAnsi="Times New Roman" w:cs="Times New Roman"/>
          <w:noProof/>
          <w:lang w:val="en-US"/>
        </w:rPr>
        <w:tab/>
        <w:t>Merienne N, Vachey G, de Longprez L</w:t>
      </w:r>
      <w:r w:rsidRPr="00EB378B">
        <w:rPr>
          <w:rFonts w:ascii="Times New Roman" w:hAnsi="Times New Roman" w:cs="Times New Roman"/>
          <w:i/>
          <w:noProof/>
          <w:lang w:val="en-US"/>
        </w:rPr>
        <w:t>, et al</w:t>
      </w:r>
      <w:r w:rsidRPr="00EB378B">
        <w:rPr>
          <w:rFonts w:ascii="Times New Roman" w:hAnsi="Times New Roman" w:cs="Times New Roman"/>
          <w:noProof/>
          <w:lang w:val="en-US"/>
        </w:rPr>
        <w:t xml:space="preserve">. The Self-Inactivating KamiCas9 System for the Editing of CNS Disease Genes. </w:t>
      </w:r>
      <w:r w:rsidRPr="00EB378B">
        <w:rPr>
          <w:rFonts w:ascii="Times New Roman" w:hAnsi="Times New Roman" w:cs="Times New Roman"/>
          <w:i/>
          <w:noProof/>
          <w:lang w:val="en-US"/>
        </w:rPr>
        <w:t>Cell Rep</w:t>
      </w:r>
      <w:r w:rsidRPr="00EB378B">
        <w:rPr>
          <w:rFonts w:ascii="Times New Roman" w:hAnsi="Times New Roman" w:cs="Times New Roman"/>
          <w:noProof/>
          <w:lang w:val="en-US"/>
        </w:rPr>
        <w:t xml:space="preserve">. Sep 19 2017;20(12):2980-91. </w:t>
      </w:r>
      <w:bookmarkEnd w:id="7"/>
    </w:p>
    <w:p w14:paraId="0C376D09" w14:textId="77777777" w:rsidR="00EB378B" w:rsidRPr="00EB378B" w:rsidRDefault="00EB378B" w:rsidP="00EB378B">
      <w:pPr>
        <w:pStyle w:val="EndNoteBibliography"/>
        <w:ind w:left="426" w:hanging="426"/>
        <w:rPr>
          <w:rFonts w:ascii="Times New Roman" w:hAnsi="Times New Roman" w:cs="Times New Roman"/>
          <w:noProof/>
        </w:rPr>
      </w:pPr>
      <w:bookmarkStart w:id="8" w:name="_ENREF_3"/>
      <w:r w:rsidRPr="00EB378B">
        <w:rPr>
          <w:rFonts w:ascii="Times New Roman" w:hAnsi="Times New Roman" w:cs="Times New Roman"/>
          <w:noProof/>
          <w:lang w:val="en-US"/>
        </w:rPr>
        <w:t>3.</w:t>
      </w:r>
      <w:r w:rsidRPr="00EB378B">
        <w:rPr>
          <w:rFonts w:ascii="Times New Roman" w:hAnsi="Times New Roman" w:cs="Times New Roman"/>
          <w:noProof/>
          <w:lang w:val="en-US"/>
        </w:rPr>
        <w:tab/>
        <w:t xml:space="preserve">Pereira de Almeida L, Ross CA, Zala D, Aebischer P, Déglon N. Lentiviral-mediated delivery of mutant huntingtin in the striatum of rats induces a selective neuropathology modulated by polyglutamine repeat size, huntingtin expression levels, and protein length. </w:t>
      </w:r>
      <w:r w:rsidRPr="00EB378B">
        <w:rPr>
          <w:rFonts w:ascii="Times New Roman" w:hAnsi="Times New Roman" w:cs="Times New Roman"/>
          <w:i/>
          <w:noProof/>
        </w:rPr>
        <w:t>J Neurosci</w:t>
      </w:r>
      <w:r w:rsidRPr="00EB378B">
        <w:rPr>
          <w:rFonts w:ascii="Times New Roman" w:hAnsi="Times New Roman" w:cs="Times New Roman"/>
          <w:noProof/>
        </w:rPr>
        <w:t xml:space="preserve">. May 1 2002;22(9):3473-83. </w:t>
      </w:r>
      <w:bookmarkEnd w:id="8"/>
    </w:p>
    <w:p w14:paraId="3576DF0F" w14:textId="77777777" w:rsidR="00EB378B" w:rsidRPr="00EB378B" w:rsidRDefault="00EB378B" w:rsidP="00EB378B">
      <w:pPr>
        <w:pStyle w:val="EndNoteBibliography"/>
        <w:ind w:left="426" w:hanging="426"/>
        <w:rPr>
          <w:rFonts w:ascii="Times New Roman" w:hAnsi="Times New Roman" w:cs="Times New Roman"/>
          <w:noProof/>
        </w:rPr>
      </w:pPr>
      <w:bookmarkStart w:id="9" w:name="_ENREF_4"/>
      <w:r w:rsidRPr="00EB378B">
        <w:rPr>
          <w:rFonts w:ascii="Times New Roman" w:hAnsi="Times New Roman" w:cs="Times New Roman"/>
          <w:noProof/>
        </w:rPr>
        <w:t>4.</w:t>
      </w:r>
      <w:r w:rsidRPr="00EB378B">
        <w:rPr>
          <w:rFonts w:ascii="Times New Roman" w:hAnsi="Times New Roman" w:cs="Times New Roman"/>
          <w:noProof/>
        </w:rPr>
        <w:tab/>
        <w:t>Dang Y, Jia G, Choi J</w:t>
      </w:r>
      <w:r w:rsidRPr="00EB378B">
        <w:rPr>
          <w:rFonts w:ascii="Times New Roman" w:hAnsi="Times New Roman" w:cs="Times New Roman"/>
          <w:i/>
          <w:noProof/>
        </w:rPr>
        <w:t>, et al</w:t>
      </w:r>
      <w:r w:rsidRPr="00EB378B">
        <w:rPr>
          <w:rFonts w:ascii="Times New Roman" w:hAnsi="Times New Roman" w:cs="Times New Roman"/>
          <w:noProof/>
        </w:rPr>
        <w:t xml:space="preserve">. </w:t>
      </w:r>
      <w:r w:rsidRPr="00EB378B">
        <w:rPr>
          <w:rFonts w:ascii="Times New Roman" w:hAnsi="Times New Roman" w:cs="Times New Roman"/>
          <w:noProof/>
          <w:lang w:val="en-US"/>
        </w:rPr>
        <w:t xml:space="preserve">Optimizing sgRNA structure to improve CRISPR-Cas9 knockout efficiency. </w:t>
      </w:r>
      <w:r w:rsidRPr="00EB378B">
        <w:rPr>
          <w:rFonts w:ascii="Times New Roman" w:hAnsi="Times New Roman" w:cs="Times New Roman"/>
          <w:i/>
          <w:noProof/>
        </w:rPr>
        <w:t>Genome Biol</w:t>
      </w:r>
      <w:r w:rsidRPr="00EB378B">
        <w:rPr>
          <w:rFonts w:ascii="Times New Roman" w:hAnsi="Times New Roman" w:cs="Times New Roman"/>
          <w:noProof/>
        </w:rPr>
        <w:t xml:space="preserve">. Dec 15 2015;16:280. </w:t>
      </w:r>
      <w:bookmarkEnd w:id="9"/>
    </w:p>
    <w:p w14:paraId="4967C9E5" w14:textId="77777777" w:rsidR="00EB378B" w:rsidRPr="00EB378B" w:rsidRDefault="00EB378B" w:rsidP="00EB378B">
      <w:pPr>
        <w:pStyle w:val="EndNoteBibliography"/>
        <w:ind w:left="426" w:hanging="426"/>
        <w:rPr>
          <w:rFonts w:ascii="Times New Roman" w:hAnsi="Times New Roman" w:cs="Times New Roman"/>
          <w:noProof/>
          <w:lang w:val="en-US"/>
        </w:rPr>
      </w:pPr>
      <w:bookmarkStart w:id="10" w:name="_ENREF_5"/>
      <w:r w:rsidRPr="00EB378B">
        <w:rPr>
          <w:rFonts w:ascii="Times New Roman" w:hAnsi="Times New Roman" w:cs="Times New Roman"/>
          <w:noProof/>
        </w:rPr>
        <w:t>5.</w:t>
      </w:r>
      <w:r w:rsidRPr="00EB378B">
        <w:rPr>
          <w:rFonts w:ascii="Times New Roman" w:hAnsi="Times New Roman" w:cs="Times New Roman"/>
          <w:noProof/>
        </w:rPr>
        <w:tab/>
        <w:t>Drouet V, Perrin V, Hassig R</w:t>
      </w:r>
      <w:r w:rsidRPr="00EB378B">
        <w:rPr>
          <w:rFonts w:ascii="Times New Roman" w:hAnsi="Times New Roman" w:cs="Times New Roman"/>
          <w:i/>
          <w:noProof/>
        </w:rPr>
        <w:t>, et al</w:t>
      </w:r>
      <w:r w:rsidRPr="00EB378B">
        <w:rPr>
          <w:rFonts w:ascii="Times New Roman" w:hAnsi="Times New Roman" w:cs="Times New Roman"/>
          <w:noProof/>
        </w:rPr>
        <w:t xml:space="preserve">. </w:t>
      </w:r>
      <w:r w:rsidRPr="00EB378B">
        <w:rPr>
          <w:rFonts w:ascii="Times New Roman" w:hAnsi="Times New Roman" w:cs="Times New Roman"/>
          <w:noProof/>
          <w:lang w:val="en-US"/>
        </w:rPr>
        <w:t xml:space="preserve">Sustained effects of nonallele-specific Huntingtin silencing. </w:t>
      </w:r>
      <w:r w:rsidRPr="00EB378B">
        <w:rPr>
          <w:rFonts w:ascii="Times New Roman" w:hAnsi="Times New Roman" w:cs="Times New Roman"/>
          <w:i/>
          <w:noProof/>
          <w:lang w:val="en-US"/>
        </w:rPr>
        <w:t>Ann Neurol</w:t>
      </w:r>
      <w:r w:rsidRPr="00EB378B">
        <w:rPr>
          <w:rFonts w:ascii="Times New Roman" w:hAnsi="Times New Roman" w:cs="Times New Roman"/>
          <w:noProof/>
          <w:lang w:val="en-US"/>
        </w:rPr>
        <w:t xml:space="preserve">. Mar 2009;65(3):276-85. </w:t>
      </w:r>
      <w:bookmarkEnd w:id="10"/>
    </w:p>
    <w:p w14:paraId="203A5D3B" w14:textId="77777777" w:rsidR="00EB378B" w:rsidRPr="00EB378B" w:rsidRDefault="00EB378B" w:rsidP="00EB378B">
      <w:pPr>
        <w:pStyle w:val="EndNoteBibliography"/>
        <w:ind w:left="426" w:hanging="426"/>
        <w:rPr>
          <w:rFonts w:ascii="Times New Roman" w:hAnsi="Times New Roman" w:cs="Times New Roman"/>
          <w:noProof/>
          <w:lang w:val="en-US"/>
        </w:rPr>
      </w:pPr>
      <w:bookmarkStart w:id="11" w:name="_ENREF_6"/>
      <w:r w:rsidRPr="00EB378B">
        <w:rPr>
          <w:rFonts w:ascii="Times New Roman" w:hAnsi="Times New Roman" w:cs="Times New Roman"/>
          <w:noProof/>
          <w:lang w:val="en-US"/>
        </w:rPr>
        <w:t>6.</w:t>
      </w:r>
      <w:r w:rsidRPr="00EB378B">
        <w:rPr>
          <w:rFonts w:ascii="Times New Roman" w:hAnsi="Times New Roman" w:cs="Times New Roman"/>
          <w:noProof/>
          <w:lang w:val="en-US"/>
        </w:rPr>
        <w:tab/>
        <w:t xml:space="preserve">Nishiyama J, Mikuni T, Yasuda R. Virus-Mediated Genome Editing via Homology-Directed Repair in Mitotic and Postmitotic Cells in Mammalian Brain. </w:t>
      </w:r>
      <w:r w:rsidRPr="00EB378B">
        <w:rPr>
          <w:rFonts w:ascii="Times New Roman" w:hAnsi="Times New Roman" w:cs="Times New Roman"/>
          <w:i/>
          <w:noProof/>
          <w:lang w:val="en-US"/>
        </w:rPr>
        <w:t>Neuron</w:t>
      </w:r>
      <w:r w:rsidRPr="00EB378B">
        <w:rPr>
          <w:rFonts w:ascii="Times New Roman" w:hAnsi="Times New Roman" w:cs="Times New Roman"/>
          <w:noProof/>
          <w:lang w:val="en-US"/>
        </w:rPr>
        <w:t xml:space="preserve">. Nov 15 2017;96(4):755-68 e5. </w:t>
      </w:r>
      <w:bookmarkEnd w:id="11"/>
    </w:p>
    <w:p w14:paraId="4BCAE12A" w14:textId="77777777" w:rsidR="00EB378B" w:rsidRPr="00EB378B" w:rsidRDefault="00EB378B" w:rsidP="00EB378B">
      <w:pPr>
        <w:pStyle w:val="EndNoteBibliography"/>
        <w:ind w:left="426" w:hanging="426"/>
        <w:rPr>
          <w:rFonts w:ascii="Times New Roman" w:hAnsi="Times New Roman" w:cs="Times New Roman"/>
          <w:noProof/>
          <w:lang w:val="en-US"/>
        </w:rPr>
      </w:pPr>
      <w:bookmarkStart w:id="12" w:name="_ENREF_7"/>
      <w:r w:rsidRPr="00EB378B">
        <w:rPr>
          <w:rFonts w:ascii="Times New Roman" w:hAnsi="Times New Roman" w:cs="Times New Roman"/>
          <w:noProof/>
          <w:lang w:val="en-US"/>
        </w:rPr>
        <w:t>7.</w:t>
      </w:r>
      <w:r w:rsidRPr="00EB378B">
        <w:rPr>
          <w:rFonts w:ascii="Times New Roman" w:hAnsi="Times New Roman" w:cs="Times New Roman"/>
          <w:noProof/>
          <w:lang w:val="en-US"/>
        </w:rPr>
        <w:tab/>
        <w:t xml:space="preserve">Pallier PN, Drew CJ, Morton AJ. The detection and measurement of locomotor deficits in a transgenic mouse model of Huntington's disease are task- and protocol-dependent: </w:t>
      </w:r>
      <w:r w:rsidRPr="00EB378B">
        <w:rPr>
          <w:rFonts w:ascii="Times New Roman" w:hAnsi="Times New Roman" w:cs="Times New Roman"/>
          <w:noProof/>
          <w:lang w:val="en-US"/>
        </w:rPr>
        <w:lastRenderedPageBreak/>
        <w:t xml:space="preserve">influence of non-motor factors on locomotor function. </w:t>
      </w:r>
      <w:r w:rsidRPr="00EB378B">
        <w:rPr>
          <w:rFonts w:ascii="Times New Roman" w:hAnsi="Times New Roman" w:cs="Times New Roman"/>
          <w:i/>
          <w:noProof/>
          <w:lang w:val="en-US"/>
        </w:rPr>
        <w:t>Brain Res Bull</w:t>
      </w:r>
      <w:r w:rsidRPr="00EB378B">
        <w:rPr>
          <w:rFonts w:ascii="Times New Roman" w:hAnsi="Times New Roman" w:cs="Times New Roman"/>
          <w:noProof/>
          <w:lang w:val="en-US"/>
        </w:rPr>
        <w:t xml:space="preserve">. Mar 30 2009;78(6):347-55. </w:t>
      </w:r>
      <w:bookmarkEnd w:id="12"/>
    </w:p>
    <w:p w14:paraId="0BBF2F12" w14:textId="77777777" w:rsidR="00EB378B" w:rsidRPr="00EB378B" w:rsidRDefault="00EB378B" w:rsidP="00EB378B">
      <w:pPr>
        <w:pStyle w:val="EndNoteBibliography"/>
        <w:ind w:left="426" w:hanging="426"/>
        <w:rPr>
          <w:rFonts w:ascii="Times New Roman" w:hAnsi="Times New Roman" w:cs="Times New Roman"/>
          <w:noProof/>
          <w:lang w:val="en-US"/>
        </w:rPr>
      </w:pPr>
      <w:bookmarkStart w:id="13" w:name="_ENREF_8"/>
      <w:r w:rsidRPr="00EB378B">
        <w:rPr>
          <w:rFonts w:ascii="Times New Roman" w:hAnsi="Times New Roman" w:cs="Times New Roman"/>
          <w:noProof/>
          <w:lang w:val="en-US"/>
        </w:rPr>
        <w:t>8.</w:t>
      </w:r>
      <w:r w:rsidRPr="00EB378B">
        <w:rPr>
          <w:rFonts w:ascii="Times New Roman" w:hAnsi="Times New Roman" w:cs="Times New Roman"/>
          <w:noProof/>
          <w:lang w:val="en-US"/>
        </w:rPr>
        <w:tab/>
        <w:t>Menalled L, El-Khodor BF, Patry M</w:t>
      </w:r>
      <w:r w:rsidRPr="00EB378B">
        <w:rPr>
          <w:rFonts w:ascii="Times New Roman" w:hAnsi="Times New Roman" w:cs="Times New Roman"/>
          <w:i/>
          <w:noProof/>
          <w:lang w:val="en-US"/>
        </w:rPr>
        <w:t>, et al</w:t>
      </w:r>
      <w:r w:rsidRPr="00EB378B">
        <w:rPr>
          <w:rFonts w:ascii="Times New Roman" w:hAnsi="Times New Roman" w:cs="Times New Roman"/>
          <w:noProof/>
          <w:lang w:val="en-US"/>
        </w:rPr>
        <w:t xml:space="preserve">. Systematic behavioral evaluation of Huntington's disease transgenic and knock-in mouse models. </w:t>
      </w:r>
      <w:r w:rsidRPr="00EB378B">
        <w:rPr>
          <w:rFonts w:ascii="Times New Roman" w:hAnsi="Times New Roman" w:cs="Times New Roman"/>
          <w:i/>
          <w:noProof/>
          <w:lang w:val="en-US"/>
        </w:rPr>
        <w:t>Neurobiol Dis</w:t>
      </w:r>
      <w:r w:rsidRPr="00EB378B">
        <w:rPr>
          <w:rFonts w:ascii="Times New Roman" w:hAnsi="Times New Roman" w:cs="Times New Roman"/>
          <w:noProof/>
          <w:lang w:val="en-US"/>
        </w:rPr>
        <w:t xml:space="preserve">. Sep 2009;35(3):319-36. </w:t>
      </w:r>
      <w:bookmarkEnd w:id="13"/>
    </w:p>
    <w:p w14:paraId="27173175" w14:textId="77777777" w:rsidR="00EB378B" w:rsidRPr="00EB378B" w:rsidRDefault="00EB378B" w:rsidP="00EB378B">
      <w:pPr>
        <w:pStyle w:val="EndNoteBibliography"/>
        <w:ind w:left="426" w:hanging="426"/>
        <w:rPr>
          <w:rFonts w:ascii="Times New Roman" w:hAnsi="Times New Roman" w:cs="Times New Roman"/>
          <w:noProof/>
          <w:lang w:val="en-US"/>
        </w:rPr>
      </w:pPr>
      <w:bookmarkStart w:id="14" w:name="_ENREF_9"/>
      <w:r w:rsidRPr="00EB378B">
        <w:rPr>
          <w:rFonts w:ascii="Times New Roman" w:hAnsi="Times New Roman" w:cs="Times New Roman"/>
          <w:noProof/>
          <w:lang w:val="en-US"/>
        </w:rPr>
        <w:t>9.</w:t>
      </w:r>
      <w:r w:rsidRPr="00EB378B">
        <w:rPr>
          <w:rFonts w:ascii="Times New Roman" w:hAnsi="Times New Roman" w:cs="Times New Roman"/>
          <w:noProof/>
          <w:lang w:val="en-US"/>
        </w:rPr>
        <w:tab/>
        <w:t xml:space="preserve">Dunnett SB, Brooks SP. Motor Assessment in Huntington's Disease Mice. </w:t>
      </w:r>
      <w:r w:rsidRPr="00EB378B">
        <w:rPr>
          <w:rFonts w:ascii="Times New Roman" w:hAnsi="Times New Roman" w:cs="Times New Roman"/>
          <w:i/>
          <w:noProof/>
          <w:lang w:val="en-US"/>
        </w:rPr>
        <w:t>Methods Mol Biol</w:t>
      </w:r>
      <w:r w:rsidRPr="00EB378B">
        <w:rPr>
          <w:rFonts w:ascii="Times New Roman" w:hAnsi="Times New Roman" w:cs="Times New Roman"/>
          <w:noProof/>
          <w:lang w:val="en-US"/>
        </w:rPr>
        <w:t xml:space="preserve">. 2018;1780:121-41. </w:t>
      </w:r>
      <w:bookmarkEnd w:id="14"/>
    </w:p>
    <w:p w14:paraId="4CC3FB84" w14:textId="77777777" w:rsidR="00EB378B" w:rsidRPr="00EB378B" w:rsidRDefault="00EB378B" w:rsidP="00EB378B">
      <w:pPr>
        <w:pStyle w:val="EndNoteBibliography"/>
        <w:ind w:left="426" w:hanging="426"/>
        <w:rPr>
          <w:rFonts w:ascii="Times New Roman" w:hAnsi="Times New Roman" w:cs="Times New Roman"/>
          <w:noProof/>
          <w:lang w:val="en-US"/>
        </w:rPr>
      </w:pPr>
      <w:bookmarkStart w:id="15" w:name="_ENREF_10"/>
      <w:r w:rsidRPr="00EB378B">
        <w:rPr>
          <w:rFonts w:ascii="Times New Roman" w:hAnsi="Times New Roman" w:cs="Times New Roman"/>
          <w:noProof/>
          <w:lang w:val="en-US"/>
        </w:rPr>
        <w:t>10.</w:t>
      </w:r>
      <w:r w:rsidRPr="00EB378B">
        <w:rPr>
          <w:rFonts w:ascii="Times New Roman" w:hAnsi="Times New Roman" w:cs="Times New Roman"/>
          <w:noProof/>
          <w:lang w:val="en-US"/>
        </w:rPr>
        <w:tab/>
        <w:t>Carter RJ, Lione LA, Humby T</w:t>
      </w:r>
      <w:r w:rsidRPr="00EB378B">
        <w:rPr>
          <w:rFonts w:ascii="Times New Roman" w:hAnsi="Times New Roman" w:cs="Times New Roman"/>
          <w:i/>
          <w:noProof/>
          <w:lang w:val="en-US"/>
        </w:rPr>
        <w:t>, et al</w:t>
      </w:r>
      <w:r w:rsidRPr="00EB378B">
        <w:rPr>
          <w:rFonts w:ascii="Times New Roman" w:hAnsi="Times New Roman" w:cs="Times New Roman"/>
          <w:noProof/>
          <w:lang w:val="en-US"/>
        </w:rPr>
        <w:t xml:space="preserve">. Characterization of progressive motor deficits in mice transgenic for the human Huntington's disease mutation. </w:t>
      </w:r>
      <w:r w:rsidRPr="00EB378B">
        <w:rPr>
          <w:rFonts w:ascii="Times New Roman" w:hAnsi="Times New Roman" w:cs="Times New Roman"/>
          <w:i/>
          <w:noProof/>
          <w:lang w:val="en-US"/>
        </w:rPr>
        <w:t>J Neurosci</w:t>
      </w:r>
      <w:r w:rsidRPr="00EB378B">
        <w:rPr>
          <w:rFonts w:ascii="Times New Roman" w:hAnsi="Times New Roman" w:cs="Times New Roman"/>
          <w:noProof/>
          <w:lang w:val="en-US"/>
        </w:rPr>
        <w:t xml:space="preserve">. Apr 15 1999;19(8):3248-57. </w:t>
      </w:r>
      <w:bookmarkEnd w:id="15"/>
    </w:p>
    <w:p w14:paraId="385ED30A" w14:textId="77777777" w:rsidR="00EB378B" w:rsidRPr="00EB378B" w:rsidRDefault="00EB378B" w:rsidP="00EB378B">
      <w:pPr>
        <w:pStyle w:val="EndNoteBibliography"/>
        <w:ind w:left="426" w:hanging="426"/>
        <w:rPr>
          <w:rFonts w:ascii="Times New Roman" w:hAnsi="Times New Roman" w:cs="Times New Roman"/>
          <w:noProof/>
          <w:lang w:val="en-US"/>
        </w:rPr>
      </w:pPr>
      <w:bookmarkStart w:id="16" w:name="_ENREF_11"/>
      <w:r w:rsidRPr="00EB378B">
        <w:rPr>
          <w:rFonts w:ascii="Times New Roman" w:hAnsi="Times New Roman" w:cs="Times New Roman"/>
          <w:noProof/>
          <w:lang w:val="en-US"/>
        </w:rPr>
        <w:t>11.</w:t>
      </w:r>
      <w:r w:rsidRPr="00EB378B">
        <w:rPr>
          <w:rFonts w:ascii="Times New Roman" w:hAnsi="Times New Roman" w:cs="Times New Roman"/>
          <w:noProof/>
          <w:lang w:val="en-US"/>
        </w:rPr>
        <w:tab/>
        <w:t xml:space="preserve">Heng MY, Tallaksen-Greene SJ, Detloff PJ, Albin RL. Longitudinal evaluation of the Hdh(CAG)150 knock-in murine model of Huntington's disease. </w:t>
      </w:r>
      <w:r w:rsidRPr="00EB378B">
        <w:rPr>
          <w:rFonts w:ascii="Times New Roman" w:hAnsi="Times New Roman" w:cs="Times New Roman"/>
          <w:i/>
          <w:noProof/>
          <w:lang w:val="en-US"/>
        </w:rPr>
        <w:t>J Neurosci</w:t>
      </w:r>
      <w:r w:rsidRPr="00EB378B">
        <w:rPr>
          <w:rFonts w:ascii="Times New Roman" w:hAnsi="Times New Roman" w:cs="Times New Roman"/>
          <w:noProof/>
          <w:lang w:val="en-US"/>
        </w:rPr>
        <w:t xml:space="preserve">. Aug 22 2007;27(34):8989-98. </w:t>
      </w:r>
      <w:bookmarkEnd w:id="16"/>
    </w:p>
    <w:p w14:paraId="1B7822A8" w14:textId="77777777" w:rsidR="00EB378B" w:rsidRPr="00EB378B" w:rsidRDefault="00EB378B" w:rsidP="00EB378B">
      <w:pPr>
        <w:pStyle w:val="EndNoteBibliography"/>
        <w:ind w:left="426" w:hanging="426"/>
        <w:rPr>
          <w:rFonts w:ascii="Times New Roman" w:hAnsi="Times New Roman" w:cs="Times New Roman"/>
          <w:noProof/>
          <w:lang w:val="en-US"/>
        </w:rPr>
      </w:pPr>
      <w:bookmarkStart w:id="17" w:name="_ENREF_12"/>
      <w:r w:rsidRPr="00EB378B">
        <w:rPr>
          <w:rFonts w:ascii="Times New Roman" w:hAnsi="Times New Roman" w:cs="Times New Roman"/>
          <w:noProof/>
          <w:lang w:val="en-US"/>
        </w:rPr>
        <w:t>12.</w:t>
      </w:r>
      <w:r w:rsidRPr="00EB378B">
        <w:rPr>
          <w:rFonts w:ascii="Times New Roman" w:hAnsi="Times New Roman" w:cs="Times New Roman"/>
          <w:noProof/>
          <w:lang w:val="en-US"/>
        </w:rPr>
        <w:tab/>
        <w:t xml:space="preserve">Menalled LB, Sison JD, Dragatsis I, Zeitlin S, Chesselet MF. Time course of early motor and neuropathological anomalies in a knock-in mouse model of Huntington's disease with 140 CAG repeats. </w:t>
      </w:r>
      <w:r w:rsidRPr="00EB378B">
        <w:rPr>
          <w:rFonts w:ascii="Times New Roman" w:hAnsi="Times New Roman" w:cs="Times New Roman"/>
          <w:i/>
          <w:noProof/>
          <w:lang w:val="en-US"/>
        </w:rPr>
        <w:t>J Comp Neurol</w:t>
      </w:r>
      <w:r w:rsidRPr="00EB378B">
        <w:rPr>
          <w:rFonts w:ascii="Times New Roman" w:hAnsi="Times New Roman" w:cs="Times New Roman"/>
          <w:noProof/>
          <w:lang w:val="en-US"/>
        </w:rPr>
        <w:t xml:space="preserve">. Oct 06 2003;465(1):11-26. </w:t>
      </w:r>
      <w:bookmarkEnd w:id="17"/>
    </w:p>
    <w:p w14:paraId="3A3E5FFD" w14:textId="77777777" w:rsidR="00EB378B" w:rsidRPr="00EB378B" w:rsidRDefault="00EB378B" w:rsidP="00EB378B">
      <w:pPr>
        <w:pStyle w:val="EndNoteBibliography"/>
        <w:ind w:left="426" w:hanging="426"/>
        <w:rPr>
          <w:rFonts w:ascii="Times New Roman" w:hAnsi="Times New Roman" w:cs="Times New Roman"/>
          <w:noProof/>
          <w:lang w:val="en-US"/>
        </w:rPr>
      </w:pPr>
      <w:bookmarkStart w:id="18" w:name="_ENREF_13"/>
      <w:r w:rsidRPr="00EB378B">
        <w:rPr>
          <w:rFonts w:ascii="Times New Roman" w:hAnsi="Times New Roman" w:cs="Times New Roman"/>
          <w:noProof/>
          <w:lang w:val="en-US"/>
        </w:rPr>
        <w:t>13.</w:t>
      </w:r>
      <w:r w:rsidRPr="00EB378B">
        <w:rPr>
          <w:rFonts w:ascii="Times New Roman" w:hAnsi="Times New Roman" w:cs="Times New Roman"/>
          <w:noProof/>
          <w:lang w:val="en-US"/>
        </w:rPr>
        <w:tab/>
        <w:t xml:space="preserve">Zhu LJ, Holmes BR, Aronin N, Brodsky MH. CRISPRseek: a bioconductor package to identify target-specific guide RNAs for CRISPR-Cas9 genome-editing systems. </w:t>
      </w:r>
      <w:r w:rsidRPr="00EB378B">
        <w:rPr>
          <w:rFonts w:ascii="Times New Roman" w:hAnsi="Times New Roman" w:cs="Times New Roman"/>
          <w:i/>
          <w:noProof/>
          <w:lang w:val="en-US"/>
        </w:rPr>
        <w:t>PLoS One</w:t>
      </w:r>
      <w:r w:rsidRPr="00EB378B">
        <w:rPr>
          <w:rFonts w:ascii="Times New Roman" w:hAnsi="Times New Roman" w:cs="Times New Roman"/>
          <w:noProof/>
          <w:lang w:val="en-US"/>
        </w:rPr>
        <w:t xml:space="preserve">. 2014;9(9):e108424. </w:t>
      </w:r>
      <w:bookmarkEnd w:id="18"/>
    </w:p>
    <w:p w14:paraId="6A73DBE9" w14:textId="1DBFFDE7" w:rsidR="00EB378B" w:rsidRPr="00EB378B" w:rsidRDefault="00EB378B" w:rsidP="00EB378B">
      <w:pPr>
        <w:pStyle w:val="EndNoteBibliography"/>
        <w:ind w:left="426" w:hanging="426"/>
        <w:rPr>
          <w:rFonts w:ascii="Times New Roman" w:hAnsi="Times New Roman" w:cs="Times New Roman"/>
          <w:noProof/>
          <w:lang w:val="en-US"/>
        </w:rPr>
      </w:pPr>
      <w:bookmarkStart w:id="19" w:name="_ENREF_14"/>
      <w:r w:rsidRPr="00EB378B">
        <w:rPr>
          <w:rFonts w:ascii="Times New Roman" w:hAnsi="Times New Roman" w:cs="Times New Roman"/>
          <w:noProof/>
          <w:lang w:val="en-US"/>
        </w:rPr>
        <w:t>14.</w:t>
      </w:r>
      <w:r w:rsidRPr="00EB378B">
        <w:rPr>
          <w:rFonts w:ascii="Times New Roman" w:hAnsi="Times New Roman" w:cs="Times New Roman"/>
          <w:noProof/>
          <w:lang w:val="en-US"/>
        </w:rPr>
        <w:tab/>
        <w:t xml:space="preserve">Team RC. R: A Language and Environment for Statistical Computing. </w:t>
      </w:r>
      <w:hyperlink r:id="rId18" w:history="1">
        <w:r w:rsidRPr="00EB378B">
          <w:rPr>
            <w:rStyle w:val="Lienhypertexte"/>
            <w:rFonts w:ascii="Times New Roman" w:hAnsi="Times New Roman"/>
            <w:noProof/>
            <w:lang w:val="en-US"/>
          </w:rPr>
          <w:t>https://www.R-project.org/</w:t>
        </w:r>
        <w:bookmarkEnd w:id="19"/>
      </w:hyperlink>
    </w:p>
    <w:p w14:paraId="16D29B3A" w14:textId="77777777" w:rsidR="00EB378B" w:rsidRPr="00EB378B" w:rsidRDefault="00EB378B" w:rsidP="00EB378B">
      <w:pPr>
        <w:pStyle w:val="EndNoteBibliography"/>
        <w:ind w:left="426" w:hanging="426"/>
        <w:rPr>
          <w:rFonts w:ascii="Times New Roman" w:hAnsi="Times New Roman" w:cs="Times New Roman"/>
          <w:noProof/>
        </w:rPr>
      </w:pPr>
      <w:bookmarkStart w:id="20" w:name="_ENREF_15"/>
      <w:r w:rsidRPr="00EB378B">
        <w:rPr>
          <w:rFonts w:ascii="Times New Roman" w:hAnsi="Times New Roman" w:cs="Times New Roman"/>
          <w:noProof/>
          <w:lang w:val="en-US"/>
        </w:rPr>
        <w:t>15.</w:t>
      </w:r>
      <w:r w:rsidRPr="00EB378B">
        <w:rPr>
          <w:rFonts w:ascii="Times New Roman" w:hAnsi="Times New Roman" w:cs="Times New Roman"/>
          <w:noProof/>
          <w:lang w:val="en-US"/>
        </w:rPr>
        <w:tab/>
        <w:t>Hao Y, Hao S, Andersen-Nissen E</w:t>
      </w:r>
      <w:r w:rsidRPr="00EB378B">
        <w:rPr>
          <w:rFonts w:ascii="Times New Roman" w:hAnsi="Times New Roman" w:cs="Times New Roman"/>
          <w:i/>
          <w:noProof/>
          <w:lang w:val="en-US"/>
        </w:rPr>
        <w:t>, et al</w:t>
      </w:r>
      <w:r w:rsidRPr="00EB378B">
        <w:rPr>
          <w:rFonts w:ascii="Times New Roman" w:hAnsi="Times New Roman" w:cs="Times New Roman"/>
          <w:noProof/>
          <w:lang w:val="en-US"/>
        </w:rPr>
        <w:t xml:space="preserve">. Integrated analysis of multimodal single-cell data. </w:t>
      </w:r>
      <w:r w:rsidRPr="00EB378B">
        <w:rPr>
          <w:rFonts w:ascii="Times New Roman" w:hAnsi="Times New Roman" w:cs="Times New Roman"/>
          <w:i/>
          <w:noProof/>
        </w:rPr>
        <w:t>Cell</w:t>
      </w:r>
      <w:r w:rsidRPr="00EB378B">
        <w:rPr>
          <w:rFonts w:ascii="Times New Roman" w:hAnsi="Times New Roman" w:cs="Times New Roman"/>
          <w:noProof/>
        </w:rPr>
        <w:t xml:space="preserve">. Jun 24 2021;184(13):3573-87 e29. </w:t>
      </w:r>
      <w:bookmarkEnd w:id="20"/>
    </w:p>
    <w:p w14:paraId="16161298" w14:textId="77777777" w:rsidR="00EB378B" w:rsidRPr="00EB378B" w:rsidRDefault="00EB378B" w:rsidP="00EB378B">
      <w:pPr>
        <w:pStyle w:val="EndNoteBibliography"/>
        <w:ind w:left="426" w:hanging="426"/>
        <w:rPr>
          <w:rFonts w:ascii="Times New Roman" w:hAnsi="Times New Roman" w:cs="Times New Roman"/>
          <w:noProof/>
          <w:lang w:val="en-US"/>
        </w:rPr>
      </w:pPr>
      <w:bookmarkStart w:id="21" w:name="_ENREF_16"/>
      <w:r w:rsidRPr="00EB378B">
        <w:rPr>
          <w:rFonts w:ascii="Times New Roman" w:hAnsi="Times New Roman" w:cs="Times New Roman"/>
          <w:noProof/>
        </w:rPr>
        <w:lastRenderedPageBreak/>
        <w:t>16.</w:t>
      </w:r>
      <w:r w:rsidRPr="00EB378B">
        <w:rPr>
          <w:rFonts w:ascii="Times New Roman" w:hAnsi="Times New Roman" w:cs="Times New Roman"/>
          <w:noProof/>
        </w:rPr>
        <w:tab/>
        <w:t>Malaiya S, Cortes-Gutierrez M, Herb BR</w:t>
      </w:r>
      <w:r w:rsidRPr="00EB378B">
        <w:rPr>
          <w:rFonts w:ascii="Times New Roman" w:hAnsi="Times New Roman" w:cs="Times New Roman"/>
          <w:i/>
          <w:noProof/>
        </w:rPr>
        <w:t>, et al</w:t>
      </w:r>
      <w:r w:rsidRPr="00EB378B">
        <w:rPr>
          <w:rFonts w:ascii="Times New Roman" w:hAnsi="Times New Roman" w:cs="Times New Roman"/>
          <w:noProof/>
        </w:rPr>
        <w:t xml:space="preserve">. </w:t>
      </w:r>
      <w:r w:rsidRPr="00EB378B">
        <w:rPr>
          <w:rFonts w:ascii="Times New Roman" w:hAnsi="Times New Roman" w:cs="Times New Roman"/>
          <w:noProof/>
          <w:lang w:val="en-US"/>
        </w:rPr>
        <w:t xml:space="preserve">Single-Nucleus RNA-Seq Reveals Dysregulation of Striatal Cell Identity Due to Huntington's Disease Mutations. </w:t>
      </w:r>
      <w:r w:rsidRPr="00EB378B">
        <w:rPr>
          <w:rFonts w:ascii="Times New Roman" w:hAnsi="Times New Roman" w:cs="Times New Roman"/>
          <w:i/>
          <w:noProof/>
          <w:lang w:val="en-US"/>
        </w:rPr>
        <w:t>J Neurosci</w:t>
      </w:r>
      <w:r w:rsidRPr="00EB378B">
        <w:rPr>
          <w:rFonts w:ascii="Times New Roman" w:hAnsi="Times New Roman" w:cs="Times New Roman"/>
          <w:noProof/>
          <w:lang w:val="en-US"/>
        </w:rPr>
        <w:t xml:space="preserve">. Jun 23 2021;41(25):5534-52. </w:t>
      </w:r>
      <w:bookmarkEnd w:id="21"/>
    </w:p>
    <w:p w14:paraId="794A257C" w14:textId="77777777" w:rsidR="00EB378B" w:rsidRPr="00EB378B" w:rsidRDefault="00EB378B" w:rsidP="00EB378B">
      <w:pPr>
        <w:pStyle w:val="EndNoteBibliography"/>
        <w:ind w:left="426" w:hanging="426"/>
        <w:rPr>
          <w:rFonts w:ascii="Times New Roman" w:hAnsi="Times New Roman" w:cs="Times New Roman"/>
          <w:noProof/>
          <w:lang w:val="en-US"/>
        </w:rPr>
      </w:pPr>
      <w:bookmarkStart w:id="22" w:name="_ENREF_17"/>
      <w:r w:rsidRPr="00EB378B">
        <w:rPr>
          <w:rFonts w:ascii="Times New Roman" w:hAnsi="Times New Roman" w:cs="Times New Roman"/>
          <w:noProof/>
          <w:lang w:val="en-US"/>
        </w:rPr>
        <w:t>17.</w:t>
      </w:r>
      <w:r w:rsidRPr="00EB378B">
        <w:rPr>
          <w:rFonts w:ascii="Times New Roman" w:hAnsi="Times New Roman" w:cs="Times New Roman"/>
          <w:noProof/>
          <w:lang w:val="en-US"/>
        </w:rPr>
        <w:tab/>
        <w:t xml:space="preserve">Squair JW, Skinnider MA, Gautier M, Foster LJ, Courtine G. Prioritization of cell types responsive to biological perturbations in single-cell data with Augur. </w:t>
      </w:r>
      <w:r w:rsidRPr="00EB378B">
        <w:rPr>
          <w:rFonts w:ascii="Times New Roman" w:hAnsi="Times New Roman" w:cs="Times New Roman"/>
          <w:i/>
          <w:noProof/>
          <w:lang w:val="en-US"/>
        </w:rPr>
        <w:t>Nat Protoc</w:t>
      </w:r>
      <w:r w:rsidRPr="00EB378B">
        <w:rPr>
          <w:rFonts w:ascii="Times New Roman" w:hAnsi="Times New Roman" w:cs="Times New Roman"/>
          <w:noProof/>
          <w:lang w:val="en-US"/>
        </w:rPr>
        <w:t xml:space="preserve">. Aug 2021;16(8):3836-73. </w:t>
      </w:r>
      <w:bookmarkEnd w:id="22"/>
    </w:p>
    <w:p w14:paraId="2ABABA3F" w14:textId="77777777" w:rsidR="00EB378B" w:rsidRPr="00EB378B" w:rsidRDefault="00EB378B" w:rsidP="00EB378B">
      <w:pPr>
        <w:pStyle w:val="EndNoteBibliography"/>
        <w:ind w:left="426" w:hanging="426"/>
        <w:rPr>
          <w:rFonts w:ascii="Times New Roman" w:hAnsi="Times New Roman" w:cs="Times New Roman"/>
          <w:noProof/>
          <w:lang w:val="en-US"/>
        </w:rPr>
      </w:pPr>
      <w:bookmarkStart w:id="23" w:name="_ENREF_18"/>
      <w:r w:rsidRPr="00EB378B">
        <w:rPr>
          <w:rFonts w:ascii="Times New Roman" w:hAnsi="Times New Roman" w:cs="Times New Roman"/>
          <w:noProof/>
          <w:lang w:val="en-US"/>
        </w:rPr>
        <w:t>18.</w:t>
      </w:r>
      <w:r w:rsidRPr="00EB378B">
        <w:rPr>
          <w:rFonts w:ascii="Times New Roman" w:hAnsi="Times New Roman" w:cs="Times New Roman"/>
          <w:noProof/>
          <w:lang w:val="en-US"/>
        </w:rPr>
        <w:tab/>
        <w:t xml:space="preserve">Love MI, Huber W, Anders S. Moderated estimation of fold change and dispersion for RNA-seq data with DESeq2. </w:t>
      </w:r>
      <w:r w:rsidRPr="00EB378B">
        <w:rPr>
          <w:rFonts w:ascii="Times New Roman" w:hAnsi="Times New Roman" w:cs="Times New Roman"/>
          <w:i/>
          <w:noProof/>
          <w:lang w:val="en-US"/>
        </w:rPr>
        <w:t>Genome Biol</w:t>
      </w:r>
      <w:r w:rsidRPr="00EB378B">
        <w:rPr>
          <w:rFonts w:ascii="Times New Roman" w:hAnsi="Times New Roman" w:cs="Times New Roman"/>
          <w:noProof/>
          <w:lang w:val="en-US"/>
        </w:rPr>
        <w:t xml:space="preserve">. 2014;15(12):550. </w:t>
      </w:r>
      <w:bookmarkEnd w:id="23"/>
    </w:p>
    <w:p w14:paraId="6A1E1770" w14:textId="2546E6C5" w:rsidR="00EB378B" w:rsidRPr="00EB378B" w:rsidRDefault="00EB378B" w:rsidP="00EB378B">
      <w:pPr>
        <w:pStyle w:val="EndNoteBibliography"/>
        <w:ind w:left="426" w:hanging="426"/>
        <w:rPr>
          <w:rFonts w:ascii="Times New Roman" w:hAnsi="Times New Roman" w:cs="Times New Roman"/>
          <w:noProof/>
          <w:lang w:val="en-US"/>
        </w:rPr>
      </w:pPr>
      <w:bookmarkStart w:id="24" w:name="_ENREF_19"/>
      <w:r w:rsidRPr="00EB378B">
        <w:rPr>
          <w:rFonts w:ascii="Times New Roman" w:hAnsi="Times New Roman" w:cs="Times New Roman"/>
          <w:noProof/>
          <w:lang w:val="en-US"/>
        </w:rPr>
        <w:t>19.</w:t>
      </w:r>
      <w:r w:rsidRPr="00EB378B">
        <w:rPr>
          <w:rFonts w:ascii="Times New Roman" w:hAnsi="Times New Roman" w:cs="Times New Roman"/>
          <w:noProof/>
          <w:lang w:val="en-US"/>
        </w:rPr>
        <w:tab/>
        <w:t xml:space="preserve">Smit AFA, Hubley R, Green P. RepeatMasker Open-3.0. </w:t>
      </w:r>
      <w:hyperlink r:id="rId19" w:history="1">
        <w:r w:rsidRPr="00EB378B">
          <w:rPr>
            <w:rStyle w:val="Lienhypertexte"/>
            <w:rFonts w:ascii="Times New Roman" w:hAnsi="Times New Roman"/>
            <w:noProof/>
            <w:lang w:val="en-US"/>
          </w:rPr>
          <w:t>http://www.repeatmasker.org</w:t>
        </w:r>
        <w:bookmarkEnd w:id="24"/>
      </w:hyperlink>
    </w:p>
    <w:p w14:paraId="0E6EDFFE" w14:textId="77777777" w:rsidR="00EB378B" w:rsidRPr="00EB378B" w:rsidRDefault="00EB378B" w:rsidP="00EB378B">
      <w:pPr>
        <w:pStyle w:val="EndNoteBibliography"/>
        <w:ind w:left="426" w:hanging="426"/>
        <w:rPr>
          <w:rFonts w:ascii="Times New Roman" w:hAnsi="Times New Roman" w:cs="Times New Roman"/>
          <w:noProof/>
          <w:lang w:val="en-US"/>
        </w:rPr>
      </w:pPr>
      <w:bookmarkStart w:id="25" w:name="_ENREF_20"/>
      <w:r w:rsidRPr="00EB378B">
        <w:rPr>
          <w:rFonts w:ascii="Times New Roman" w:hAnsi="Times New Roman" w:cs="Times New Roman"/>
          <w:noProof/>
          <w:lang w:val="en-US"/>
        </w:rPr>
        <w:t>20.</w:t>
      </w:r>
      <w:r w:rsidRPr="00EB378B">
        <w:rPr>
          <w:rFonts w:ascii="Times New Roman" w:hAnsi="Times New Roman" w:cs="Times New Roman"/>
          <w:noProof/>
          <w:lang w:val="en-US"/>
        </w:rPr>
        <w:tab/>
        <w:t>Frankish A, Diekhans M, Ferreira AM</w:t>
      </w:r>
      <w:r w:rsidRPr="00EB378B">
        <w:rPr>
          <w:rFonts w:ascii="Times New Roman" w:hAnsi="Times New Roman" w:cs="Times New Roman"/>
          <w:i/>
          <w:noProof/>
          <w:lang w:val="en-US"/>
        </w:rPr>
        <w:t>, et al</w:t>
      </w:r>
      <w:r w:rsidRPr="00EB378B">
        <w:rPr>
          <w:rFonts w:ascii="Times New Roman" w:hAnsi="Times New Roman" w:cs="Times New Roman"/>
          <w:noProof/>
          <w:lang w:val="en-US"/>
        </w:rPr>
        <w:t xml:space="preserve">. GENCODE reference annotation for the human and mouse genomes. </w:t>
      </w:r>
      <w:r w:rsidRPr="00EB378B">
        <w:rPr>
          <w:rFonts w:ascii="Times New Roman" w:hAnsi="Times New Roman" w:cs="Times New Roman"/>
          <w:i/>
          <w:noProof/>
          <w:lang w:val="en-US"/>
        </w:rPr>
        <w:t>Nucleic Acids Res</w:t>
      </w:r>
      <w:r w:rsidRPr="00EB378B">
        <w:rPr>
          <w:rFonts w:ascii="Times New Roman" w:hAnsi="Times New Roman" w:cs="Times New Roman"/>
          <w:noProof/>
          <w:lang w:val="en-US"/>
        </w:rPr>
        <w:t xml:space="preserve">. Jan 8 2019;47(D1):D766-D73. </w:t>
      </w:r>
      <w:bookmarkEnd w:id="25"/>
    </w:p>
    <w:p w14:paraId="3E96F0E8" w14:textId="77777777" w:rsidR="00EB378B" w:rsidRPr="00EB378B" w:rsidRDefault="00EB378B" w:rsidP="00EB378B">
      <w:pPr>
        <w:pStyle w:val="EndNoteBibliography"/>
        <w:ind w:left="426" w:hanging="426"/>
        <w:rPr>
          <w:rFonts w:ascii="Times New Roman" w:hAnsi="Times New Roman" w:cs="Times New Roman"/>
          <w:noProof/>
        </w:rPr>
      </w:pPr>
      <w:bookmarkStart w:id="26" w:name="_ENREF_21"/>
      <w:r w:rsidRPr="00EB378B">
        <w:rPr>
          <w:rFonts w:ascii="Times New Roman" w:hAnsi="Times New Roman" w:cs="Times New Roman"/>
          <w:noProof/>
          <w:lang w:val="en-US"/>
        </w:rPr>
        <w:t>21.</w:t>
      </w:r>
      <w:r w:rsidRPr="00EB378B">
        <w:rPr>
          <w:rFonts w:ascii="Times New Roman" w:hAnsi="Times New Roman" w:cs="Times New Roman"/>
          <w:noProof/>
          <w:lang w:val="en-US"/>
        </w:rPr>
        <w:tab/>
        <w:t xml:space="preserve">Butler A, Hoffman P, Smibert P, Papalexi E, Satija R. Integrating single-cell transcriptomic data across different conditions, technologies, and species. </w:t>
      </w:r>
      <w:r w:rsidRPr="00EB378B">
        <w:rPr>
          <w:rFonts w:ascii="Times New Roman" w:hAnsi="Times New Roman" w:cs="Times New Roman"/>
          <w:i/>
          <w:noProof/>
        </w:rPr>
        <w:t>Nat Biotechnol</w:t>
      </w:r>
      <w:r w:rsidRPr="00EB378B">
        <w:rPr>
          <w:rFonts w:ascii="Times New Roman" w:hAnsi="Times New Roman" w:cs="Times New Roman"/>
          <w:noProof/>
        </w:rPr>
        <w:t xml:space="preserve">. Jun 2018;36(5):411-20. </w:t>
      </w:r>
      <w:bookmarkEnd w:id="26"/>
    </w:p>
    <w:p w14:paraId="3E5E53CE" w14:textId="15E6494E" w:rsidR="009934E2" w:rsidRDefault="00EB378B" w:rsidP="00EB378B">
      <w:pPr>
        <w:spacing w:line="480" w:lineRule="auto"/>
        <w:ind w:left="426" w:hanging="426"/>
        <w:jc w:val="both"/>
        <w:textAlignment w:val="baseline"/>
        <w:rPr>
          <w:lang w:val="en-US"/>
        </w:rPr>
      </w:pPr>
      <w:r w:rsidRPr="00EB378B">
        <w:rPr>
          <w:lang w:val="en-US"/>
        </w:rPr>
        <w:fldChar w:fldCharType="end"/>
      </w:r>
    </w:p>
    <w:sectPr w:rsidR="009934E2" w:rsidSect="00F525F6">
      <w:footerReference w:type="even" r:id="rId20"/>
      <w:footerReference w:type="default" r:id="rId21"/>
      <w:pgSz w:w="11904" w:h="16835"/>
      <w:pgMar w:top="1418" w:right="1440" w:bottom="1418" w:left="1440"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5C289" w14:textId="77777777" w:rsidR="00140BCB" w:rsidRDefault="00140BCB" w:rsidP="00827906">
      <w:r>
        <w:separator/>
      </w:r>
    </w:p>
  </w:endnote>
  <w:endnote w:type="continuationSeparator" w:id="0">
    <w:p w14:paraId="1EE824F3" w14:textId="77777777" w:rsidR="00140BCB" w:rsidRDefault="00140BCB" w:rsidP="00827906">
      <w:r>
        <w:continuationSeparator/>
      </w:r>
    </w:p>
  </w:endnote>
  <w:endnote w:type="continuationNotice" w:id="1">
    <w:p w14:paraId="4DE1B457" w14:textId="77777777" w:rsidR="00140BCB" w:rsidRDefault="00140B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panose1 w:val="020B0604020202020204"/>
    <w:charset w:val="80"/>
    <w:family w:val="auto"/>
    <w:pitch w:val="variable"/>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634413954"/>
      <w:docPartObj>
        <w:docPartGallery w:val="Page Numbers (Bottom of Page)"/>
        <w:docPartUnique/>
      </w:docPartObj>
    </w:sdtPr>
    <w:sdtContent>
      <w:p w14:paraId="590543B9" w14:textId="57CF391E" w:rsidR="009535B1" w:rsidRDefault="009535B1" w:rsidP="00F7545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3135DE0" w14:textId="77777777" w:rsidR="009535B1" w:rsidRDefault="009535B1" w:rsidP="009535B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20824765"/>
      <w:docPartObj>
        <w:docPartGallery w:val="Page Numbers (Bottom of Page)"/>
        <w:docPartUnique/>
      </w:docPartObj>
    </w:sdtPr>
    <w:sdtContent>
      <w:p w14:paraId="5F23EA70" w14:textId="2CD93029" w:rsidR="00F75457" w:rsidRDefault="00F75457" w:rsidP="00E16D8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34</w:t>
        </w:r>
        <w:r>
          <w:rPr>
            <w:rStyle w:val="Numrodepage"/>
          </w:rPr>
          <w:fldChar w:fldCharType="end"/>
        </w:r>
      </w:p>
    </w:sdtContent>
  </w:sdt>
  <w:p w14:paraId="520F68DF" w14:textId="75F7E5BC" w:rsidR="0068318C" w:rsidRDefault="0068318C" w:rsidP="00AC4C39">
    <w:pPr>
      <w:pStyle w:val="Pieddepage"/>
      <w:framePr w:wrap="none" w:vAnchor="text" w:hAnchor="margin" w:xAlign="right" w:y="1"/>
    </w:pPr>
  </w:p>
  <w:p w14:paraId="343720C8" w14:textId="77777777" w:rsidR="0068318C" w:rsidRDefault="0068318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6D43F" w14:textId="77777777" w:rsidR="00140BCB" w:rsidRDefault="00140BCB" w:rsidP="00827906">
      <w:r>
        <w:separator/>
      </w:r>
    </w:p>
  </w:footnote>
  <w:footnote w:type="continuationSeparator" w:id="0">
    <w:p w14:paraId="72802A6B" w14:textId="77777777" w:rsidR="00140BCB" w:rsidRDefault="00140BCB" w:rsidP="00827906">
      <w:r>
        <w:continuationSeparator/>
      </w:r>
    </w:p>
  </w:footnote>
  <w:footnote w:type="continuationNotice" w:id="1">
    <w:p w14:paraId="1B05DE28" w14:textId="77777777" w:rsidR="00140BCB" w:rsidRDefault="00140BC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E4AD5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FD6484"/>
    <w:multiLevelType w:val="multilevel"/>
    <w:tmpl w:val="D058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F23BB2"/>
    <w:multiLevelType w:val="hybridMultilevel"/>
    <w:tmpl w:val="0C80C7C4"/>
    <w:lvl w:ilvl="0" w:tplc="26FAC76C">
      <w:start w:val="3"/>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39330EB5"/>
    <w:multiLevelType w:val="multilevel"/>
    <w:tmpl w:val="4AE471C4"/>
    <w:lvl w:ilvl="0">
      <w:start w:val="1"/>
      <w:numFmt w:val="decimal"/>
      <w:pStyle w:val="Style1"/>
      <w:lvlText w:val="%1."/>
      <w:lvlJc w:val="left"/>
      <w:pPr>
        <w:tabs>
          <w:tab w:val="num" w:pos="360"/>
        </w:tabs>
        <w:ind w:left="360" w:hanging="360"/>
      </w:pPr>
      <w:rPr>
        <w:rFonts w:ascii="Times New Roman" w:hAnsi="Times New Roman" w:cs="Times New Roman" w:hint="default"/>
        <w:b/>
        <w:i w:val="0"/>
        <w:caps w:val="0"/>
        <w:smallCaps w:val="0"/>
        <w:strike w:val="0"/>
        <w:dstrike w:val="0"/>
        <w:vanish w:val="0"/>
        <w:color w:val="auto"/>
        <w:spacing w:val="0"/>
        <w:w w:val="100"/>
        <w:kern w:val="0"/>
        <w:position w:val="0"/>
        <w:sz w:val="32"/>
        <w:u w:val="none"/>
        <w:effect w:val="none"/>
        <w:vertAlign w:val="baseline"/>
      </w:rPr>
    </w:lvl>
    <w:lvl w:ilvl="1">
      <w:start w:val="1"/>
      <w:numFmt w:val="decimal"/>
      <w:pStyle w:val="Style2"/>
      <w:lvlText w:val="%1.%2."/>
      <w:lvlJc w:val="left"/>
      <w:pPr>
        <w:tabs>
          <w:tab w:val="num" w:pos="792"/>
        </w:tabs>
        <w:ind w:left="792" w:hanging="432"/>
      </w:pPr>
      <w:rPr>
        <w:rFonts w:cs="Times New Roman" w:hint="default"/>
      </w:rPr>
    </w:lvl>
    <w:lvl w:ilvl="2">
      <w:start w:val="1"/>
      <w:numFmt w:val="decimal"/>
      <w:pStyle w:val="Style3"/>
      <w:lvlText w:val="%1.%2.%3."/>
      <w:lvlJc w:val="left"/>
      <w:pPr>
        <w:tabs>
          <w:tab w:val="num" w:pos="1440"/>
        </w:tabs>
        <w:ind w:left="1224" w:hanging="504"/>
      </w:pPr>
      <w:rPr>
        <w:rFonts w:cs="Times New Roman" w:hint="default"/>
      </w:rPr>
    </w:lvl>
    <w:lvl w:ilvl="3">
      <w:start w:val="1"/>
      <w:numFmt w:val="decimal"/>
      <w:pStyle w:val="Style4"/>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 w15:restartNumberingAfterBreak="0">
    <w:nsid w:val="45F6248E"/>
    <w:multiLevelType w:val="hybridMultilevel"/>
    <w:tmpl w:val="48B8148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581A375D"/>
    <w:multiLevelType w:val="hybridMultilevel"/>
    <w:tmpl w:val="1E88C016"/>
    <w:lvl w:ilvl="0" w:tplc="C62AD5C0">
      <w:start w:val="1"/>
      <w:numFmt w:val="decimal"/>
      <w:lvlText w:val="%1."/>
      <w:lvlJc w:val="left"/>
      <w:pPr>
        <w:ind w:left="420" w:hanging="360"/>
      </w:pPr>
      <w:rPr>
        <w:rFonts w:hint="default"/>
      </w:rPr>
    </w:lvl>
    <w:lvl w:ilvl="1" w:tplc="100C0019" w:tentative="1">
      <w:start w:val="1"/>
      <w:numFmt w:val="lowerLetter"/>
      <w:lvlText w:val="%2."/>
      <w:lvlJc w:val="left"/>
      <w:pPr>
        <w:ind w:left="1140" w:hanging="360"/>
      </w:pPr>
    </w:lvl>
    <w:lvl w:ilvl="2" w:tplc="100C001B" w:tentative="1">
      <w:start w:val="1"/>
      <w:numFmt w:val="lowerRoman"/>
      <w:lvlText w:val="%3."/>
      <w:lvlJc w:val="right"/>
      <w:pPr>
        <w:ind w:left="1860" w:hanging="180"/>
      </w:pPr>
    </w:lvl>
    <w:lvl w:ilvl="3" w:tplc="100C000F" w:tentative="1">
      <w:start w:val="1"/>
      <w:numFmt w:val="decimal"/>
      <w:lvlText w:val="%4."/>
      <w:lvlJc w:val="left"/>
      <w:pPr>
        <w:ind w:left="2580" w:hanging="360"/>
      </w:pPr>
    </w:lvl>
    <w:lvl w:ilvl="4" w:tplc="100C0019" w:tentative="1">
      <w:start w:val="1"/>
      <w:numFmt w:val="lowerLetter"/>
      <w:lvlText w:val="%5."/>
      <w:lvlJc w:val="left"/>
      <w:pPr>
        <w:ind w:left="3300" w:hanging="360"/>
      </w:pPr>
    </w:lvl>
    <w:lvl w:ilvl="5" w:tplc="100C001B" w:tentative="1">
      <w:start w:val="1"/>
      <w:numFmt w:val="lowerRoman"/>
      <w:lvlText w:val="%6."/>
      <w:lvlJc w:val="right"/>
      <w:pPr>
        <w:ind w:left="4020" w:hanging="180"/>
      </w:pPr>
    </w:lvl>
    <w:lvl w:ilvl="6" w:tplc="100C000F" w:tentative="1">
      <w:start w:val="1"/>
      <w:numFmt w:val="decimal"/>
      <w:lvlText w:val="%7."/>
      <w:lvlJc w:val="left"/>
      <w:pPr>
        <w:ind w:left="4740" w:hanging="360"/>
      </w:pPr>
    </w:lvl>
    <w:lvl w:ilvl="7" w:tplc="100C0019" w:tentative="1">
      <w:start w:val="1"/>
      <w:numFmt w:val="lowerLetter"/>
      <w:lvlText w:val="%8."/>
      <w:lvlJc w:val="left"/>
      <w:pPr>
        <w:ind w:left="5460" w:hanging="360"/>
      </w:pPr>
    </w:lvl>
    <w:lvl w:ilvl="8" w:tplc="100C001B" w:tentative="1">
      <w:start w:val="1"/>
      <w:numFmt w:val="lowerRoman"/>
      <w:lvlText w:val="%9."/>
      <w:lvlJc w:val="right"/>
      <w:pPr>
        <w:ind w:left="6180" w:hanging="180"/>
      </w:pPr>
    </w:lvl>
  </w:abstractNum>
  <w:abstractNum w:abstractNumId="6" w15:restartNumberingAfterBreak="0">
    <w:nsid w:val="76F158EA"/>
    <w:multiLevelType w:val="multilevel"/>
    <w:tmpl w:val="81A05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05153167">
    <w:abstractNumId w:val="3"/>
  </w:num>
  <w:num w:numId="2" w16cid:durableId="584151327">
    <w:abstractNumId w:val="2"/>
  </w:num>
  <w:num w:numId="3" w16cid:durableId="331181458">
    <w:abstractNumId w:val="0"/>
  </w:num>
  <w:num w:numId="4" w16cid:durableId="243496969">
    <w:abstractNumId w:val="1"/>
  </w:num>
  <w:num w:numId="5" w16cid:durableId="623579184">
    <w:abstractNumId w:val="6"/>
  </w:num>
  <w:num w:numId="6" w16cid:durableId="290866068">
    <w:abstractNumId w:val="5"/>
  </w:num>
  <w:num w:numId="7" w16cid:durableId="11633978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Brain 2023&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tzdzsdtdn0fws9est5uxtdp5zvfea9pvff20&quot;&gt;Biblio 2023&lt;record-ids&gt;&lt;item&gt;1459&lt;/item&gt;&lt;item&gt;2562&lt;/item&gt;&lt;item&gt;4164&lt;/item&gt;&lt;item&gt;6667&lt;/item&gt;&lt;item&gt;6673&lt;/item&gt;&lt;item&gt;7567&lt;/item&gt;&lt;item&gt;23444&lt;/item&gt;&lt;item&gt;29867&lt;/item&gt;&lt;item&gt;33589&lt;/item&gt;&lt;item&gt;37762&lt;/item&gt;&lt;item&gt;88388&lt;/item&gt;&lt;item&gt;90733&lt;/item&gt;&lt;item&gt;93220&lt;/item&gt;&lt;item&gt;381183&lt;/item&gt;&lt;item&gt;381185&lt;/item&gt;&lt;item&gt;381282&lt;/item&gt;&lt;item&gt;381284&lt;/item&gt;&lt;item&gt;381285&lt;/item&gt;&lt;item&gt;381405&lt;/item&gt;&lt;item&gt;381406&lt;/item&gt;&lt;item&gt;381407&lt;/item&gt;&lt;/record-ids&gt;&lt;/item&gt;&lt;/Libraries&gt;"/>
  </w:docVars>
  <w:rsids>
    <w:rsidRoot w:val="00C31284"/>
    <w:rsid w:val="00000BEB"/>
    <w:rsid w:val="00001266"/>
    <w:rsid w:val="0000200C"/>
    <w:rsid w:val="00003016"/>
    <w:rsid w:val="00003800"/>
    <w:rsid w:val="000039B2"/>
    <w:rsid w:val="000059A2"/>
    <w:rsid w:val="00005AFE"/>
    <w:rsid w:val="00006775"/>
    <w:rsid w:val="00006EB3"/>
    <w:rsid w:val="00016590"/>
    <w:rsid w:val="0002019E"/>
    <w:rsid w:val="00021554"/>
    <w:rsid w:val="00022447"/>
    <w:rsid w:val="00022544"/>
    <w:rsid w:val="000227C1"/>
    <w:rsid w:val="00022B83"/>
    <w:rsid w:val="000232F8"/>
    <w:rsid w:val="0002375D"/>
    <w:rsid w:val="00023AD3"/>
    <w:rsid w:val="000267DE"/>
    <w:rsid w:val="00026DC6"/>
    <w:rsid w:val="00027C94"/>
    <w:rsid w:val="00027CE8"/>
    <w:rsid w:val="00030EFF"/>
    <w:rsid w:val="00030FE8"/>
    <w:rsid w:val="00033DF7"/>
    <w:rsid w:val="00034F95"/>
    <w:rsid w:val="0003527B"/>
    <w:rsid w:val="00035664"/>
    <w:rsid w:val="00035B30"/>
    <w:rsid w:val="000405CB"/>
    <w:rsid w:val="00040648"/>
    <w:rsid w:val="000415CE"/>
    <w:rsid w:val="00041705"/>
    <w:rsid w:val="000428B0"/>
    <w:rsid w:val="00043DB3"/>
    <w:rsid w:val="000468FC"/>
    <w:rsid w:val="000476F9"/>
    <w:rsid w:val="00050D67"/>
    <w:rsid w:val="00051722"/>
    <w:rsid w:val="00051F3F"/>
    <w:rsid w:val="00052F73"/>
    <w:rsid w:val="00053058"/>
    <w:rsid w:val="00053946"/>
    <w:rsid w:val="00054CB9"/>
    <w:rsid w:val="000559A6"/>
    <w:rsid w:val="00055A80"/>
    <w:rsid w:val="00055E29"/>
    <w:rsid w:val="00056E6D"/>
    <w:rsid w:val="00056F5A"/>
    <w:rsid w:val="00057B6E"/>
    <w:rsid w:val="00057C8C"/>
    <w:rsid w:val="00060CEA"/>
    <w:rsid w:val="00062154"/>
    <w:rsid w:val="00062DC9"/>
    <w:rsid w:val="00063630"/>
    <w:rsid w:val="00063654"/>
    <w:rsid w:val="0006367E"/>
    <w:rsid w:val="0006561A"/>
    <w:rsid w:val="0006676E"/>
    <w:rsid w:val="00066860"/>
    <w:rsid w:val="00067104"/>
    <w:rsid w:val="00067BAC"/>
    <w:rsid w:val="0007041D"/>
    <w:rsid w:val="00070503"/>
    <w:rsid w:val="000725A5"/>
    <w:rsid w:val="00073063"/>
    <w:rsid w:val="000732C6"/>
    <w:rsid w:val="00073F5C"/>
    <w:rsid w:val="00074942"/>
    <w:rsid w:val="00074E1F"/>
    <w:rsid w:val="00076EDB"/>
    <w:rsid w:val="00077D73"/>
    <w:rsid w:val="000800AC"/>
    <w:rsid w:val="00080314"/>
    <w:rsid w:val="00083155"/>
    <w:rsid w:val="00083E30"/>
    <w:rsid w:val="000850A7"/>
    <w:rsid w:val="00085E68"/>
    <w:rsid w:val="0008623B"/>
    <w:rsid w:val="00086DFF"/>
    <w:rsid w:val="00086EDE"/>
    <w:rsid w:val="00086F2A"/>
    <w:rsid w:val="00090195"/>
    <w:rsid w:val="00090FDD"/>
    <w:rsid w:val="000913F9"/>
    <w:rsid w:val="00091D77"/>
    <w:rsid w:val="00092E6C"/>
    <w:rsid w:val="000958B7"/>
    <w:rsid w:val="00095AEC"/>
    <w:rsid w:val="000961C6"/>
    <w:rsid w:val="000969FF"/>
    <w:rsid w:val="00097E32"/>
    <w:rsid w:val="000A05CB"/>
    <w:rsid w:val="000A2C5E"/>
    <w:rsid w:val="000A60DC"/>
    <w:rsid w:val="000A639E"/>
    <w:rsid w:val="000A6A46"/>
    <w:rsid w:val="000A70EC"/>
    <w:rsid w:val="000A7773"/>
    <w:rsid w:val="000B1882"/>
    <w:rsid w:val="000B3F24"/>
    <w:rsid w:val="000B474D"/>
    <w:rsid w:val="000B506F"/>
    <w:rsid w:val="000B50AE"/>
    <w:rsid w:val="000C0755"/>
    <w:rsid w:val="000C22BD"/>
    <w:rsid w:val="000C2788"/>
    <w:rsid w:val="000C3293"/>
    <w:rsid w:val="000C3B3E"/>
    <w:rsid w:val="000C3ED5"/>
    <w:rsid w:val="000C4031"/>
    <w:rsid w:val="000C4B3E"/>
    <w:rsid w:val="000C500A"/>
    <w:rsid w:val="000C584C"/>
    <w:rsid w:val="000C67D3"/>
    <w:rsid w:val="000D1CA0"/>
    <w:rsid w:val="000D2EA7"/>
    <w:rsid w:val="000D4143"/>
    <w:rsid w:val="000D43E5"/>
    <w:rsid w:val="000D458D"/>
    <w:rsid w:val="000D7285"/>
    <w:rsid w:val="000E0D08"/>
    <w:rsid w:val="000E1B79"/>
    <w:rsid w:val="000E399D"/>
    <w:rsid w:val="000E39FA"/>
    <w:rsid w:val="000E471B"/>
    <w:rsid w:val="000E6673"/>
    <w:rsid w:val="000E68E4"/>
    <w:rsid w:val="000E6C26"/>
    <w:rsid w:val="000F0964"/>
    <w:rsid w:val="000F0A3A"/>
    <w:rsid w:val="000F0D27"/>
    <w:rsid w:val="000F1208"/>
    <w:rsid w:val="000F291A"/>
    <w:rsid w:val="000F386E"/>
    <w:rsid w:val="000F3A35"/>
    <w:rsid w:val="001005E4"/>
    <w:rsid w:val="001011DF"/>
    <w:rsid w:val="001015ED"/>
    <w:rsid w:val="00101C36"/>
    <w:rsid w:val="0010216B"/>
    <w:rsid w:val="00102203"/>
    <w:rsid w:val="00102974"/>
    <w:rsid w:val="00102BA5"/>
    <w:rsid w:val="00105A0A"/>
    <w:rsid w:val="001065E0"/>
    <w:rsid w:val="00107141"/>
    <w:rsid w:val="00107166"/>
    <w:rsid w:val="001077B3"/>
    <w:rsid w:val="00107EB6"/>
    <w:rsid w:val="00111150"/>
    <w:rsid w:val="00111CF7"/>
    <w:rsid w:val="0011376D"/>
    <w:rsid w:val="00113EE2"/>
    <w:rsid w:val="00114BA2"/>
    <w:rsid w:val="00116683"/>
    <w:rsid w:val="00117A06"/>
    <w:rsid w:val="0012369D"/>
    <w:rsid w:val="00124350"/>
    <w:rsid w:val="001245D3"/>
    <w:rsid w:val="00125D04"/>
    <w:rsid w:val="00127015"/>
    <w:rsid w:val="001279BB"/>
    <w:rsid w:val="00130D48"/>
    <w:rsid w:val="00132B97"/>
    <w:rsid w:val="00134920"/>
    <w:rsid w:val="00134B5D"/>
    <w:rsid w:val="00134E53"/>
    <w:rsid w:val="00136EED"/>
    <w:rsid w:val="001405DD"/>
    <w:rsid w:val="00140BCB"/>
    <w:rsid w:val="001429CF"/>
    <w:rsid w:val="00144886"/>
    <w:rsid w:val="0015066D"/>
    <w:rsid w:val="00150F8F"/>
    <w:rsid w:val="001510BE"/>
    <w:rsid w:val="00152022"/>
    <w:rsid w:val="001520EB"/>
    <w:rsid w:val="001526DA"/>
    <w:rsid w:val="00152DBB"/>
    <w:rsid w:val="001539B5"/>
    <w:rsid w:val="00154AAE"/>
    <w:rsid w:val="00155E7C"/>
    <w:rsid w:val="00156883"/>
    <w:rsid w:val="00157DAD"/>
    <w:rsid w:val="0016059F"/>
    <w:rsid w:val="00161280"/>
    <w:rsid w:val="00161ECB"/>
    <w:rsid w:val="00165DF6"/>
    <w:rsid w:val="001675EE"/>
    <w:rsid w:val="00171028"/>
    <w:rsid w:val="001727F0"/>
    <w:rsid w:val="0017312B"/>
    <w:rsid w:val="00175BCD"/>
    <w:rsid w:val="00177548"/>
    <w:rsid w:val="00177C17"/>
    <w:rsid w:val="00180234"/>
    <w:rsid w:val="001803F3"/>
    <w:rsid w:val="00181B7C"/>
    <w:rsid w:val="0018304B"/>
    <w:rsid w:val="001836D9"/>
    <w:rsid w:val="001852E0"/>
    <w:rsid w:val="001854D3"/>
    <w:rsid w:val="00186855"/>
    <w:rsid w:val="00187016"/>
    <w:rsid w:val="001877A6"/>
    <w:rsid w:val="00187FEB"/>
    <w:rsid w:val="0019053C"/>
    <w:rsid w:val="00192815"/>
    <w:rsid w:val="00192BDA"/>
    <w:rsid w:val="0019353C"/>
    <w:rsid w:val="001958AE"/>
    <w:rsid w:val="0019667F"/>
    <w:rsid w:val="001969A3"/>
    <w:rsid w:val="00196B21"/>
    <w:rsid w:val="0019711E"/>
    <w:rsid w:val="001A13E2"/>
    <w:rsid w:val="001A14D9"/>
    <w:rsid w:val="001A4C5C"/>
    <w:rsid w:val="001A619E"/>
    <w:rsid w:val="001A63CD"/>
    <w:rsid w:val="001A73C7"/>
    <w:rsid w:val="001A7A4C"/>
    <w:rsid w:val="001A7C0E"/>
    <w:rsid w:val="001B03F5"/>
    <w:rsid w:val="001B0C47"/>
    <w:rsid w:val="001B1D07"/>
    <w:rsid w:val="001B2D3B"/>
    <w:rsid w:val="001B30EF"/>
    <w:rsid w:val="001B31FA"/>
    <w:rsid w:val="001B41A8"/>
    <w:rsid w:val="001B4299"/>
    <w:rsid w:val="001B6E2F"/>
    <w:rsid w:val="001C0139"/>
    <w:rsid w:val="001C1129"/>
    <w:rsid w:val="001C1154"/>
    <w:rsid w:val="001C223F"/>
    <w:rsid w:val="001C291F"/>
    <w:rsid w:val="001C3677"/>
    <w:rsid w:val="001C41F9"/>
    <w:rsid w:val="001C4DE1"/>
    <w:rsid w:val="001C4F0E"/>
    <w:rsid w:val="001C5D70"/>
    <w:rsid w:val="001D0153"/>
    <w:rsid w:val="001D0504"/>
    <w:rsid w:val="001D079D"/>
    <w:rsid w:val="001D2462"/>
    <w:rsid w:val="001D2648"/>
    <w:rsid w:val="001D3458"/>
    <w:rsid w:val="001D6A18"/>
    <w:rsid w:val="001D6F74"/>
    <w:rsid w:val="001E06C1"/>
    <w:rsid w:val="001E276A"/>
    <w:rsid w:val="001E291A"/>
    <w:rsid w:val="001E3ED4"/>
    <w:rsid w:val="001E410A"/>
    <w:rsid w:val="001E6B42"/>
    <w:rsid w:val="001E6F08"/>
    <w:rsid w:val="001F0AB0"/>
    <w:rsid w:val="001F2913"/>
    <w:rsid w:val="001F4E32"/>
    <w:rsid w:val="00200000"/>
    <w:rsid w:val="00200567"/>
    <w:rsid w:val="00200A49"/>
    <w:rsid w:val="00200ADB"/>
    <w:rsid w:val="00201C5C"/>
    <w:rsid w:val="00202DFF"/>
    <w:rsid w:val="0020496E"/>
    <w:rsid w:val="00205FDE"/>
    <w:rsid w:val="00206105"/>
    <w:rsid w:val="002108D4"/>
    <w:rsid w:val="00210B80"/>
    <w:rsid w:val="00211BE6"/>
    <w:rsid w:val="00213A90"/>
    <w:rsid w:val="00214006"/>
    <w:rsid w:val="00214152"/>
    <w:rsid w:val="0021515E"/>
    <w:rsid w:val="00217552"/>
    <w:rsid w:val="0021763B"/>
    <w:rsid w:val="002201EA"/>
    <w:rsid w:val="00220BAC"/>
    <w:rsid w:val="00220C2E"/>
    <w:rsid w:val="002211BD"/>
    <w:rsid w:val="00222220"/>
    <w:rsid w:val="00222FD9"/>
    <w:rsid w:val="002232C3"/>
    <w:rsid w:val="00223916"/>
    <w:rsid w:val="00225801"/>
    <w:rsid w:val="00225856"/>
    <w:rsid w:val="002268E0"/>
    <w:rsid w:val="002279B6"/>
    <w:rsid w:val="00227BB9"/>
    <w:rsid w:val="00230995"/>
    <w:rsid w:val="00230BB1"/>
    <w:rsid w:val="0023139C"/>
    <w:rsid w:val="00231793"/>
    <w:rsid w:val="002328DA"/>
    <w:rsid w:val="00232C3B"/>
    <w:rsid w:val="00234E6B"/>
    <w:rsid w:val="002359AA"/>
    <w:rsid w:val="002363DF"/>
    <w:rsid w:val="00237992"/>
    <w:rsid w:val="00240E77"/>
    <w:rsid w:val="00240ECC"/>
    <w:rsid w:val="00241C83"/>
    <w:rsid w:val="00242BB0"/>
    <w:rsid w:val="002431DC"/>
    <w:rsid w:val="002445FC"/>
    <w:rsid w:val="0024473A"/>
    <w:rsid w:val="00244ABE"/>
    <w:rsid w:val="002458FB"/>
    <w:rsid w:val="002465EC"/>
    <w:rsid w:val="00246DCF"/>
    <w:rsid w:val="002475AA"/>
    <w:rsid w:val="002479B5"/>
    <w:rsid w:val="00250D62"/>
    <w:rsid w:val="0025157B"/>
    <w:rsid w:val="002515B1"/>
    <w:rsid w:val="00252837"/>
    <w:rsid w:val="00252A14"/>
    <w:rsid w:val="00260159"/>
    <w:rsid w:val="00261049"/>
    <w:rsid w:val="00261AA4"/>
    <w:rsid w:val="002628DD"/>
    <w:rsid w:val="0026313A"/>
    <w:rsid w:val="00263184"/>
    <w:rsid w:val="002634B9"/>
    <w:rsid w:val="002634E1"/>
    <w:rsid w:val="00263CCC"/>
    <w:rsid w:val="002647ED"/>
    <w:rsid w:val="0026546F"/>
    <w:rsid w:val="00265BC6"/>
    <w:rsid w:val="00265C75"/>
    <w:rsid w:val="002677A5"/>
    <w:rsid w:val="00270B8A"/>
    <w:rsid w:val="00270F91"/>
    <w:rsid w:val="00271270"/>
    <w:rsid w:val="002723AE"/>
    <w:rsid w:val="00272871"/>
    <w:rsid w:val="0027287F"/>
    <w:rsid w:val="00272C44"/>
    <w:rsid w:val="00272F93"/>
    <w:rsid w:val="00274BD7"/>
    <w:rsid w:val="002757D0"/>
    <w:rsid w:val="00275C91"/>
    <w:rsid w:val="00276423"/>
    <w:rsid w:val="00277295"/>
    <w:rsid w:val="0028100B"/>
    <w:rsid w:val="00281A52"/>
    <w:rsid w:val="00284797"/>
    <w:rsid w:val="002852B7"/>
    <w:rsid w:val="002858B6"/>
    <w:rsid w:val="002859D9"/>
    <w:rsid w:val="0028601E"/>
    <w:rsid w:val="00286BBA"/>
    <w:rsid w:val="002874C9"/>
    <w:rsid w:val="002905EE"/>
    <w:rsid w:val="00290EBC"/>
    <w:rsid w:val="00291181"/>
    <w:rsid w:val="0029157E"/>
    <w:rsid w:val="00291716"/>
    <w:rsid w:val="00292177"/>
    <w:rsid w:val="0029246A"/>
    <w:rsid w:val="002927D7"/>
    <w:rsid w:val="00292DA5"/>
    <w:rsid w:val="002932AD"/>
    <w:rsid w:val="00293923"/>
    <w:rsid w:val="00293C1A"/>
    <w:rsid w:val="00293D86"/>
    <w:rsid w:val="002945D3"/>
    <w:rsid w:val="00295097"/>
    <w:rsid w:val="0029655E"/>
    <w:rsid w:val="0029662F"/>
    <w:rsid w:val="00296CFC"/>
    <w:rsid w:val="00296F5B"/>
    <w:rsid w:val="002971CB"/>
    <w:rsid w:val="00297BE8"/>
    <w:rsid w:val="00297F4D"/>
    <w:rsid w:val="002A02AC"/>
    <w:rsid w:val="002A08E1"/>
    <w:rsid w:val="002A0F8A"/>
    <w:rsid w:val="002A2294"/>
    <w:rsid w:val="002A2843"/>
    <w:rsid w:val="002A3A65"/>
    <w:rsid w:val="002A4624"/>
    <w:rsid w:val="002A7965"/>
    <w:rsid w:val="002B16C6"/>
    <w:rsid w:val="002B1A20"/>
    <w:rsid w:val="002B218B"/>
    <w:rsid w:val="002B4317"/>
    <w:rsid w:val="002B49D8"/>
    <w:rsid w:val="002B5642"/>
    <w:rsid w:val="002B5833"/>
    <w:rsid w:val="002B7188"/>
    <w:rsid w:val="002C0BF5"/>
    <w:rsid w:val="002C1955"/>
    <w:rsid w:val="002C1B8D"/>
    <w:rsid w:val="002C244B"/>
    <w:rsid w:val="002C2DB4"/>
    <w:rsid w:val="002C4304"/>
    <w:rsid w:val="002C47B1"/>
    <w:rsid w:val="002C4F46"/>
    <w:rsid w:val="002C56D9"/>
    <w:rsid w:val="002C59FB"/>
    <w:rsid w:val="002C602A"/>
    <w:rsid w:val="002C6FEB"/>
    <w:rsid w:val="002C753A"/>
    <w:rsid w:val="002C78F2"/>
    <w:rsid w:val="002D0539"/>
    <w:rsid w:val="002D0E17"/>
    <w:rsid w:val="002D0F7C"/>
    <w:rsid w:val="002D149D"/>
    <w:rsid w:val="002D1DD5"/>
    <w:rsid w:val="002D3456"/>
    <w:rsid w:val="002D3A41"/>
    <w:rsid w:val="002D790D"/>
    <w:rsid w:val="002E089B"/>
    <w:rsid w:val="002E17FC"/>
    <w:rsid w:val="002E1FDC"/>
    <w:rsid w:val="002E2CF1"/>
    <w:rsid w:val="002E3324"/>
    <w:rsid w:val="002E35D5"/>
    <w:rsid w:val="002E3ACD"/>
    <w:rsid w:val="002E40DE"/>
    <w:rsid w:val="002E40F5"/>
    <w:rsid w:val="002E47FB"/>
    <w:rsid w:val="002E4CB3"/>
    <w:rsid w:val="002E600A"/>
    <w:rsid w:val="002E6724"/>
    <w:rsid w:val="002E6744"/>
    <w:rsid w:val="002F02B4"/>
    <w:rsid w:val="002F1C20"/>
    <w:rsid w:val="002F3128"/>
    <w:rsid w:val="002F421C"/>
    <w:rsid w:val="002F5327"/>
    <w:rsid w:val="002F5977"/>
    <w:rsid w:val="002F6B66"/>
    <w:rsid w:val="002F6C5B"/>
    <w:rsid w:val="002F729C"/>
    <w:rsid w:val="002F7763"/>
    <w:rsid w:val="002F7E56"/>
    <w:rsid w:val="00303084"/>
    <w:rsid w:val="00303565"/>
    <w:rsid w:val="0031010D"/>
    <w:rsid w:val="003124DC"/>
    <w:rsid w:val="00312C99"/>
    <w:rsid w:val="00313E9C"/>
    <w:rsid w:val="00316550"/>
    <w:rsid w:val="00316D15"/>
    <w:rsid w:val="00320C6C"/>
    <w:rsid w:val="003210F3"/>
    <w:rsid w:val="003238DE"/>
    <w:rsid w:val="00323A3D"/>
    <w:rsid w:val="00323B28"/>
    <w:rsid w:val="00323B87"/>
    <w:rsid w:val="00324D76"/>
    <w:rsid w:val="00326C2E"/>
    <w:rsid w:val="003274C4"/>
    <w:rsid w:val="003275B0"/>
    <w:rsid w:val="00330702"/>
    <w:rsid w:val="00333602"/>
    <w:rsid w:val="00334113"/>
    <w:rsid w:val="00336315"/>
    <w:rsid w:val="0033640F"/>
    <w:rsid w:val="00336412"/>
    <w:rsid w:val="003404F9"/>
    <w:rsid w:val="0034156A"/>
    <w:rsid w:val="00341684"/>
    <w:rsid w:val="003416C4"/>
    <w:rsid w:val="003418B4"/>
    <w:rsid w:val="00341B1B"/>
    <w:rsid w:val="00341C5A"/>
    <w:rsid w:val="0034246A"/>
    <w:rsid w:val="00342ECA"/>
    <w:rsid w:val="00342FA4"/>
    <w:rsid w:val="00343ACB"/>
    <w:rsid w:val="00343D3B"/>
    <w:rsid w:val="00344656"/>
    <w:rsid w:val="0034689B"/>
    <w:rsid w:val="003473E4"/>
    <w:rsid w:val="003530AE"/>
    <w:rsid w:val="003531B3"/>
    <w:rsid w:val="00353C18"/>
    <w:rsid w:val="00353D4F"/>
    <w:rsid w:val="00354A97"/>
    <w:rsid w:val="00355077"/>
    <w:rsid w:val="003555E5"/>
    <w:rsid w:val="003563BB"/>
    <w:rsid w:val="003567A6"/>
    <w:rsid w:val="0035739A"/>
    <w:rsid w:val="003574F5"/>
    <w:rsid w:val="0036082E"/>
    <w:rsid w:val="00360C60"/>
    <w:rsid w:val="003626CE"/>
    <w:rsid w:val="00363779"/>
    <w:rsid w:val="00364380"/>
    <w:rsid w:val="00366310"/>
    <w:rsid w:val="00366AC5"/>
    <w:rsid w:val="00367514"/>
    <w:rsid w:val="003707AB"/>
    <w:rsid w:val="00371078"/>
    <w:rsid w:val="003717EE"/>
    <w:rsid w:val="00372E9E"/>
    <w:rsid w:val="00373366"/>
    <w:rsid w:val="0037420A"/>
    <w:rsid w:val="0037427D"/>
    <w:rsid w:val="00374ABE"/>
    <w:rsid w:val="003754B8"/>
    <w:rsid w:val="003754DD"/>
    <w:rsid w:val="003761EA"/>
    <w:rsid w:val="003766A1"/>
    <w:rsid w:val="0037736F"/>
    <w:rsid w:val="00380388"/>
    <w:rsid w:val="00380BDC"/>
    <w:rsid w:val="003820B9"/>
    <w:rsid w:val="0038465D"/>
    <w:rsid w:val="003852B3"/>
    <w:rsid w:val="003852DC"/>
    <w:rsid w:val="00385680"/>
    <w:rsid w:val="0038614C"/>
    <w:rsid w:val="003879F7"/>
    <w:rsid w:val="00387F5D"/>
    <w:rsid w:val="00390AA7"/>
    <w:rsid w:val="003911D0"/>
    <w:rsid w:val="0039120E"/>
    <w:rsid w:val="003914BE"/>
    <w:rsid w:val="003921BB"/>
    <w:rsid w:val="003923D5"/>
    <w:rsid w:val="00393636"/>
    <w:rsid w:val="00393E48"/>
    <w:rsid w:val="00395EBD"/>
    <w:rsid w:val="00396E60"/>
    <w:rsid w:val="00397186"/>
    <w:rsid w:val="003A0E74"/>
    <w:rsid w:val="003A1F3C"/>
    <w:rsid w:val="003A3BC6"/>
    <w:rsid w:val="003A4C3A"/>
    <w:rsid w:val="003A4E90"/>
    <w:rsid w:val="003A5E19"/>
    <w:rsid w:val="003A60A2"/>
    <w:rsid w:val="003A6D59"/>
    <w:rsid w:val="003A7AB3"/>
    <w:rsid w:val="003B1891"/>
    <w:rsid w:val="003B19EE"/>
    <w:rsid w:val="003B1BEC"/>
    <w:rsid w:val="003B1DAA"/>
    <w:rsid w:val="003B249A"/>
    <w:rsid w:val="003B302E"/>
    <w:rsid w:val="003B3344"/>
    <w:rsid w:val="003B4B5B"/>
    <w:rsid w:val="003B4C28"/>
    <w:rsid w:val="003B5BF2"/>
    <w:rsid w:val="003B5E55"/>
    <w:rsid w:val="003B6BF1"/>
    <w:rsid w:val="003B79F0"/>
    <w:rsid w:val="003C0420"/>
    <w:rsid w:val="003C2274"/>
    <w:rsid w:val="003C2B13"/>
    <w:rsid w:val="003C3EE1"/>
    <w:rsid w:val="003C496B"/>
    <w:rsid w:val="003C773B"/>
    <w:rsid w:val="003C7AAE"/>
    <w:rsid w:val="003D0C61"/>
    <w:rsid w:val="003D1DCA"/>
    <w:rsid w:val="003D2173"/>
    <w:rsid w:val="003D246A"/>
    <w:rsid w:val="003D3FDE"/>
    <w:rsid w:val="003D43CD"/>
    <w:rsid w:val="003D49FB"/>
    <w:rsid w:val="003D4BBF"/>
    <w:rsid w:val="003D531C"/>
    <w:rsid w:val="003D5DE3"/>
    <w:rsid w:val="003E3310"/>
    <w:rsid w:val="003E6E61"/>
    <w:rsid w:val="003E6F3D"/>
    <w:rsid w:val="003E75CB"/>
    <w:rsid w:val="003F1DE7"/>
    <w:rsid w:val="003F2FED"/>
    <w:rsid w:val="003F313B"/>
    <w:rsid w:val="003F4F36"/>
    <w:rsid w:val="003F60B3"/>
    <w:rsid w:val="003F65EE"/>
    <w:rsid w:val="003F6D88"/>
    <w:rsid w:val="003F6FCF"/>
    <w:rsid w:val="003F7612"/>
    <w:rsid w:val="00400B5B"/>
    <w:rsid w:val="004016E3"/>
    <w:rsid w:val="00401CF3"/>
    <w:rsid w:val="00402543"/>
    <w:rsid w:val="004028A8"/>
    <w:rsid w:val="00403981"/>
    <w:rsid w:val="00404EF4"/>
    <w:rsid w:val="0040526D"/>
    <w:rsid w:val="00405387"/>
    <w:rsid w:val="00405FBA"/>
    <w:rsid w:val="00406E72"/>
    <w:rsid w:val="0040717F"/>
    <w:rsid w:val="0040778B"/>
    <w:rsid w:val="00410FCD"/>
    <w:rsid w:val="00411E1B"/>
    <w:rsid w:val="0041273D"/>
    <w:rsid w:val="004128CC"/>
    <w:rsid w:val="00412DA5"/>
    <w:rsid w:val="00414AD7"/>
    <w:rsid w:val="004160ED"/>
    <w:rsid w:val="00416F08"/>
    <w:rsid w:val="004177C6"/>
    <w:rsid w:val="00417C89"/>
    <w:rsid w:val="00420E7B"/>
    <w:rsid w:val="00421074"/>
    <w:rsid w:val="0042236D"/>
    <w:rsid w:val="00422474"/>
    <w:rsid w:val="0042290C"/>
    <w:rsid w:val="004236A0"/>
    <w:rsid w:val="00424458"/>
    <w:rsid w:val="004248D7"/>
    <w:rsid w:val="00424C1D"/>
    <w:rsid w:val="00425089"/>
    <w:rsid w:val="00425280"/>
    <w:rsid w:val="0042556A"/>
    <w:rsid w:val="00426A39"/>
    <w:rsid w:val="00430946"/>
    <w:rsid w:val="00431C21"/>
    <w:rsid w:val="004329F6"/>
    <w:rsid w:val="00434546"/>
    <w:rsid w:val="004346E7"/>
    <w:rsid w:val="004355C1"/>
    <w:rsid w:val="004359E5"/>
    <w:rsid w:val="0043727D"/>
    <w:rsid w:val="0043728C"/>
    <w:rsid w:val="00441925"/>
    <w:rsid w:val="004426A7"/>
    <w:rsid w:val="00444A59"/>
    <w:rsid w:val="004453FE"/>
    <w:rsid w:val="00445896"/>
    <w:rsid w:val="00450D67"/>
    <w:rsid w:val="00450D7A"/>
    <w:rsid w:val="004517EA"/>
    <w:rsid w:val="004557A4"/>
    <w:rsid w:val="00455976"/>
    <w:rsid w:val="00455A60"/>
    <w:rsid w:val="00456C2A"/>
    <w:rsid w:val="00457805"/>
    <w:rsid w:val="00461797"/>
    <w:rsid w:val="00461C80"/>
    <w:rsid w:val="004636AF"/>
    <w:rsid w:val="004638B4"/>
    <w:rsid w:val="0046432A"/>
    <w:rsid w:val="004643FF"/>
    <w:rsid w:val="00465180"/>
    <w:rsid w:val="00465373"/>
    <w:rsid w:val="00466079"/>
    <w:rsid w:val="00466635"/>
    <w:rsid w:val="00466D83"/>
    <w:rsid w:val="00466E52"/>
    <w:rsid w:val="004673E1"/>
    <w:rsid w:val="00467502"/>
    <w:rsid w:val="00470592"/>
    <w:rsid w:val="00470B5F"/>
    <w:rsid w:val="00470DBD"/>
    <w:rsid w:val="004714CF"/>
    <w:rsid w:val="00471ED7"/>
    <w:rsid w:val="004724DF"/>
    <w:rsid w:val="00475A73"/>
    <w:rsid w:val="004764BA"/>
    <w:rsid w:val="004812C5"/>
    <w:rsid w:val="0048233F"/>
    <w:rsid w:val="00484C73"/>
    <w:rsid w:val="00484D18"/>
    <w:rsid w:val="00484E6C"/>
    <w:rsid w:val="00485628"/>
    <w:rsid w:val="0048677C"/>
    <w:rsid w:val="0048693E"/>
    <w:rsid w:val="00486D8E"/>
    <w:rsid w:val="00487EA0"/>
    <w:rsid w:val="004910BD"/>
    <w:rsid w:val="00491A58"/>
    <w:rsid w:val="00491CFA"/>
    <w:rsid w:val="00493220"/>
    <w:rsid w:val="00493F65"/>
    <w:rsid w:val="00494646"/>
    <w:rsid w:val="00494798"/>
    <w:rsid w:val="004965CF"/>
    <w:rsid w:val="00497667"/>
    <w:rsid w:val="00497DFA"/>
    <w:rsid w:val="004A06A2"/>
    <w:rsid w:val="004A2324"/>
    <w:rsid w:val="004A2BB8"/>
    <w:rsid w:val="004A2F7B"/>
    <w:rsid w:val="004A3C9F"/>
    <w:rsid w:val="004A3D5E"/>
    <w:rsid w:val="004A3FB1"/>
    <w:rsid w:val="004A4662"/>
    <w:rsid w:val="004A4D94"/>
    <w:rsid w:val="004A523D"/>
    <w:rsid w:val="004A5872"/>
    <w:rsid w:val="004A5DD4"/>
    <w:rsid w:val="004A6684"/>
    <w:rsid w:val="004A6824"/>
    <w:rsid w:val="004B15A3"/>
    <w:rsid w:val="004B22F7"/>
    <w:rsid w:val="004B3DB6"/>
    <w:rsid w:val="004B3EFF"/>
    <w:rsid w:val="004B52A2"/>
    <w:rsid w:val="004B5EAF"/>
    <w:rsid w:val="004B6C24"/>
    <w:rsid w:val="004B6E70"/>
    <w:rsid w:val="004B72EC"/>
    <w:rsid w:val="004C05E9"/>
    <w:rsid w:val="004C07E7"/>
    <w:rsid w:val="004C0AD6"/>
    <w:rsid w:val="004C1608"/>
    <w:rsid w:val="004C1A57"/>
    <w:rsid w:val="004C1D2C"/>
    <w:rsid w:val="004C2C6F"/>
    <w:rsid w:val="004C2FA7"/>
    <w:rsid w:val="004C2FE4"/>
    <w:rsid w:val="004C3133"/>
    <w:rsid w:val="004C3B98"/>
    <w:rsid w:val="004C4085"/>
    <w:rsid w:val="004C45E7"/>
    <w:rsid w:val="004C4A7C"/>
    <w:rsid w:val="004C4FED"/>
    <w:rsid w:val="004C5657"/>
    <w:rsid w:val="004C590C"/>
    <w:rsid w:val="004C621C"/>
    <w:rsid w:val="004C6B29"/>
    <w:rsid w:val="004C766E"/>
    <w:rsid w:val="004D01B7"/>
    <w:rsid w:val="004D08D7"/>
    <w:rsid w:val="004D202B"/>
    <w:rsid w:val="004D31C1"/>
    <w:rsid w:val="004D44C4"/>
    <w:rsid w:val="004D4735"/>
    <w:rsid w:val="004D4DDD"/>
    <w:rsid w:val="004D7795"/>
    <w:rsid w:val="004E0457"/>
    <w:rsid w:val="004E16D7"/>
    <w:rsid w:val="004E18EA"/>
    <w:rsid w:val="004E1CE5"/>
    <w:rsid w:val="004E3756"/>
    <w:rsid w:val="004E5B86"/>
    <w:rsid w:val="004E7EF6"/>
    <w:rsid w:val="004F04C5"/>
    <w:rsid w:val="004F1D82"/>
    <w:rsid w:val="004F3A0D"/>
    <w:rsid w:val="004F4920"/>
    <w:rsid w:val="004F637F"/>
    <w:rsid w:val="004F6BDA"/>
    <w:rsid w:val="004F7AB1"/>
    <w:rsid w:val="005009EB"/>
    <w:rsid w:val="00500DC2"/>
    <w:rsid w:val="00500EE4"/>
    <w:rsid w:val="005019FB"/>
    <w:rsid w:val="00501B87"/>
    <w:rsid w:val="00501E58"/>
    <w:rsid w:val="00502E83"/>
    <w:rsid w:val="0050376D"/>
    <w:rsid w:val="00503B6F"/>
    <w:rsid w:val="005041C8"/>
    <w:rsid w:val="00505346"/>
    <w:rsid w:val="00506381"/>
    <w:rsid w:val="005067BC"/>
    <w:rsid w:val="0050698A"/>
    <w:rsid w:val="00506ADA"/>
    <w:rsid w:val="00506D30"/>
    <w:rsid w:val="005101B1"/>
    <w:rsid w:val="005102D9"/>
    <w:rsid w:val="005112F8"/>
    <w:rsid w:val="00511639"/>
    <w:rsid w:val="00511D6A"/>
    <w:rsid w:val="00512215"/>
    <w:rsid w:val="005126BC"/>
    <w:rsid w:val="0051320A"/>
    <w:rsid w:val="005134CC"/>
    <w:rsid w:val="0051676D"/>
    <w:rsid w:val="00516A3A"/>
    <w:rsid w:val="00517969"/>
    <w:rsid w:val="00523025"/>
    <w:rsid w:val="00523286"/>
    <w:rsid w:val="00523E97"/>
    <w:rsid w:val="00524A68"/>
    <w:rsid w:val="0052512D"/>
    <w:rsid w:val="00526A28"/>
    <w:rsid w:val="0053104F"/>
    <w:rsid w:val="00531C46"/>
    <w:rsid w:val="00532DD2"/>
    <w:rsid w:val="00533F47"/>
    <w:rsid w:val="005355DD"/>
    <w:rsid w:val="00535F7D"/>
    <w:rsid w:val="00536D31"/>
    <w:rsid w:val="00537611"/>
    <w:rsid w:val="00540F4A"/>
    <w:rsid w:val="00541354"/>
    <w:rsid w:val="00541BCE"/>
    <w:rsid w:val="0054203D"/>
    <w:rsid w:val="00543479"/>
    <w:rsid w:val="0054391D"/>
    <w:rsid w:val="00543F35"/>
    <w:rsid w:val="005461BF"/>
    <w:rsid w:val="00546442"/>
    <w:rsid w:val="00546D0C"/>
    <w:rsid w:val="0054708D"/>
    <w:rsid w:val="00550551"/>
    <w:rsid w:val="0055140A"/>
    <w:rsid w:val="005517E4"/>
    <w:rsid w:val="00553250"/>
    <w:rsid w:val="00553762"/>
    <w:rsid w:val="00553E99"/>
    <w:rsid w:val="00555B0A"/>
    <w:rsid w:val="00555C58"/>
    <w:rsid w:val="005603DF"/>
    <w:rsid w:val="00560475"/>
    <w:rsid w:val="00560A3F"/>
    <w:rsid w:val="005636BB"/>
    <w:rsid w:val="005637BE"/>
    <w:rsid w:val="00564077"/>
    <w:rsid w:val="00564770"/>
    <w:rsid w:val="005652AD"/>
    <w:rsid w:val="0056596C"/>
    <w:rsid w:val="0056736E"/>
    <w:rsid w:val="00571ED3"/>
    <w:rsid w:val="00572912"/>
    <w:rsid w:val="00573117"/>
    <w:rsid w:val="0057565C"/>
    <w:rsid w:val="00575EF4"/>
    <w:rsid w:val="005769A5"/>
    <w:rsid w:val="005769CC"/>
    <w:rsid w:val="00577715"/>
    <w:rsid w:val="00580E45"/>
    <w:rsid w:val="005817A6"/>
    <w:rsid w:val="00582CC7"/>
    <w:rsid w:val="0058387C"/>
    <w:rsid w:val="005850D1"/>
    <w:rsid w:val="00587C22"/>
    <w:rsid w:val="0059093C"/>
    <w:rsid w:val="00590BE2"/>
    <w:rsid w:val="0059269D"/>
    <w:rsid w:val="00594B9D"/>
    <w:rsid w:val="00597CBC"/>
    <w:rsid w:val="005A0B39"/>
    <w:rsid w:val="005A1AE4"/>
    <w:rsid w:val="005A2962"/>
    <w:rsid w:val="005A33D2"/>
    <w:rsid w:val="005A44CB"/>
    <w:rsid w:val="005A4686"/>
    <w:rsid w:val="005A4824"/>
    <w:rsid w:val="005A55F7"/>
    <w:rsid w:val="005A59AC"/>
    <w:rsid w:val="005A5B42"/>
    <w:rsid w:val="005A6E66"/>
    <w:rsid w:val="005B012E"/>
    <w:rsid w:val="005B2F4C"/>
    <w:rsid w:val="005B4469"/>
    <w:rsid w:val="005B6D72"/>
    <w:rsid w:val="005B7832"/>
    <w:rsid w:val="005C10B3"/>
    <w:rsid w:val="005C3BFA"/>
    <w:rsid w:val="005C5FE4"/>
    <w:rsid w:val="005D25E3"/>
    <w:rsid w:val="005D32EC"/>
    <w:rsid w:val="005D3426"/>
    <w:rsid w:val="005D5102"/>
    <w:rsid w:val="005D5610"/>
    <w:rsid w:val="005D6F72"/>
    <w:rsid w:val="005D702B"/>
    <w:rsid w:val="005E0BEF"/>
    <w:rsid w:val="005E16E5"/>
    <w:rsid w:val="005E2D6A"/>
    <w:rsid w:val="005E337D"/>
    <w:rsid w:val="005E3C60"/>
    <w:rsid w:val="005E4208"/>
    <w:rsid w:val="005E43ED"/>
    <w:rsid w:val="005E514F"/>
    <w:rsid w:val="005E5AC5"/>
    <w:rsid w:val="005E5C1B"/>
    <w:rsid w:val="005E68F8"/>
    <w:rsid w:val="005E7134"/>
    <w:rsid w:val="005F0D3F"/>
    <w:rsid w:val="005F0E2D"/>
    <w:rsid w:val="005F1181"/>
    <w:rsid w:val="005F27D8"/>
    <w:rsid w:val="005F2DD6"/>
    <w:rsid w:val="005F4289"/>
    <w:rsid w:val="005F5AF0"/>
    <w:rsid w:val="005F6D98"/>
    <w:rsid w:val="005F766C"/>
    <w:rsid w:val="00600394"/>
    <w:rsid w:val="00602407"/>
    <w:rsid w:val="00602A9F"/>
    <w:rsid w:val="006041F6"/>
    <w:rsid w:val="0060467C"/>
    <w:rsid w:val="006052BA"/>
    <w:rsid w:val="0060583A"/>
    <w:rsid w:val="00606D99"/>
    <w:rsid w:val="00610D72"/>
    <w:rsid w:val="00610E29"/>
    <w:rsid w:val="00611458"/>
    <w:rsid w:val="00612C72"/>
    <w:rsid w:val="0061347D"/>
    <w:rsid w:val="006161B5"/>
    <w:rsid w:val="006169B9"/>
    <w:rsid w:val="006205B8"/>
    <w:rsid w:val="006205BF"/>
    <w:rsid w:val="0062286E"/>
    <w:rsid w:val="00622E04"/>
    <w:rsid w:val="006245A6"/>
    <w:rsid w:val="006266D7"/>
    <w:rsid w:val="00627D57"/>
    <w:rsid w:val="00627F93"/>
    <w:rsid w:val="00631E4C"/>
    <w:rsid w:val="006345AC"/>
    <w:rsid w:val="006368EF"/>
    <w:rsid w:val="00636F51"/>
    <w:rsid w:val="00637BDD"/>
    <w:rsid w:val="00637BEC"/>
    <w:rsid w:val="00640A8B"/>
    <w:rsid w:val="00641C5D"/>
    <w:rsid w:val="00642580"/>
    <w:rsid w:val="00642B99"/>
    <w:rsid w:val="00642DE3"/>
    <w:rsid w:val="00643512"/>
    <w:rsid w:val="00644294"/>
    <w:rsid w:val="00644D16"/>
    <w:rsid w:val="0064555A"/>
    <w:rsid w:val="00645669"/>
    <w:rsid w:val="006465C5"/>
    <w:rsid w:val="00650630"/>
    <w:rsid w:val="00650BF7"/>
    <w:rsid w:val="00651254"/>
    <w:rsid w:val="006525D6"/>
    <w:rsid w:val="00653BF5"/>
    <w:rsid w:val="006554E3"/>
    <w:rsid w:val="006560C8"/>
    <w:rsid w:val="00656AB8"/>
    <w:rsid w:val="00656F33"/>
    <w:rsid w:val="0065755B"/>
    <w:rsid w:val="00657633"/>
    <w:rsid w:val="006604E4"/>
    <w:rsid w:val="00660A4B"/>
    <w:rsid w:val="00661395"/>
    <w:rsid w:val="006616BC"/>
    <w:rsid w:val="00661FA1"/>
    <w:rsid w:val="0066259D"/>
    <w:rsid w:val="00662F1C"/>
    <w:rsid w:val="00664905"/>
    <w:rsid w:val="00664F2A"/>
    <w:rsid w:val="00670063"/>
    <w:rsid w:val="0067166D"/>
    <w:rsid w:val="006719C6"/>
    <w:rsid w:val="00672FFB"/>
    <w:rsid w:val="006751B9"/>
    <w:rsid w:val="0067565C"/>
    <w:rsid w:val="00677918"/>
    <w:rsid w:val="006800EF"/>
    <w:rsid w:val="006803C2"/>
    <w:rsid w:val="006810DC"/>
    <w:rsid w:val="006813C4"/>
    <w:rsid w:val="006819DA"/>
    <w:rsid w:val="00681D15"/>
    <w:rsid w:val="0068318C"/>
    <w:rsid w:val="006865A1"/>
    <w:rsid w:val="0068756F"/>
    <w:rsid w:val="00690933"/>
    <w:rsid w:val="00692501"/>
    <w:rsid w:val="00692A90"/>
    <w:rsid w:val="00692C01"/>
    <w:rsid w:val="00693ABC"/>
    <w:rsid w:val="00693B12"/>
    <w:rsid w:val="00694411"/>
    <w:rsid w:val="00694920"/>
    <w:rsid w:val="006962BA"/>
    <w:rsid w:val="00697FBE"/>
    <w:rsid w:val="006A02EA"/>
    <w:rsid w:val="006A0F8A"/>
    <w:rsid w:val="006A16FE"/>
    <w:rsid w:val="006A1E12"/>
    <w:rsid w:val="006A279A"/>
    <w:rsid w:val="006A4447"/>
    <w:rsid w:val="006A5D25"/>
    <w:rsid w:val="006A602C"/>
    <w:rsid w:val="006B0D41"/>
    <w:rsid w:val="006B5463"/>
    <w:rsid w:val="006B5473"/>
    <w:rsid w:val="006B5762"/>
    <w:rsid w:val="006B63C7"/>
    <w:rsid w:val="006B7D54"/>
    <w:rsid w:val="006C39E9"/>
    <w:rsid w:val="006C4194"/>
    <w:rsid w:val="006C75BD"/>
    <w:rsid w:val="006C7FD6"/>
    <w:rsid w:val="006D1CBD"/>
    <w:rsid w:val="006D4F9D"/>
    <w:rsid w:val="006D6FEC"/>
    <w:rsid w:val="006E0188"/>
    <w:rsid w:val="006E05FE"/>
    <w:rsid w:val="006E21C1"/>
    <w:rsid w:val="006E35F5"/>
    <w:rsid w:val="006E394D"/>
    <w:rsid w:val="006E5504"/>
    <w:rsid w:val="006E6B73"/>
    <w:rsid w:val="006E6BB7"/>
    <w:rsid w:val="006E7E25"/>
    <w:rsid w:val="006F2267"/>
    <w:rsid w:val="006F24B6"/>
    <w:rsid w:val="006F2D36"/>
    <w:rsid w:val="006F2D44"/>
    <w:rsid w:val="006F44E4"/>
    <w:rsid w:val="006F5C20"/>
    <w:rsid w:val="006F633C"/>
    <w:rsid w:val="006F63ED"/>
    <w:rsid w:val="006F7907"/>
    <w:rsid w:val="006F7CE5"/>
    <w:rsid w:val="00700C35"/>
    <w:rsid w:val="0070185F"/>
    <w:rsid w:val="00701C21"/>
    <w:rsid w:val="00702404"/>
    <w:rsid w:val="007027F6"/>
    <w:rsid w:val="00702BE7"/>
    <w:rsid w:val="00702C29"/>
    <w:rsid w:val="007043DC"/>
    <w:rsid w:val="00705BC4"/>
    <w:rsid w:val="007068BA"/>
    <w:rsid w:val="00710FB8"/>
    <w:rsid w:val="00711798"/>
    <w:rsid w:val="00711962"/>
    <w:rsid w:val="00712058"/>
    <w:rsid w:val="0071396A"/>
    <w:rsid w:val="00714221"/>
    <w:rsid w:val="00714229"/>
    <w:rsid w:val="00714540"/>
    <w:rsid w:val="007145A7"/>
    <w:rsid w:val="007147D1"/>
    <w:rsid w:val="00714AD6"/>
    <w:rsid w:val="00714CCC"/>
    <w:rsid w:val="007150FD"/>
    <w:rsid w:val="007166D3"/>
    <w:rsid w:val="00716786"/>
    <w:rsid w:val="00721047"/>
    <w:rsid w:val="00721511"/>
    <w:rsid w:val="007218F8"/>
    <w:rsid w:val="00722178"/>
    <w:rsid w:val="00723596"/>
    <w:rsid w:val="007237E4"/>
    <w:rsid w:val="0072467E"/>
    <w:rsid w:val="007249EC"/>
    <w:rsid w:val="00726841"/>
    <w:rsid w:val="0072748F"/>
    <w:rsid w:val="007312F6"/>
    <w:rsid w:val="00732F95"/>
    <w:rsid w:val="007340A6"/>
    <w:rsid w:val="00734B4A"/>
    <w:rsid w:val="007353BF"/>
    <w:rsid w:val="00736796"/>
    <w:rsid w:val="00737D91"/>
    <w:rsid w:val="00737F9E"/>
    <w:rsid w:val="0074203B"/>
    <w:rsid w:val="00743044"/>
    <w:rsid w:val="007431C1"/>
    <w:rsid w:val="0074433A"/>
    <w:rsid w:val="007451D2"/>
    <w:rsid w:val="00746BE4"/>
    <w:rsid w:val="00746FC5"/>
    <w:rsid w:val="00746FC8"/>
    <w:rsid w:val="007500A7"/>
    <w:rsid w:val="00751300"/>
    <w:rsid w:val="00752328"/>
    <w:rsid w:val="0075232A"/>
    <w:rsid w:val="00752A56"/>
    <w:rsid w:val="00752F13"/>
    <w:rsid w:val="0075367A"/>
    <w:rsid w:val="00754CFD"/>
    <w:rsid w:val="00755504"/>
    <w:rsid w:val="00755845"/>
    <w:rsid w:val="00756C38"/>
    <w:rsid w:val="00757E90"/>
    <w:rsid w:val="0076033E"/>
    <w:rsid w:val="00760C77"/>
    <w:rsid w:val="00760FB8"/>
    <w:rsid w:val="007613DD"/>
    <w:rsid w:val="00761CB4"/>
    <w:rsid w:val="00761D6D"/>
    <w:rsid w:val="00761FB4"/>
    <w:rsid w:val="007621CC"/>
    <w:rsid w:val="00762BA6"/>
    <w:rsid w:val="00762FB1"/>
    <w:rsid w:val="00763207"/>
    <w:rsid w:val="0076343D"/>
    <w:rsid w:val="007649BA"/>
    <w:rsid w:val="00764FE1"/>
    <w:rsid w:val="00765238"/>
    <w:rsid w:val="0076682A"/>
    <w:rsid w:val="007721FE"/>
    <w:rsid w:val="00772883"/>
    <w:rsid w:val="007730B4"/>
    <w:rsid w:val="00773380"/>
    <w:rsid w:val="00775AA2"/>
    <w:rsid w:val="00776492"/>
    <w:rsid w:val="00776EB9"/>
    <w:rsid w:val="00780A4D"/>
    <w:rsid w:val="00780F23"/>
    <w:rsid w:val="007828F4"/>
    <w:rsid w:val="00782921"/>
    <w:rsid w:val="00782F75"/>
    <w:rsid w:val="007849A5"/>
    <w:rsid w:val="0078612F"/>
    <w:rsid w:val="00786B4D"/>
    <w:rsid w:val="00787F54"/>
    <w:rsid w:val="00790C45"/>
    <w:rsid w:val="00790F03"/>
    <w:rsid w:val="0079109F"/>
    <w:rsid w:val="007916BF"/>
    <w:rsid w:val="00792170"/>
    <w:rsid w:val="00792503"/>
    <w:rsid w:val="007928CE"/>
    <w:rsid w:val="007932A0"/>
    <w:rsid w:val="00794768"/>
    <w:rsid w:val="00795A43"/>
    <w:rsid w:val="00797114"/>
    <w:rsid w:val="007A2209"/>
    <w:rsid w:val="007A4324"/>
    <w:rsid w:val="007A5320"/>
    <w:rsid w:val="007A5532"/>
    <w:rsid w:val="007A58DA"/>
    <w:rsid w:val="007A5C6C"/>
    <w:rsid w:val="007B1493"/>
    <w:rsid w:val="007B2757"/>
    <w:rsid w:val="007B299E"/>
    <w:rsid w:val="007B376A"/>
    <w:rsid w:val="007B55A4"/>
    <w:rsid w:val="007B64EC"/>
    <w:rsid w:val="007B77A6"/>
    <w:rsid w:val="007C0029"/>
    <w:rsid w:val="007C04EB"/>
    <w:rsid w:val="007C05F2"/>
    <w:rsid w:val="007C0E17"/>
    <w:rsid w:val="007C3768"/>
    <w:rsid w:val="007C4F11"/>
    <w:rsid w:val="007C6D2E"/>
    <w:rsid w:val="007D1B09"/>
    <w:rsid w:val="007D1BAC"/>
    <w:rsid w:val="007D2A8E"/>
    <w:rsid w:val="007D3BE4"/>
    <w:rsid w:val="007D440D"/>
    <w:rsid w:val="007D561A"/>
    <w:rsid w:val="007D69D9"/>
    <w:rsid w:val="007D7762"/>
    <w:rsid w:val="007D7A29"/>
    <w:rsid w:val="007D7D82"/>
    <w:rsid w:val="007E2C99"/>
    <w:rsid w:val="007E46D6"/>
    <w:rsid w:val="007E56B9"/>
    <w:rsid w:val="007E573D"/>
    <w:rsid w:val="007E60C0"/>
    <w:rsid w:val="007E64D4"/>
    <w:rsid w:val="007E657B"/>
    <w:rsid w:val="007E6854"/>
    <w:rsid w:val="007F02ED"/>
    <w:rsid w:val="007F223E"/>
    <w:rsid w:val="007F2302"/>
    <w:rsid w:val="007F329D"/>
    <w:rsid w:val="007F3624"/>
    <w:rsid w:val="007F38FB"/>
    <w:rsid w:val="007F520E"/>
    <w:rsid w:val="007F6184"/>
    <w:rsid w:val="007F61E1"/>
    <w:rsid w:val="00801D39"/>
    <w:rsid w:val="00801F65"/>
    <w:rsid w:val="008039AF"/>
    <w:rsid w:val="00804D84"/>
    <w:rsid w:val="008072FE"/>
    <w:rsid w:val="0081053A"/>
    <w:rsid w:val="008114CC"/>
    <w:rsid w:val="0081175D"/>
    <w:rsid w:val="00811DF5"/>
    <w:rsid w:val="0081333B"/>
    <w:rsid w:val="008164C2"/>
    <w:rsid w:val="0081739D"/>
    <w:rsid w:val="0081755F"/>
    <w:rsid w:val="00817CE8"/>
    <w:rsid w:val="0082071F"/>
    <w:rsid w:val="00820B4B"/>
    <w:rsid w:val="00820E35"/>
    <w:rsid w:val="00821518"/>
    <w:rsid w:val="00824846"/>
    <w:rsid w:val="008265A5"/>
    <w:rsid w:val="00826C7B"/>
    <w:rsid w:val="00827522"/>
    <w:rsid w:val="008277FB"/>
    <w:rsid w:val="00827906"/>
    <w:rsid w:val="00827A44"/>
    <w:rsid w:val="008305DF"/>
    <w:rsid w:val="008308D8"/>
    <w:rsid w:val="00830E6D"/>
    <w:rsid w:val="00831583"/>
    <w:rsid w:val="00832CFD"/>
    <w:rsid w:val="00833517"/>
    <w:rsid w:val="00833CD6"/>
    <w:rsid w:val="008343E5"/>
    <w:rsid w:val="00834C48"/>
    <w:rsid w:val="0083531A"/>
    <w:rsid w:val="008368F6"/>
    <w:rsid w:val="00837F7B"/>
    <w:rsid w:val="008401F9"/>
    <w:rsid w:val="00840712"/>
    <w:rsid w:val="00840770"/>
    <w:rsid w:val="00840D16"/>
    <w:rsid w:val="00841029"/>
    <w:rsid w:val="0084174C"/>
    <w:rsid w:val="00841BC8"/>
    <w:rsid w:val="00841EEC"/>
    <w:rsid w:val="00843C21"/>
    <w:rsid w:val="00844642"/>
    <w:rsid w:val="00844CEF"/>
    <w:rsid w:val="00846C33"/>
    <w:rsid w:val="00847D04"/>
    <w:rsid w:val="00847F84"/>
    <w:rsid w:val="00852E9C"/>
    <w:rsid w:val="00853CF2"/>
    <w:rsid w:val="0085404A"/>
    <w:rsid w:val="008564B9"/>
    <w:rsid w:val="00860028"/>
    <w:rsid w:val="008605A0"/>
    <w:rsid w:val="0086212C"/>
    <w:rsid w:val="00864187"/>
    <w:rsid w:val="008644E1"/>
    <w:rsid w:val="0086549C"/>
    <w:rsid w:val="00866EBF"/>
    <w:rsid w:val="00867484"/>
    <w:rsid w:val="00870813"/>
    <w:rsid w:val="00870852"/>
    <w:rsid w:val="00871873"/>
    <w:rsid w:val="008718C1"/>
    <w:rsid w:val="00872647"/>
    <w:rsid w:val="00872A24"/>
    <w:rsid w:val="00873AAC"/>
    <w:rsid w:val="00873AB4"/>
    <w:rsid w:val="00874AA2"/>
    <w:rsid w:val="00874AAD"/>
    <w:rsid w:val="00875317"/>
    <w:rsid w:val="008758DE"/>
    <w:rsid w:val="008779FD"/>
    <w:rsid w:val="00881687"/>
    <w:rsid w:val="008830D7"/>
    <w:rsid w:val="00884466"/>
    <w:rsid w:val="00884FA5"/>
    <w:rsid w:val="00885449"/>
    <w:rsid w:val="008872CC"/>
    <w:rsid w:val="00890DB9"/>
    <w:rsid w:val="00892E12"/>
    <w:rsid w:val="00893B08"/>
    <w:rsid w:val="0089468E"/>
    <w:rsid w:val="0089524A"/>
    <w:rsid w:val="008964C0"/>
    <w:rsid w:val="00897B23"/>
    <w:rsid w:val="008A05D7"/>
    <w:rsid w:val="008A083A"/>
    <w:rsid w:val="008A12CE"/>
    <w:rsid w:val="008A186E"/>
    <w:rsid w:val="008A2533"/>
    <w:rsid w:val="008A2816"/>
    <w:rsid w:val="008A3410"/>
    <w:rsid w:val="008A4D02"/>
    <w:rsid w:val="008A630B"/>
    <w:rsid w:val="008A638A"/>
    <w:rsid w:val="008B0EE7"/>
    <w:rsid w:val="008B23C4"/>
    <w:rsid w:val="008B317B"/>
    <w:rsid w:val="008B3A84"/>
    <w:rsid w:val="008B6375"/>
    <w:rsid w:val="008B6DDB"/>
    <w:rsid w:val="008B7359"/>
    <w:rsid w:val="008B7F4F"/>
    <w:rsid w:val="008C0219"/>
    <w:rsid w:val="008C0587"/>
    <w:rsid w:val="008C1120"/>
    <w:rsid w:val="008C1A08"/>
    <w:rsid w:val="008C2208"/>
    <w:rsid w:val="008C279B"/>
    <w:rsid w:val="008C3848"/>
    <w:rsid w:val="008C3F38"/>
    <w:rsid w:val="008C4428"/>
    <w:rsid w:val="008C4447"/>
    <w:rsid w:val="008C4515"/>
    <w:rsid w:val="008C480A"/>
    <w:rsid w:val="008C5300"/>
    <w:rsid w:val="008C582B"/>
    <w:rsid w:val="008C69DD"/>
    <w:rsid w:val="008C7483"/>
    <w:rsid w:val="008C7E6C"/>
    <w:rsid w:val="008D01C1"/>
    <w:rsid w:val="008D26C3"/>
    <w:rsid w:val="008D4981"/>
    <w:rsid w:val="008D4A44"/>
    <w:rsid w:val="008D500F"/>
    <w:rsid w:val="008D6456"/>
    <w:rsid w:val="008D744B"/>
    <w:rsid w:val="008E0973"/>
    <w:rsid w:val="008E1020"/>
    <w:rsid w:val="008E1349"/>
    <w:rsid w:val="008E1F68"/>
    <w:rsid w:val="008E22E0"/>
    <w:rsid w:val="008E2663"/>
    <w:rsid w:val="008E3853"/>
    <w:rsid w:val="008E3AED"/>
    <w:rsid w:val="008E585F"/>
    <w:rsid w:val="008E780C"/>
    <w:rsid w:val="008E7A4E"/>
    <w:rsid w:val="008F045B"/>
    <w:rsid w:val="008F07CB"/>
    <w:rsid w:val="008F0DA0"/>
    <w:rsid w:val="008F1B75"/>
    <w:rsid w:val="008F2140"/>
    <w:rsid w:val="008F407C"/>
    <w:rsid w:val="008F410F"/>
    <w:rsid w:val="008F5ECF"/>
    <w:rsid w:val="008F6FF9"/>
    <w:rsid w:val="008F7D74"/>
    <w:rsid w:val="00901232"/>
    <w:rsid w:val="0090177C"/>
    <w:rsid w:val="00901F0F"/>
    <w:rsid w:val="009021B2"/>
    <w:rsid w:val="00902278"/>
    <w:rsid w:val="00902383"/>
    <w:rsid w:val="00902E45"/>
    <w:rsid w:val="00903ADD"/>
    <w:rsid w:val="00904E4B"/>
    <w:rsid w:val="00906069"/>
    <w:rsid w:val="0090623D"/>
    <w:rsid w:val="00907EF8"/>
    <w:rsid w:val="00910897"/>
    <w:rsid w:val="00913010"/>
    <w:rsid w:val="00913264"/>
    <w:rsid w:val="00913FDD"/>
    <w:rsid w:val="00914376"/>
    <w:rsid w:val="009143BA"/>
    <w:rsid w:val="009148E1"/>
    <w:rsid w:val="009149CA"/>
    <w:rsid w:val="00914ADF"/>
    <w:rsid w:val="009153C8"/>
    <w:rsid w:val="0091546F"/>
    <w:rsid w:val="00915A42"/>
    <w:rsid w:val="00915B5A"/>
    <w:rsid w:val="0092082E"/>
    <w:rsid w:val="009218EF"/>
    <w:rsid w:val="00921F82"/>
    <w:rsid w:val="00922D8E"/>
    <w:rsid w:val="009235B6"/>
    <w:rsid w:val="0093017F"/>
    <w:rsid w:val="0093021F"/>
    <w:rsid w:val="009302D4"/>
    <w:rsid w:val="00931D26"/>
    <w:rsid w:val="00932200"/>
    <w:rsid w:val="00933B55"/>
    <w:rsid w:val="00933C48"/>
    <w:rsid w:val="00933FA3"/>
    <w:rsid w:val="0093485D"/>
    <w:rsid w:val="00934891"/>
    <w:rsid w:val="00935AAA"/>
    <w:rsid w:val="00937B95"/>
    <w:rsid w:val="00940B5C"/>
    <w:rsid w:val="00943031"/>
    <w:rsid w:val="009478CB"/>
    <w:rsid w:val="00950E47"/>
    <w:rsid w:val="00951A15"/>
    <w:rsid w:val="00951FD1"/>
    <w:rsid w:val="00952160"/>
    <w:rsid w:val="009534AB"/>
    <w:rsid w:val="009535B1"/>
    <w:rsid w:val="00953BD7"/>
    <w:rsid w:val="0095493C"/>
    <w:rsid w:val="00954A37"/>
    <w:rsid w:val="00954FE3"/>
    <w:rsid w:val="00956707"/>
    <w:rsid w:val="00956D28"/>
    <w:rsid w:val="009601B1"/>
    <w:rsid w:val="0096168B"/>
    <w:rsid w:val="00962409"/>
    <w:rsid w:val="00962623"/>
    <w:rsid w:val="00963103"/>
    <w:rsid w:val="00964883"/>
    <w:rsid w:val="00965E62"/>
    <w:rsid w:val="009675B1"/>
    <w:rsid w:val="00971D93"/>
    <w:rsid w:val="00971F65"/>
    <w:rsid w:val="00972BEF"/>
    <w:rsid w:val="00973256"/>
    <w:rsid w:val="00975799"/>
    <w:rsid w:val="00976A58"/>
    <w:rsid w:val="00980405"/>
    <w:rsid w:val="009822D9"/>
    <w:rsid w:val="00982EB3"/>
    <w:rsid w:val="00983C67"/>
    <w:rsid w:val="00985029"/>
    <w:rsid w:val="00985B7A"/>
    <w:rsid w:val="009908EC"/>
    <w:rsid w:val="009934E2"/>
    <w:rsid w:val="00993FB2"/>
    <w:rsid w:val="00994965"/>
    <w:rsid w:val="00994A88"/>
    <w:rsid w:val="00994EF9"/>
    <w:rsid w:val="00995040"/>
    <w:rsid w:val="00996EDD"/>
    <w:rsid w:val="009A0334"/>
    <w:rsid w:val="009A4FF6"/>
    <w:rsid w:val="009A557C"/>
    <w:rsid w:val="009A5CE9"/>
    <w:rsid w:val="009A64D1"/>
    <w:rsid w:val="009A6B5A"/>
    <w:rsid w:val="009A6EDF"/>
    <w:rsid w:val="009A7379"/>
    <w:rsid w:val="009A7CB5"/>
    <w:rsid w:val="009B1927"/>
    <w:rsid w:val="009B30C9"/>
    <w:rsid w:val="009B52B7"/>
    <w:rsid w:val="009B5D2F"/>
    <w:rsid w:val="009B5E38"/>
    <w:rsid w:val="009C002D"/>
    <w:rsid w:val="009C0204"/>
    <w:rsid w:val="009C14E3"/>
    <w:rsid w:val="009C16C9"/>
    <w:rsid w:val="009C1B78"/>
    <w:rsid w:val="009C2126"/>
    <w:rsid w:val="009C3345"/>
    <w:rsid w:val="009C3849"/>
    <w:rsid w:val="009C3F73"/>
    <w:rsid w:val="009C44D3"/>
    <w:rsid w:val="009C57A6"/>
    <w:rsid w:val="009C643D"/>
    <w:rsid w:val="009D1C85"/>
    <w:rsid w:val="009D1D75"/>
    <w:rsid w:val="009D2F0F"/>
    <w:rsid w:val="009E13D4"/>
    <w:rsid w:val="009E1916"/>
    <w:rsid w:val="009E1C59"/>
    <w:rsid w:val="009E29A1"/>
    <w:rsid w:val="009E3162"/>
    <w:rsid w:val="009E43CD"/>
    <w:rsid w:val="009E4AA0"/>
    <w:rsid w:val="009E4E03"/>
    <w:rsid w:val="009E5998"/>
    <w:rsid w:val="009E59EE"/>
    <w:rsid w:val="009E6C89"/>
    <w:rsid w:val="009E6DC4"/>
    <w:rsid w:val="009E7CCA"/>
    <w:rsid w:val="009F322F"/>
    <w:rsid w:val="009F3949"/>
    <w:rsid w:val="009F3B26"/>
    <w:rsid w:val="009F3B33"/>
    <w:rsid w:val="009F3D90"/>
    <w:rsid w:val="009F49ED"/>
    <w:rsid w:val="009F4FB6"/>
    <w:rsid w:val="009F64C4"/>
    <w:rsid w:val="009F6AA6"/>
    <w:rsid w:val="00A00268"/>
    <w:rsid w:val="00A00573"/>
    <w:rsid w:val="00A02534"/>
    <w:rsid w:val="00A02C69"/>
    <w:rsid w:val="00A03FD1"/>
    <w:rsid w:val="00A041D1"/>
    <w:rsid w:val="00A043B9"/>
    <w:rsid w:val="00A053A3"/>
    <w:rsid w:val="00A066B5"/>
    <w:rsid w:val="00A068C6"/>
    <w:rsid w:val="00A103A0"/>
    <w:rsid w:val="00A10688"/>
    <w:rsid w:val="00A12990"/>
    <w:rsid w:val="00A12A2E"/>
    <w:rsid w:val="00A130EF"/>
    <w:rsid w:val="00A13A64"/>
    <w:rsid w:val="00A148EC"/>
    <w:rsid w:val="00A172C2"/>
    <w:rsid w:val="00A17666"/>
    <w:rsid w:val="00A17B1A"/>
    <w:rsid w:val="00A17CF5"/>
    <w:rsid w:val="00A20E4B"/>
    <w:rsid w:val="00A22261"/>
    <w:rsid w:val="00A227C9"/>
    <w:rsid w:val="00A23BBF"/>
    <w:rsid w:val="00A23E2F"/>
    <w:rsid w:val="00A2428C"/>
    <w:rsid w:val="00A2583A"/>
    <w:rsid w:val="00A26F6C"/>
    <w:rsid w:val="00A276BB"/>
    <w:rsid w:val="00A2792B"/>
    <w:rsid w:val="00A30B26"/>
    <w:rsid w:val="00A318C4"/>
    <w:rsid w:val="00A32CB4"/>
    <w:rsid w:val="00A334C5"/>
    <w:rsid w:val="00A341CB"/>
    <w:rsid w:val="00A34771"/>
    <w:rsid w:val="00A369C7"/>
    <w:rsid w:val="00A3778E"/>
    <w:rsid w:val="00A3786B"/>
    <w:rsid w:val="00A37D22"/>
    <w:rsid w:val="00A40E85"/>
    <w:rsid w:val="00A41475"/>
    <w:rsid w:val="00A418FA"/>
    <w:rsid w:val="00A41B33"/>
    <w:rsid w:val="00A43703"/>
    <w:rsid w:val="00A437D0"/>
    <w:rsid w:val="00A44221"/>
    <w:rsid w:val="00A50C9D"/>
    <w:rsid w:val="00A514D4"/>
    <w:rsid w:val="00A53572"/>
    <w:rsid w:val="00A5423E"/>
    <w:rsid w:val="00A5458D"/>
    <w:rsid w:val="00A5573D"/>
    <w:rsid w:val="00A5579A"/>
    <w:rsid w:val="00A55B25"/>
    <w:rsid w:val="00A563DD"/>
    <w:rsid w:val="00A5660B"/>
    <w:rsid w:val="00A57CF3"/>
    <w:rsid w:val="00A606DF"/>
    <w:rsid w:val="00A60B49"/>
    <w:rsid w:val="00A62546"/>
    <w:rsid w:val="00A62A37"/>
    <w:rsid w:val="00A64AA2"/>
    <w:rsid w:val="00A65FF2"/>
    <w:rsid w:val="00A66056"/>
    <w:rsid w:val="00A66225"/>
    <w:rsid w:val="00A664AB"/>
    <w:rsid w:val="00A66B07"/>
    <w:rsid w:val="00A7336C"/>
    <w:rsid w:val="00A75521"/>
    <w:rsid w:val="00A759AF"/>
    <w:rsid w:val="00A77E55"/>
    <w:rsid w:val="00A812C2"/>
    <w:rsid w:val="00A84138"/>
    <w:rsid w:val="00A84CAD"/>
    <w:rsid w:val="00A85A05"/>
    <w:rsid w:val="00A86AA5"/>
    <w:rsid w:val="00A873BE"/>
    <w:rsid w:val="00A87448"/>
    <w:rsid w:val="00A87B1E"/>
    <w:rsid w:val="00A87E79"/>
    <w:rsid w:val="00A920A9"/>
    <w:rsid w:val="00A92A9D"/>
    <w:rsid w:val="00A937C1"/>
    <w:rsid w:val="00A9380C"/>
    <w:rsid w:val="00A93C08"/>
    <w:rsid w:val="00A93CFC"/>
    <w:rsid w:val="00A94375"/>
    <w:rsid w:val="00A949B2"/>
    <w:rsid w:val="00AA0566"/>
    <w:rsid w:val="00AA0E3D"/>
    <w:rsid w:val="00AA1293"/>
    <w:rsid w:val="00AA19CC"/>
    <w:rsid w:val="00AA1FC7"/>
    <w:rsid w:val="00AA258B"/>
    <w:rsid w:val="00AA3EE5"/>
    <w:rsid w:val="00AA4982"/>
    <w:rsid w:val="00AA4EDC"/>
    <w:rsid w:val="00AA5034"/>
    <w:rsid w:val="00AA643F"/>
    <w:rsid w:val="00AB0263"/>
    <w:rsid w:val="00AB0D93"/>
    <w:rsid w:val="00AB156D"/>
    <w:rsid w:val="00AB182F"/>
    <w:rsid w:val="00AB2140"/>
    <w:rsid w:val="00AB30A5"/>
    <w:rsid w:val="00AB54D0"/>
    <w:rsid w:val="00AB5C1B"/>
    <w:rsid w:val="00AB69CA"/>
    <w:rsid w:val="00AB6D38"/>
    <w:rsid w:val="00AB6DDF"/>
    <w:rsid w:val="00AB71FF"/>
    <w:rsid w:val="00AC0BA2"/>
    <w:rsid w:val="00AC121A"/>
    <w:rsid w:val="00AC1B2C"/>
    <w:rsid w:val="00AC47D7"/>
    <w:rsid w:val="00AC4C39"/>
    <w:rsid w:val="00AC5C36"/>
    <w:rsid w:val="00AC6B7C"/>
    <w:rsid w:val="00AC7728"/>
    <w:rsid w:val="00AC7980"/>
    <w:rsid w:val="00AC7EA1"/>
    <w:rsid w:val="00AD14F4"/>
    <w:rsid w:val="00AD2E91"/>
    <w:rsid w:val="00AD3D21"/>
    <w:rsid w:val="00AD3FC1"/>
    <w:rsid w:val="00AD410B"/>
    <w:rsid w:val="00AD4619"/>
    <w:rsid w:val="00AD4A26"/>
    <w:rsid w:val="00AD4A9C"/>
    <w:rsid w:val="00AD4D8E"/>
    <w:rsid w:val="00AD5397"/>
    <w:rsid w:val="00AD55E2"/>
    <w:rsid w:val="00AD5AC4"/>
    <w:rsid w:val="00AD5DE8"/>
    <w:rsid w:val="00AD5EC6"/>
    <w:rsid w:val="00AD6C15"/>
    <w:rsid w:val="00AD6F20"/>
    <w:rsid w:val="00AE1995"/>
    <w:rsid w:val="00AE5E4F"/>
    <w:rsid w:val="00AE6DD1"/>
    <w:rsid w:val="00AE7944"/>
    <w:rsid w:val="00AE7D06"/>
    <w:rsid w:val="00AF028B"/>
    <w:rsid w:val="00AF0B7E"/>
    <w:rsid w:val="00AF1FEC"/>
    <w:rsid w:val="00AF27EC"/>
    <w:rsid w:val="00AF4321"/>
    <w:rsid w:val="00AF479B"/>
    <w:rsid w:val="00AF55FA"/>
    <w:rsid w:val="00AF7182"/>
    <w:rsid w:val="00AF72B5"/>
    <w:rsid w:val="00B00D8D"/>
    <w:rsid w:val="00B01019"/>
    <w:rsid w:val="00B02682"/>
    <w:rsid w:val="00B026DE"/>
    <w:rsid w:val="00B028B5"/>
    <w:rsid w:val="00B041F5"/>
    <w:rsid w:val="00B04260"/>
    <w:rsid w:val="00B054E0"/>
    <w:rsid w:val="00B05FC4"/>
    <w:rsid w:val="00B06952"/>
    <w:rsid w:val="00B06DAB"/>
    <w:rsid w:val="00B073FA"/>
    <w:rsid w:val="00B07FAA"/>
    <w:rsid w:val="00B100CB"/>
    <w:rsid w:val="00B10DB3"/>
    <w:rsid w:val="00B1162C"/>
    <w:rsid w:val="00B11820"/>
    <w:rsid w:val="00B119D6"/>
    <w:rsid w:val="00B13EFD"/>
    <w:rsid w:val="00B14829"/>
    <w:rsid w:val="00B1559F"/>
    <w:rsid w:val="00B15C3C"/>
    <w:rsid w:val="00B166C0"/>
    <w:rsid w:val="00B16BD8"/>
    <w:rsid w:val="00B171B7"/>
    <w:rsid w:val="00B17B32"/>
    <w:rsid w:val="00B21029"/>
    <w:rsid w:val="00B21FF6"/>
    <w:rsid w:val="00B227A2"/>
    <w:rsid w:val="00B22CA8"/>
    <w:rsid w:val="00B22F66"/>
    <w:rsid w:val="00B232BE"/>
    <w:rsid w:val="00B23375"/>
    <w:rsid w:val="00B23389"/>
    <w:rsid w:val="00B24197"/>
    <w:rsid w:val="00B25A3A"/>
    <w:rsid w:val="00B25A3E"/>
    <w:rsid w:val="00B2797C"/>
    <w:rsid w:val="00B310EE"/>
    <w:rsid w:val="00B31C70"/>
    <w:rsid w:val="00B321D3"/>
    <w:rsid w:val="00B33083"/>
    <w:rsid w:val="00B333A4"/>
    <w:rsid w:val="00B34EA9"/>
    <w:rsid w:val="00B36888"/>
    <w:rsid w:val="00B37149"/>
    <w:rsid w:val="00B37389"/>
    <w:rsid w:val="00B37E24"/>
    <w:rsid w:val="00B37F8F"/>
    <w:rsid w:val="00B41DD4"/>
    <w:rsid w:val="00B41F9E"/>
    <w:rsid w:val="00B4278E"/>
    <w:rsid w:val="00B42D25"/>
    <w:rsid w:val="00B439D3"/>
    <w:rsid w:val="00B45480"/>
    <w:rsid w:val="00B47847"/>
    <w:rsid w:val="00B51864"/>
    <w:rsid w:val="00B532DB"/>
    <w:rsid w:val="00B558F0"/>
    <w:rsid w:val="00B55ABD"/>
    <w:rsid w:val="00B56219"/>
    <w:rsid w:val="00B57DD6"/>
    <w:rsid w:val="00B61B2F"/>
    <w:rsid w:val="00B62094"/>
    <w:rsid w:val="00B62947"/>
    <w:rsid w:val="00B62E83"/>
    <w:rsid w:val="00B63FB1"/>
    <w:rsid w:val="00B6402B"/>
    <w:rsid w:val="00B6473D"/>
    <w:rsid w:val="00B65A47"/>
    <w:rsid w:val="00B67163"/>
    <w:rsid w:val="00B70F0A"/>
    <w:rsid w:val="00B71BF3"/>
    <w:rsid w:val="00B7399F"/>
    <w:rsid w:val="00B73CE9"/>
    <w:rsid w:val="00B76D90"/>
    <w:rsid w:val="00B7736B"/>
    <w:rsid w:val="00B81013"/>
    <w:rsid w:val="00B81346"/>
    <w:rsid w:val="00B816C1"/>
    <w:rsid w:val="00B81700"/>
    <w:rsid w:val="00B8259A"/>
    <w:rsid w:val="00B82C6C"/>
    <w:rsid w:val="00B83267"/>
    <w:rsid w:val="00B83FED"/>
    <w:rsid w:val="00B85489"/>
    <w:rsid w:val="00B85B40"/>
    <w:rsid w:val="00B85EE3"/>
    <w:rsid w:val="00B86842"/>
    <w:rsid w:val="00B873B2"/>
    <w:rsid w:val="00B90040"/>
    <w:rsid w:val="00B91718"/>
    <w:rsid w:val="00B92600"/>
    <w:rsid w:val="00B92B07"/>
    <w:rsid w:val="00B93B09"/>
    <w:rsid w:val="00B952C3"/>
    <w:rsid w:val="00B9614C"/>
    <w:rsid w:val="00B970C3"/>
    <w:rsid w:val="00B97D11"/>
    <w:rsid w:val="00B97FF1"/>
    <w:rsid w:val="00BA0984"/>
    <w:rsid w:val="00BA0B2A"/>
    <w:rsid w:val="00BA1ECE"/>
    <w:rsid w:val="00BA2261"/>
    <w:rsid w:val="00BA2D95"/>
    <w:rsid w:val="00BA636D"/>
    <w:rsid w:val="00BA63A6"/>
    <w:rsid w:val="00BA7238"/>
    <w:rsid w:val="00BB0214"/>
    <w:rsid w:val="00BB26D9"/>
    <w:rsid w:val="00BB279D"/>
    <w:rsid w:val="00BB4152"/>
    <w:rsid w:val="00BB4616"/>
    <w:rsid w:val="00BB541B"/>
    <w:rsid w:val="00BB65E1"/>
    <w:rsid w:val="00BB72C2"/>
    <w:rsid w:val="00BC333E"/>
    <w:rsid w:val="00BC3C53"/>
    <w:rsid w:val="00BC4496"/>
    <w:rsid w:val="00BC7F81"/>
    <w:rsid w:val="00BD011C"/>
    <w:rsid w:val="00BD0893"/>
    <w:rsid w:val="00BD1AA4"/>
    <w:rsid w:val="00BD345A"/>
    <w:rsid w:val="00BD5C6D"/>
    <w:rsid w:val="00BD5FF7"/>
    <w:rsid w:val="00BD67B4"/>
    <w:rsid w:val="00BD6A37"/>
    <w:rsid w:val="00BE5E22"/>
    <w:rsid w:val="00BE664A"/>
    <w:rsid w:val="00BE78B9"/>
    <w:rsid w:val="00BF174A"/>
    <w:rsid w:val="00BF222F"/>
    <w:rsid w:val="00BF2CE2"/>
    <w:rsid w:val="00BF37E5"/>
    <w:rsid w:val="00BF45BE"/>
    <w:rsid w:val="00BF4C34"/>
    <w:rsid w:val="00BF6084"/>
    <w:rsid w:val="00BF7E8A"/>
    <w:rsid w:val="00C01235"/>
    <w:rsid w:val="00C01AFA"/>
    <w:rsid w:val="00C0240F"/>
    <w:rsid w:val="00C0254A"/>
    <w:rsid w:val="00C0295A"/>
    <w:rsid w:val="00C02E27"/>
    <w:rsid w:val="00C04179"/>
    <w:rsid w:val="00C04D35"/>
    <w:rsid w:val="00C054CD"/>
    <w:rsid w:val="00C059B1"/>
    <w:rsid w:val="00C066B4"/>
    <w:rsid w:val="00C07642"/>
    <w:rsid w:val="00C105B3"/>
    <w:rsid w:val="00C110B4"/>
    <w:rsid w:val="00C12CF1"/>
    <w:rsid w:val="00C13D5D"/>
    <w:rsid w:val="00C159CF"/>
    <w:rsid w:val="00C15A5D"/>
    <w:rsid w:val="00C20358"/>
    <w:rsid w:val="00C20525"/>
    <w:rsid w:val="00C20BAA"/>
    <w:rsid w:val="00C21236"/>
    <w:rsid w:val="00C21933"/>
    <w:rsid w:val="00C2299A"/>
    <w:rsid w:val="00C232C4"/>
    <w:rsid w:val="00C23F24"/>
    <w:rsid w:val="00C244FD"/>
    <w:rsid w:val="00C24650"/>
    <w:rsid w:val="00C259FC"/>
    <w:rsid w:val="00C2764E"/>
    <w:rsid w:val="00C27926"/>
    <w:rsid w:val="00C300FC"/>
    <w:rsid w:val="00C30465"/>
    <w:rsid w:val="00C30A69"/>
    <w:rsid w:val="00C31284"/>
    <w:rsid w:val="00C31B78"/>
    <w:rsid w:val="00C327E8"/>
    <w:rsid w:val="00C32B92"/>
    <w:rsid w:val="00C3313D"/>
    <w:rsid w:val="00C33F11"/>
    <w:rsid w:val="00C34C83"/>
    <w:rsid w:val="00C376B7"/>
    <w:rsid w:val="00C377F0"/>
    <w:rsid w:val="00C4036D"/>
    <w:rsid w:val="00C40734"/>
    <w:rsid w:val="00C41C1A"/>
    <w:rsid w:val="00C43715"/>
    <w:rsid w:val="00C43E44"/>
    <w:rsid w:val="00C446BB"/>
    <w:rsid w:val="00C45178"/>
    <w:rsid w:val="00C501EA"/>
    <w:rsid w:val="00C505D0"/>
    <w:rsid w:val="00C50EBC"/>
    <w:rsid w:val="00C51EC3"/>
    <w:rsid w:val="00C53F8A"/>
    <w:rsid w:val="00C54222"/>
    <w:rsid w:val="00C55A73"/>
    <w:rsid w:val="00C55DF3"/>
    <w:rsid w:val="00C56525"/>
    <w:rsid w:val="00C57975"/>
    <w:rsid w:val="00C57B27"/>
    <w:rsid w:val="00C620C7"/>
    <w:rsid w:val="00C62285"/>
    <w:rsid w:val="00C643DA"/>
    <w:rsid w:val="00C648F2"/>
    <w:rsid w:val="00C66220"/>
    <w:rsid w:val="00C665C8"/>
    <w:rsid w:val="00C669B2"/>
    <w:rsid w:val="00C677C9"/>
    <w:rsid w:val="00C70CE8"/>
    <w:rsid w:val="00C7153D"/>
    <w:rsid w:val="00C71E2C"/>
    <w:rsid w:val="00C72071"/>
    <w:rsid w:val="00C736FD"/>
    <w:rsid w:val="00C75160"/>
    <w:rsid w:val="00C76838"/>
    <w:rsid w:val="00C77901"/>
    <w:rsid w:val="00C80154"/>
    <w:rsid w:val="00C803FA"/>
    <w:rsid w:val="00C80435"/>
    <w:rsid w:val="00C80628"/>
    <w:rsid w:val="00C8199E"/>
    <w:rsid w:val="00C83576"/>
    <w:rsid w:val="00C83BC7"/>
    <w:rsid w:val="00C84DCE"/>
    <w:rsid w:val="00C853BA"/>
    <w:rsid w:val="00C858C9"/>
    <w:rsid w:val="00C85BF2"/>
    <w:rsid w:val="00C9073E"/>
    <w:rsid w:val="00C9293D"/>
    <w:rsid w:val="00C92C7C"/>
    <w:rsid w:val="00C93A45"/>
    <w:rsid w:val="00C94991"/>
    <w:rsid w:val="00C94E30"/>
    <w:rsid w:val="00C954A3"/>
    <w:rsid w:val="00C95CE4"/>
    <w:rsid w:val="00C96487"/>
    <w:rsid w:val="00CA0302"/>
    <w:rsid w:val="00CA0453"/>
    <w:rsid w:val="00CA06B0"/>
    <w:rsid w:val="00CA08CA"/>
    <w:rsid w:val="00CA2062"/>
    <w:rsid w:val="00CA2E56"/>
    <w:rsid w:val="00CA30F8"/>
    <w:rsid w:val="00CA46BD"/>
    <w:rsid w:val="00CA4F3D"/>
    <w:rsid w:val="00CA5387"/>
    <w:rsid w:val="00CA7589"/>
    <w:rsid w:val="00CB0B64"/>
    <w:rsid w:val="00CB1D26"/>
    <w:rsid w:val="00CB32FD"/>
    <w:rsid w:val="00CB3A37"/>
    <w:rsid w:val="00CB3F99"/>
    <w:rsid w:val="00CB4219"/>
    <w:rsid w:val="00CB57D5"/>
    <w:rsid w:val="00CB5CE9"/>
    <w:rsid w:val="00CB6115"/>
    <w:rsid w:val="00CB6748"/>
    <w:rsid w:val="00CB6C31"/>
    <w:rsid w:val="00CC14FA"/>
    <w:rsid w:val="00CC15F2"/>
    <w:rsid w:val="00CC1D9D"/>
    <w:rsid w:val="00CC244C"/>
    <w:rsid w:val="00CC405E"/>
    <w:rsid w:val="00CC472A"/>
    <w:rsid w:val="00CC4BD4"/>
    <w:rsid w:val="00CC6695"/>
    <w:rsid w:val="00CC67C9"/>
    <w:rsid w:val="00CC6A6B"/>
    <w:rsid w:val="00CC73EC"/>
    <w:rsid w:val="00CD0634"/>
    <w:rsid w:val="00CD0F73"/>
    <w:rsid w:val="00CD1D4D"/>
    <w:rsid w:val="00CD24BC"/>
    <w:rsid w:val="00CD298E"/>
    <w:rsid w:val="00CD4373"/>
    <w:rsid w:val="00CD45DC"/>
    <w:rsid w:val="00CD4E2E"/>
    <w:rsid w:val="00CD62FE"/>
    <w:rsid w:val="00CD6996"/>
    <w:rsid w:val="00CD6C80"/>
    <w:rsid w:val="00CD7574"/>
    <w:rsid w:val="00CE00D6"/>
    <w:rsid w:val="00CE0659"/>
    <w:rsid w:val="00CE1475"/>
    <w:rsid w:val="00CE1856"/>
    <w:rsid w:val="00CE2904"/>
    <w:rsid w:val="00CE3915"/>
    <w:rsid w:val="00CE3BF2"/>
    <w:rsid w:val="00CE466E"/>
    <w:rsid w:val="00CE487F"/>
    <w:rsid w:val="00CE58EB"/>
    <w:rsid w:val="00CE79BF"/>
    <w:rsid w:val="00CE79C4"/>
    <w:rsid w:val="00CE7BDC"/>
    <w:rsid w:val="00CF0356"/>
    <w:rsid w:val="00CF138D"/>
    <w:rsid w:val="00CF1D88"/>
    <w:rsid w:val="00CF26F7"/>
    <w:rsid w:val="00CF2E1B"/>
    <w:rsid w:val="00CF3810"/>
    <w:rsid w:val="00CF39FD"/>
    <w:rsid w:val="00CF405B"/>
    <w:rsid w:val="00CF56F2"/>
    <w:rsid w:val="00CF6018"/>
    <w:rsid w:val="00CF61FA"/>
    <w:rsid w:val="00CF666A"/>
    <w:rsid w:val="00CF776B"/>
    <w:rsid w:val="00D00090"/>
    <w:rsid w:val="00D0062F"/>
    <w:rsid w:val="00D00875"/>
    <w:rsid w:val="00D00FAC"/>
    <w:rsid w:val="00D0103A"/>
    <w:rsid w:val="00D01906"/>
    <w:rsid w:val="00D02231"/>
    <w:rsid w:val="00D03DC0"/>
    <w:rsid w:val="00D054AB"/>
    <w:rsid w:val="00D05ABD"/>
    <w:rsid w:val="00D05C58"/>
    <w:rsid w:val="00D073C2"/>
    <w:rsid w:val="00D0754B"/>
    <w:rsid w:val="00D11092"/>
    <w:rsid w:val="00D12A79"/>
    <w:rsid w:val="00D13399"/>
    <w:rsid w:val="00D13413"/>
    <w:rsid w:val="00D1351D"/>
    <w:rsid w:val="00D14CAD"/>
    <w:rsid w:val="00D14F38"/>
    <w:rsid w:val="00D15D69"/>
    <w:rsid w:val="00D161BA"/>
    <w:rsid w:val="00D17647"/>
    <w:rsid w:val="00D17D2A"/>
    <w:rsid w:val="00D20176"/>
    <w:rsid w:val="00D20E12"/>
    <w:rsid w:val="00D23753"/>
    <w:rsid w:val="00D24D0A"/>
    <w:rsid w:val="00D250A8"/>
    <w:rsid w:val="00D26051"/>
    <w:rsid w:val="00D261B8"/>
    <w:rsid w:val="00D27000"/>
    <w:rsid w:val="00D31C3B"/>
    <w:rsid w:val="00D337F2"/>
    <w:rsid w:val="00D34256"/>
    <w:rsid w:val="00D34E36"/>
    <w:rsid w:val="00D34E83"/>
    <w:rsid w:val="00D3505C"/>
    <w:rsid w:val="00D35AE9"/>
    <w:rsid w:val="00D4086B"/>
    <w:rsid w:val="00D40A93"/>
    <w:rsid w:val="00D41DD4"/>
    <w:rsid w:val="00D438DB"/>
    <w:rsid w:val="00D441B6"/>
    <w:rsid w:val="00D44ABF"/>
    <w:rsid w:val="00D45A2E"/>
    <w:rsid w:val="00D47E02"/>
    <w:rsid w:val="00D47F93"/>
    <w:rsid w:val="00D52D5D"/>
    <w:rsid w:val="00D556F5"/>
    <w:rsid w:val="00D563B5"/>
    <w:rsid w:val="00D5672B"/>
    <w:rsid w:val="00D568C0"/>
    <w:rsid w:val="00D56FEA"/>
    <w:rsid w:val="00D61ACD"/>
    <w:rsid w:val="00D62C26"/>
    <w:rsid w:val="00D62EEE"/>
    <w:rsid w:val="00D647F0"/>
    <w:rsid w:val="00D65ACB"/>
    <w:rsid w:val="00D663F1"/>
    <w:rsid w:val="00D7172B"/>
    <w:rsid w:val="00D7195D"/>
    <w:rsid w:val="00D71C9A"/>
    <w:rsid w:val="00D74180"/>
    <w:rsid w:val="00D755F8"/>
    <w:rsid w:val="00D76758"/>
    <w:rsid w:val="00D76B1B"/>
    <w:rsid w:val="00D76F92"/>
    <w:rsid w:val="00D8083A"/>
    <w:rsid w:val="00D82E66"/>
    <w:rsid w:val="00D83891"/>
    <w:rsid w:val="00D84F06"/>
    <w:rsid w:val="00D86B82"/>
    <w:rsid w:val="00D90541"/>
    <w:rsid w:val="00D90D90"/>
    <w:rsid w:val="00D90FEC"/>
    <w:rsid w:val="00D91D6D"/>
    <w:rsid w:val="00D920F5"/>
    <w:rsid w:val="00D93683"/>
    <w:rsid w:val="00D94EFB"/>
    <w:rsid w:val="00D95C96"/>
    <w:rsid w:val="00D96D04"/>
    <w:rsid w:val="00DA096C"/>
    <w:rsid w:val="00DA1AA0"/>
    <w:rsid w:val="00DA1BC7"/>
    <w:rsid w:val="00DA311A"/>
    <w:rsid w:val="00DA33FE"/>
    <w:rsid w:val="00DA3401"/>
    <w:rsid w:val="00DA345F"/>
    <w:rsid w:val="00DA3E8A"/>
    <w:rsid w:val="00DA4439"/>
    <w:rsid w:val="00DA4A61"/>
    <w:rsid w:val="00DA69C1"/>
    <w:rsid w:val="00DA74D8"/>
    <w:rsid w:val="00DA7BB4"/>
    <w:rsid w:val="00DB004D"/>
    <w:rsid w:val="00DB0430"/>
    <w:rsid w:val="00DB0B7D"/>
    <w:rsid w:val="00DB2191"/>
    <w:rsid w:val="00DB4509"/>
    <w:rsid w:val="00DB7A66"/>
    <w:rsid w:val="00DB7CD6"/>
    <w:rsid w:val="00DC03C9"/>
    <w:rsid w:val="00DC0DBB"/>
    <w:rsid w:val="00DC102A"/>
    <w:rsid w:val="00DC1309"/>
    <w:rsid w:val="00DC1793"/>
    <w:rsid w:val="00DC2A1F"/>
    <w:rsid w:val="00DC6AB4"/>
    <w:rsid w:val="00DC7443"/>
    <w:rsid w:val="00DC76C4"/>
    <w:rsid w:val="00DC76D4"/>
    <w:rsid w:val="00DD07FA"/>
    <w:rsid w:val="00DD0EEB"/>
    <w:rsid w:val="00DD135E"/>
    <w:rsid w:val="00DD1917"/>
    <w:rsid w:val="00DD1D6A"/>
    <w:rsid w:val="00DD1FAC"/>
    <w:rsid w:val="00DD240D"/>
    <w:rsid w:val="00DD28C2"/>
    <w:rsid w:val="00DD2E97"/>
    <w:rsid w:val="00DD5B48"/>
    <w:rsid w:val="00DD70C2"/>
    <w:rsid w:val="00DD7149"/>
    <w:rsid w:val="00DD71BB"/>
    <w:rsid w:val="00DD7A99"/>
    <w:rsid w:val="00DE04A1"/>
    <w:rsid w:val="00DE06CA"/>
    <w:rsid w:val="00DE11B8"/>
    <w:rsid w:val="00DE16F3"/>
    <w:rsid w:val="00DE1958"/>
    <w:rsid w:val="00DE3AFE"/>
    <w:rsid w:val="00DE51A3"/>
    <w:rsid w:val="00DE6FB6"/>
    <w:rsid w:val="00DE7C19"/>
    <w:rsid w:val="00DF1119"/>
    <w:rsid w:val="00DF23E3"/>
    <w:rsid w:val="00DF2A70"/>
    <w:rsid w:val="00DF2CDF"/>
    <w:rsid w:val="00DF2E75"/>
    <w:rsid w:val="00DF4E73"/>
    <w:rsid w:val="00DF70D9"/>
    <w:rsid w:val="00DF7442"/>
    <w:rsid w:val="00DF7A0E"/>
    <w:rsid w:val="00E0303D"/>
    <w:rsid w:val="00E048B6"/>
    <w:rsid w:val="00E049E9"/>
    <w:rsid w:val="00E07B4B"/>
    <w:rsid w:val="00E10CD1"/>
    <w:rsid w:val="00E10DCC"/>
    <w:rsid w:val="00E125AD"/>
    <w:rsid w:val="00E12C34"/>
    <w:rsid w:val="00E1324D"/>
    <w:rsid w:val="00E153E4"/>
    <w:rsid w:val="00E157FD"/>
    <w:rsid w:val="00E15F75"/>
    <w:rsid w:val="00E16139"/>
    <w:rsid w:val="00E168C7"/>
    <w:rsid w:val="00E16A9A"/>
    <w:rsid w:val="00E16DC8"/>
    <w:rsid w:val="00E2077E"/>
    <w:rsid w:val="00E20C36"/>
    <w:rsid w:val="00E20FEC"/>
    <w:rsid w:val="00E20FFD"/>
    <w:rsid w:val="00E21E90"/>
    <w:rsid w:val="00E22B2E"/>
    <w:rsid w:val="00E22E8D"/>
    <w:rsid w:val="00E24A83"/>
    <w:rsid w:val="00E24CC6"/>
    <w:rsid w:val="00E24E54"/>
    <w:rsid w:val="00E24EAD"/>
    <w:rsid w:val="00E2552A"/>
    <w:rsid w:val="00E25E8B"/>
    <w:rsid w:val="00E271B8"/>
    <w:rsid w:val="00E272C2"/>
    <w:rsid w:val="00E30036"/>
    <w:rsid w:val="00E309B8"/>
    <w:rsid w:val="00E323C5"/>
    <w:rsid w:val="00E33FB0"/>
    <w:rsid w:val="00E33FE5"/>
    <w:rsid w:val="00E34EFD"/>
    <w:rsid w:val="00E351EC"/>
    <w:rsid w:val="00E3580B"/>
    <w:rsid w:val="00E3635C"/>
    <w:rsid w:val="00E36C72"/>
    <w:rsid w:val="00E37689"/>
    <w:rsid w:val="00E37721"/>
    <w:rsid w:val="00E37F4F"/>
    <w:rsid w:val="00E4381C"/>
    <w:rsid w:val="00E44B84"/>
    <w:rsid w:val="00E46594"/>
    <w:rsid w:val="00E46F9B"/>
    <w:rsid w:val="00E5025E"/>
    <w:rsid w:val="00E50A23"/>
    <w:rsid w:val="00E50B41"/>
    <w:rsid w:val="00E50EA5"/>
    <w:rsid w:val="00E5102C"/>
    <w:rsid w:val="00E523B9"/>
    <w:rsid w:val="00E527EF"/>
    <w:rsid w:val="00E55707"/>
    <w:rsid w:val="00E56A77"/>
    <w:rsid w:val="00E57FF2"/>
    <w:rsid w:val="00E60D88"/>
    <w:rsid w:val="00E62606"/>
    <w:rsid w:val="00E6296B"/>
    <w:rsid w:val="00E645E9"/>
    <w:rsid w:val="00E64C20"/>
    <w:rsid w:val="00E65076"/>
    <w:rsid w:val="00E65472"/>
    <w:rsid w:val="00E658E3"/>
    <w:rsid w:val="00E67BBC"/>
    <w:rsid w:val="00E67E0B"/>
    <w:rsid w:val="00E7039F"/>
    <w:rsid w:val="00E70FB6"/>
    <w:rsid w:val="00E71EC6"/>
    <w:rsid w:val="00E74B88"/>
    <w:rsid w:val="00E76BFF"/>
    <w:rsid w:val="00E7705E"/>
    <w:rsid w:val="00E77181"/>
    <w:rsid w:val="00E77E11"/>
    <w:rsid w:val="00E77FD0"/>
    <w:rsid w:val="00E80A39"/>
    <w:rsid w:val="00E82723"/>
    <w:rsid w:val="00E827B2"/>
    <w:rsid w:val="00E848DE"/>
    <w:rsid w:val="00E85945"/>
    <w:rsid w:val="00E911B8"/>
    <w:rsid w:val="00E922FD"/>
    <w:rsid w:val="00E948A3"/>
    <w:rsid w:val="00E966DA"/>
    <w:rsid w:val="00E972CB"/>
    <w:rsid w:val="00EA1458"/>
    <w:rsid w:val="00EA1810"/>
    <w:rsid w:val="00EA1AC8"/>
    <w:rsid w:val="00EA34E5"/>
    <w:rsid w:val="00EA3AA1"/>
    <w:rsid w:val="00EA535D"/>
    <w:rsid w:val="00EA5FA8"/>
    <w:rsid w:val="00EA6514"/>
    <w:rsid w:val="00EA7522"/>
    <w:rsid w:val="00EA7A3F"/>
    <w:rsid w:val="00EB084A"/>
    <w:rsid w:val="00EB304E"/>
    <w:rsid w:val="00EB378B"/>
    <w:rsid w:val="00EB39B9"/>
    <w:rsid w:val="00EB3F3E"/>
    <w:rsid w:val="00EB3FC0"/>
    <w:rsid w:val="00EB6792"/>
    <w:rsid w:val="00EB6A7C"/>
    <w:rsid w:val="00EC0450"/>
    <w:rsid w:val="00EC052B"/>
    <w:rsid w:val="00EC0CCA"/>
    <w:rsid w:val="00EC18D5"/>
    <w:rsid w:val="00EC1AF1"/>
    <w:rsid w:val="00EC1B4C"/>
    <w:rsid w:val="00EC28EE"/>
    <w:rsid w:val="00EC43A9"/>
    <w:rsid w:val="00EC65BA"/>
    <w:rsid w:val="00EC742C"/>
    <w:rsid w:val="00EC7B72"/>
    <w:rsid w:val="00EC7DB2"/>
    <w:rsid w:val="00ED1352"/>
    <w:rsid w:val="00ED1942"/>
    <w:rsid w:val="00ED25FC"/>
    <w:rsid w:val="00ED2D85"/>
    <w:rsid w:val="00ED2EC3"/>
    <w:rsid w:val="00ED417C"/>
    <w:rsid w:val="00ED472F"/>
    <w:rsid w:val="00ED60D8"/>
    <w:rsid w:val="00ED6C0F"/>
    <w:rsid w:val="00ED72FA"/>
    <w:rsid w:val="00ED7A0A"/>
    <w:rsid w:val="00EE196D"/>
    <w:rsid w:val="00EE1C9F"/>
    <w:rsid w:val="00EE2B99"/>
    <w:rsid w:val="00EE657A"/>
    <w:rsid w:val="00EE77D5"/>
    <w:rsid w:val="00EF01A9"/>
    <w:rsid w:val="00EF09D8"/>
    <w:rsid w:val="00EF1C92"/>
    <w:rsid w:val="00EF28DD"/>
    <w:rsid w:val="00EF48A8"/>
    <w:rsid w:val="00EF4AF0"/>
    <w:rsid w:val="00EF4D8A"/>
    <w:rsid w:val="00EF5A13"/>
    <w:rsid w:val="00EF64FC"/>
    <w:rsid w:val="00EF6508"/>
    <w:rsid w:val="00EF7202"/>
    <w:rsid w:val="00F01125"/>
    <w:rsid w:val="00F01EAB"/>
    <w:rsid w:val="00F026FB"/>
    <w:rsid w:val="00F05554"/>
    <w:rsid w:val="00F05F54"/>
    <w:rsid w:val="00F05FAB"/>
    <w:rsid w:val="00F0653D"/>
    <w:rsid w:val="00F06988"/>
    <w:rsid w:val="00F07B44"/>
    <w:rsid w:val="00F07DEE"/>
    <w:rsid w:val="00F11950"/>
    <w:rsid w:val="00F11E2B"/>
    <w:rsid w:val="00F135D1"/>
    <w:rsid w:val="00F1397C"/>
    <w:rsid w:val="00F13ABE"/>
    <w:rsid w:val="00F13D53"/>
    <w:rsid w:val="00F15087"/>
    <w:rsid w:val="00F15DA3"/>
    <w:rsid w:val="00F1691F"/>
    <w:rsid w:val="00F17203"/>
    <w:rsid w:val="00F17BA9"/>
    <w:rsid w:val="00F206A3"/>
    <w:rsid w:val="00F24FE5"/>
    <w:rsid w:val="00F25795"/>
    <w:rsid w:val="00F262BC"/>
    <w:rsid w:val="00F26EB4"/>
    <w:rsid w:val="00F27E0A"/>
    <w:rsid w:val="00F30FF0"/>
    <w:rsid w:val="00F3171C"/>
    <w:rsid w:val="00F33D65"/>
    <w:rsid w:val="00F35363"/>
    <w:rsid w:val="00F36A66"/>
    <w:rsid w:val="00F374CD"/>
    <w:rsid w:val="00F377E4"/>
    <w:rsid w:val="00F37AD2"/>
    <w:rsid w:val="00F37BBC"/>
    <w:rsid w:val="00F4051F"/>
    <w:rsid w:val="00F41DC1"/>
    <w:rsid w:val="00F41EC0"/>
    <w:rsid w:val="00F42133"/>
    <w:rsid w:val="00F43C7C"/>
    <w:rsid w:val="00F441AF"/>
    <w:rsid w:val="00F463DC"/>
    <w:rsid w:val="00F46E89"/>
    <w:rsid w:val="00F505E7"/>
    <w:rsid w:val="00F5147B"/>
    <w:rsid w:val="00F525F6"/>
    <w:rsid w:val="00F53466"/>
    <w:rsid w:val="00F53E82"/>
    <w:rsid w:val="00F54A0B"/>
    <w:rsid w:val="00F550AE"/>
    <w:rsid w:val="00F5512B"/>
    <w:rsid w:val="00F5523B"/>
    <w:rsid w:val="00F557B7"/>
    <w:rsid w:val="00F56E15"/>
    <w:rsid w:val="00F57712"/>
    <w:rsid w:val="00F604D0"/>
    <w:rsid w:val="00F60631"/>
    <w:rsid w:val="00F60D72"/>
    <w:rsid w:val="00F6465E"/>
    <w:rsid w:val="00F65013"/>
    <w:rsid w:val="00F668E2"/>
    <w:rsid w:val="00F67149"/>
    <w:rsid w:val="00F67922"/>
    <w:rsid w:val="00F67D2F"/>
    <w:rsid w:val="00F72DE4"/>
    <w:rsid w:val="00F73541"/>
    <w:rsid w:val="00F73AD5"/>
    <w:rsid w:val="00F74066"/>
    <w:rsid w:val="00F75210"/>
    <w:rsid w:val="00F75457"/>
    <w:rsid w:val="00F761FF"/>
    <w:rsid w:val="00F76440"/>
    <w:rsid w:val="00F7659D"/>
    <w:rsid w:val="00F76E1B"/>
    <w:rsid w:val="00F77106"/>
    <w:rsid w:val="00F80AAB"/>
    <w:rsid w:val="00F81E5E"/>
    <w:rsid w:val="00F81F95"/>
    <w:rsid w:val="00F82B76"/>
    <w:rsid w:val="00F831E9"/>
    <w:rsid w:val="00F84FC3"/>
    <w:rsid w:val="00F8588C"/>
    <w:rsid w:val="00F86534"/>
    <w:rsid w:val="00F873C0"/>
    <w:rsid w:val="00F87C69"/>
    <w:rsid w:val="00F91B98"/>
    <w:rsid w:val="00F91CB6"/>
    <w:rsid w:val="00F9245E"/>
    <w:rsid w:val="00F92878"/>
    <w:rsid w:val="00F93064"/>
    <w:rsid w:val="00F93319"/>
    <w:rsid w:val="00F93492"/>
    <w:rsid w:val="00F9469C"/>
    <w:rsid w:val="00F95258"/>
    <w:rsid w:val="00F96CC6"/>
    <w:rsid w:val="00F97854"/>
    <w:rsid w:val="00F97A12"/>
    <w:rsid w:val="00F97C61"/>
    <w:rsid w:val="00FA17CD"/>
    <w:rsid w:val="00FA27AD"/>
    <w:rsid w:val="00FA3DF5"/>
    <w:rsid w:val="00FA44BD"/>
    <w:rsid w:val="00FA4F68"/>
    <w:rsid w:val="00FA4FAE"/>
    <w:rsid w:val="00FA7DCA"/>
    <w:rsid w:val="00FB06D5"/>
    <w:rsid w:val="00FB21D5"/>
    <w:rsid w:val="00FB2A2E"/>
    <w:rsid w:val="00FB551B"/>
    <w:rsid w:val="00FB6251"/>
    <w:rsid w:val="00FB6303"/>
    <w:rsid w:val="00FB6661"/>
    <w:rsid w:val="00FB6878"/>
    <w:rsid w:val="00FB71CD"/>
    <w:rsid w:val="00FB7FBF"/>
    <w:rsid w:val="00FC0201"/>
    <w:rsid w:val="00FC0B8E"/>
    <w:rsid w:val="00FC280E"/>
    <w:rsid w:val="00FC44C6"/>
    <w:rsid w:val="00FC4552"/>
    <w:rsid w:val="00FC475B"/>
    <w:rsid w:val="00FC613E"/>
    <w:rsid w:val="00FC721C"/>
    <w:rsid w:val="00FD0248"/>
    <w:rsid w:val="00FD0F40"/>
    <w:rsid w:val="00FD24E6"/>
    <w:rsid w:val="00FD3429"/>
    <w:rsid w:val="00FD3536"/>
    <w:rsid w:val="00FD39A8"/>
    <w:rsid w:val="00FD39D3"/>
    <w:rsid w:val="00FD3B1F"/>
    <w:rsid w:val="00FD3C99"/>
    <w:rsid w:val="00FD426A"/>
    <w:rsid w:val="00FD456C"/>
    <w:rsid w:val="00FD480C"/>
    <w:rsid w:val="00FD5266"/>
    <w:rsid w:val="00FD5891"/>
    <w:rsid w:val="00FD5FB1"/>
    <w:rsid w:val="00FD6DA7"/>
    <w:rsid w:val="00FD70FD"/>
    <w:rsid w:val="00FD764E"/>
    <w:rsid w:val="00FE0439"/>
    <w:rsid w:val="00FE1A89"/>
    <w:rsid w:val="00FE1D99"/>
    <w:rsid w:val="00FE263C"/>
    <w:rsid w:val="00FE3600"/>
    <w:rsid w:val="00FE5E62"/>
    <w:rsid w:val="00FE68AB"/>
    <w:rsid w:val="00FE77E6"/>
    <w:rsid w:val="00FF0796"/>
    <w:rsid w:val="00FF1276"/>
    <w:rsid w:val="00FF3E37"/>
    <w:rsid w:val="00FF5407"/>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2D14AD4"/>
  <w15:chartTrackingRefBased/>
  <w15:docId w15:val="{120104F0-7AB8-9947-81DF-A87E5FA9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 w:hAnsi="Cambria" w:cs="Times New Roman"/>
        <w:lang w:val="fr-CH" w:eastAsia="fr-FR"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locked="1"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3915"/>
    <w:rPr>
      <w:rFonts w:ascii="Times New Roman" w:eastAsia="Times New Roman" w:hAnsi="Times New Roman"/>
      <w:sz w:val="24"/>
      <w:szCs w:val="24"/>
    </w:rPr>
  </w:style>
  <w:style w:type="paragraph" w:styleId="Titre1">
    <w:name w:val="heading 1"/>
    <w:basedOn w:val="Normal"/>
    <w:next w:val="Normal"/>
    <w:link w:val="Titre1Car"/>
    <w:uiPriority w:val="9"/>
    <w:qFormat/>
    <w:locked/>
    <w:rsid w:val="00192815"/>
    <w:pPr>
      <w:keepNext/>
      <w:spacing w:before="240" w:after="60"/>
      <w:outlineLvl w:val="0"/>
    </w:pPr>
    <w:rPr>
      <w:rFonts w:ascii="Calibri Light" w:hAnsi="Calibri Light"/>
      <w:b/>
      <w:bCs/>
      <w:kern w:val="32"/>
      <w:sz w:val="32"/>
      <w:szCs w:val="32"/>
      <w:lang w:val="en-US"/>
    </w:rPr>
  </w:style>
  <w:style w:type="paragraph" w:styleId="Titre2">
    <w:name w:val="heading 2"/>
    <w:basedOn w:val="Normal"/>
    <w:next w:val="Normal"/>
    <w:link w:val="Titre2Car"/>
    <w:qFormat/>
    <w:rsid w:val="00C31284"/>
    <w:pPr>
      <w:keepNext/>
      <w:spacing w:line="360" w:lineRule="auto"/>
      <w:outlineLvl w:val="1"/>
    </w:pPr>
    <w:rPr>
      <w:rFonts w:ascii="Arial" w:eastAsia="MS ??" w:hAnsi="Arial"/>
      <w:b/>
      <w:smallCaps/>
      <w:sz w:val="28"/>
      <w:lang w:val="en-US"/>
    </w:rPr>
  </w:style>
  <w:style w:type="paragraph" w:styleId="Titre3">
    <w:name w:val="heading 3"/>
    <w:basedOn w:val="Normal"/>
    <w:next w:val="Normal"/>
    <w:link w:val="Titre3Car"/>
    <w:qFormat/>
    <w:locked/>
    <w:rsid w:val="00826C7B"/>
    <w:pPr>
      <w:keepNext/>
      <w:keepLines/>
      <w:spacing w:before="200"/>
      <w:outlineLvl w:val="2"/>
    </w:pPr>
    <w:rPr>
      <w:rFonts w:ascii="Calibri" w:eastAsia="MS Gothic" w:hAnsi="Calibri"/>
      <w:b/>
      <w:bCs/>
      <w:color w:val="4F81BD"/>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locked/>
    <w:rsid w:val="00C31284"/>
    <w:rPr>
      <w:rFonts w:ascii="Arial" w:hAnsi="Arial" w:cs="Times New Roman"/>
      <w:b/>
      <w:smallCaps/>
      <w:sz w:val="28"/>
      <w:lang w:val="en-US" w:eastAsia="fr-FR"/>
    </w:rPr>
  </w:style>
  <w:style w:type="table" w:customStyle="1" w:styleId="TableauNorm">
    <w:name w:val="Tableau Norm"/>
    <w:semiHidden/>
    <w:rsid w:val="005817A6"/>
    <w:rPr>
      <w:sz w:val="24"/>
      <w:szCs w:val="24"/>
      <w:lang w:val="fr-FR" w:eastAsia="en-US"/>
    </w:rPr>
    <w:tblPr>
      <w:tblCellMar>
        <w:top w:w="0" w:type="dxa"/>
        <w:left w:w="108" w:type="dxa"/>
        <w:bottom w:w="0" w:type="dxa"/>
        <w:right w:w="108" w:type="dxa"/>
      </w:tblCellMar>
    </w:tblPr>
  </w:style>
  <w:style w:type="character" w:customStyle="1" w:styleId="Lienhype">
    <w:name w:val="Lien hype"/>
    <w:rsid w:val="00C31284"/>
    <w:rPr>
      <w:rFonts w:cs="Times New Roman"/>
      <w:color w:val="0000FF"/>
      <w:u w:val="single"/>
    </w:rPr>
  </w:style>
  <w:style w:type="paragraph" w:customStyle="1" w:styleId="BodyText32">
    <w:name w:val="Body Text 32"/>
    <w:basedOn w:val="Normal"/>
    <w:rsid w:val="00C31284"/>
    <w:pPr>
      <w:spacing w:line="480" w:lineRule="atLeast"/>
      <w:ind w:right="199"/>
      <w:jc w:val="both"/>
    </w:pPr>
    <w:rPr>
      <w:rFonts w:ascii="Times" w:eastAsia="MS ??" w:hAnsi="Times"/>
      <w:lang w:val="en-US"/>
    </w:rPr>
  </w:style>
  <w:style w:type="paragraph" w:customStyle="1" w:styleId="Corpsdete">
    <w:name w:val="Corps de te"/>
    <w:basedOn w:val="Normal"/>
    <w:rsid w:val="00C31284"/>
    <w:pPr>
      <w:spacing w:line="480" w:lineRule="atLeast"/>
      <w:ind w:right="199"/>
      <w:jc w:val="both"/>
    </w:pPr>
    <w:rPr>
      <w:rFonts w:ascii="Times" w:eastAsia="MS ??" w:hAnsi="Times"/>
      <w:lang w:val="en-US"/>
    </w:rPr>
  </w:style>
  <w:style w:type="character" w:customStyle="1" w:styleId="BodyText3Char">
    <w:name w:val="Body Text 3 Char"/>
    <w:rsid w:val="00C31284"/>
    <w:rPr>
      <w:rFonts w:ascii="Times" w:hAnsi="Times" w:cs="Times New Roman"/>
      <w:sz w:val="24"/>
      <w:lang w:val="en-US" w:eastAsia="fr-FR"/>
    </w:rPr>
  </w:style>
  <w:style w:type="paragraph" w:customStyle="1" w:styleId="Style1">
    <w:name w:val="Style1"/>
    <w:basedOn w:val="Normal"/>
    <w:next w:val="Normal"/>
    <w:rsid w:val="00C31284"/>
    <w:pPr>
      <w:numPr>
        <w:numId w:val="1"/>
      </w:numPr>
      <w:spacing w:line="360" w:lineRule="auto"/>
      <w:jc w:val="both"/>
    </w:pPr>
    <w:rPr>
      <w:rFonts w:eastAsia="MS ??"/>
      <w:b/>
      <w:sz w:val="32"/>
      <w:lang w:val="fr-FR"/>
    </w:rPr>
  </w:style>
  <w:style w:type="paragraph" w:customStyle="1" w:styleId="Style2">
    <w:name w:val="Style2"/>
    <w:basedOn w:val="Normal"/>
    <w:next w:val="Normal"/>
    <w:rsid w:val="00C31284"/>
    <w:pPr>
      <w:numPr>
        <w:ilvl w:val="1"/>
        <w:numId w:val="1"/>
      </w:numPr>
      <w:spacing w:line="360" w:lineRule="auto"/>
      <w:jc w:val="both"/>
    </w:pPr>
    <w:rPr>
      <w:rFonts w:eastAsia="MS ??"/>
      <w:b/>
      <w:sz w:val="28"/>
      <w:lang w:val="fr-FR"/>
    </w:rPr>
  </w:style>
  <w:style w:type="paragraph" w:customStyle="1" w:styleId="Style3">
    <w:name w:val="Style3"/>
    <w:basedOn w:val="Normal"/>
    <w:next w:val="Normal"/>
    <w:rsid w:val="00C31284"/>
    <w:pPr>
      <w:numPr>
        <w:ilvl w:val="2"/>
        <w:numId w:val="1"/>
      </w:numPr>
      <w:spacing w:line="360" w:lineRule="auto"/>
      <w:jc w:val="both"/>
    </w:pPr>
    <w:rPr>
      <w:rFonts w:eastAsia="MS ??"/>
      <w:b/>
      <w:lang w:val="fr-FR"/>
    </w:rPr>
  </w:style>
  <w:style w:type="paragraph" w:customStyle="1" w:styleId="Style4">
    <w:name w:val="Style4"/>
    <w:basedOn w:val="Normal"/>
    <w:next w:val="Normal"/>
    <w:rsid w:val="00C31284"/>
    <w:pPr>
      <w:numPr>
        <w:ilvl w:val="3"/>
        <w:numId w:val="1"/>
      </w:numPr>
      <w:spacing w:line="360" w:lineRule="auto"/>
      <w:jc w:val="both"/>
    </w:pPr>
    <w:rPr>
      <w:rFonts w:eastAsia="MS ??"/>
      <w:i/>
      <w:lang w:val="fr-FR"/>
    </w:rPr>
  </w:style>
  <w:style w:type="paragraph" w:customStyle="1" w:styleId="Figure">
    <w:name w:val="Figure"/>
    <w:basedOn w:val="Normal"/>
    <w:next w:val="Normal"/>
    <w:rsid w:val="00C31284"/>
    <w:pPr>
      <w:ind w:left="567" w:right="567"/>
      <w:jc w:val="both"/>
    </w:pPr>
    <w:rPr>
      <w:rFonts w:eastAsia="MS ??"/>
      <w:b/>
      <w:sz w:val="20"/>
      <w:lang w:val="fr-FR"/>
    </w:rPr>
  </w:style>
  <w:style w:type="character" w:customStyle="1" w:styleId="apple-style-span">
    <w:name w:val="apple-style-span"/>
    <w:rsid w:val="00C31284"/>
  </w:style>
  <w:style w:type="paragraph" w:styleId="NormalWeb">
    <w:name w:val="Normal (Web)"/>
    <w:basedOn w:val="Normal"/>
    <w:uiPriority w:val="99"/>
    <w:rsid w:val="00994EF9"/>
    <w:pPr>
      <w:spacing w:before="100" w:beforeAutospacing="1" w:after="100" w:afterAutospacing="1"/>
    </w:pPr>
    <w:rPr>
      <w:rFonts w:eastAsia="MS ??"/>
      <w:lang w:val="fr-FR"/>
    </w:rPr>
  </w:style>
  <w:style w:type="paragraph" w:customStyle="1" w:styleId="Textedebul">
    <w:name w:val="Texte de bul"/>
    <w:basedOn w:val="Normal"/>
    <w:semiHidden/>
    <w:rsid w:val="00827906"/>
    <w:rPr>
      <w:rFonts w:ascii="Lucida Grande" w:eastAsia="MS ??" w:hAnsi="Lucida Grande"/>
      <w:sz w:val="18"/>
      <w:szCs w:val="18"/>
      <w:lang w:val="en-US"/>
    </w:rPr>
  </w:style>
  <w:style w:type="character" w:customStyle="1" w:styleId="BalloonTextChar">
    <w:name w:val="Balloon Text Char"/>
    <w:semiHidden/>
    <w:rsid w:val="00F4051F"/>
    <w:rPr>
      <w:rFonts w:ascii="Lucida Grande" w:hAnsi="Lucida Grande" w:cs="Times New Roman"/>
      <w:sz w:val="18"/>
      <w:lang w:val="en-US" w:eastAsia="fr-FR"/>
    </w:rPr>
  </w:style>
  <w:style w:type="character" w:styleId="Marquedecommentaire">
    <w:name w:val="annotation reference"/>
    <w:semiHidden/>
    <w:rsid w:val="00827906"/>
    <w:rPr>
      <w:rFonts w:cs="Times New Roman"/>
      <w:sz w:val="18"/>
    </w:rPr>
  </w:style>
  <w:style w:type="paragraph" w:styleId="Commentaire">
    <w:name w:val="annotation text"/>
    <w:basedOn w:val="Normal"/>
    <w:link w:val="CommentaireCar"/>
    <w:semiHidden/>
    <w:rsid w:val="00827906"/>
    <w:rPr>
      <w:rFonts w:ascii="Times" w:eastAsia="MS ??" w:hAnsi="Times"/>
      <w:lang w:val="en-US"/>
    </w:rPr>
  </w:style>
  <w:style w:type="character" w:customStyle="1" w:styleId="CommentaireCar">
    <w:name w:val="Commentaire Car"/>
    <w:link w:val="Commentaire"/>
    <w:locked/>
    <w:rsid w:val="00827906"/>
    <w:rPr>
      <w:rFonts w:ascii="Times" w:hAnsi="Times" w:cs="Times New Roman"/>
      <w:sz w:val="24"/>
      <w:lang w:val="en-US" w:eastAsia="fr-FR"/>
    </w:rPr>
  </w:style>
  <w:style w:type="paragraph" w:customStyle="1" w:styleId="Objetducommentai">
    <w:name w:val="Objet du commentai"/>
    <w:basedOn w:val="Commentaire"/>
    <w:next w:val="Commentaire"/>
    <w:semiHidden/>
    <w:rsid w:val="00827906"/>
    <w:rPr>
      <w:b/>
      <w:bCs/>
      <w:sz w:val="20"/>
      <w:szCs w:val="20"/>
    </w:rPr>
  </w:style>
  <w:style w:type="character" w:customStyle="1" w:styleId="CommentSubjectChar">
    <w:name w:val="Comment Subject Char"/>
    <w:semiHidden/>
    <w:rsid w:val="00827906"/>
    <w:rPr>
      <w:rFonts w:ascii="Times" w:hAnsi="Times" w:cs="Times New Roman"/>
      <w:b/>
      <w:bCs/>
      <w:sz w:val="24"/>
      <w:lang w:val="en-US" w:eastAsia="fr-FR"/>
    </w:rPr>
  </w:style>
  <w:style w:type="paragraph" w:customStyle="1" w:styleId="Piedd">
    <w:name w:val="Pied d"/>
    <w:basedOn w:val="Normal"/>
    <w:rsid w:val="00827906"/>
    <w:pPr>
      <w:tabs>
        <w:tab w:val="center" w:pos="4252"/>
        <w:tab w:val="right" w:pos="8504"/>
      </w:tabs>
    </w:pPr>
    <w:rPr>
      <w:rFonts w:ascii="Times" w:eastAsia="MS ??" w:hAnsi="Times"/>
      <w:lang w:val="en-US"/>
    </w:rPr>
  </w:style>
  <w:style w:type="character" w:customStyle="1" w:styleId="FooterChar">
    <w:name w:val="Footer Char"/>
    <w:rsid w:val="00827906"/>
    <w:rPr>
      <w:rFonts w:ascii="Times" w:hAnsi="Times" w:cs="Times New Roman"/>
      <w:sz w:val="24"/>
      <w:lang w:val="en-US" w:eastAsia="fr-FR"/>
    </w:rPr>
  </w:style>
  <w:style w:type="character" w:customStyle="1" w:styleId="Numrodep">
    <w:name w:val="Numéro de p"/>
    <w:semiHidden/>
    <w:rsid w:val="00827906"/>
    <w:rPr>
      <w:rFonts w:cs="Times New Roman"/>
    </w:rPr>
  </w:style>
  <w:style w:type="paragraph" w:customStyle="1" w:styleId="En-tt">
    <w:name w:val="En-têt"/>
    <w:basedOn w:val="Normal"/>
    <w:rsid w:val="00827906"/>
    <w:pPr>
      <w:tabs>
        <w:tab w:val="center" w:pos="4252"/>
        <w:tab w:val="right" w:pos="8504"/>
      </w:tabs>
    </w:pPr>
    <w:rPr>
      <w:rFonts w:ascii="Times" w:eastAsia="MS ??" w:hAnsi="Times"/>
      <w:lang w:val="en-US"/>
    </w:rPr>
  </w:style>
  <w:style w:type="character" w:customStyle="1" w:styleId="HeaderChar">
    <w:name w:val="Header Char"/>
    <w:rsid w:val="00827906"/>
    <w:rPr>
      <w:rFonts w:ascii="Times" w:hAnsi="Times" w:cs="Times New Roman"/>
      <w:sz w:val="24"/>
      <w:lang w:val="en-US" w:eastAsia="fr-FR"/>
    </w:rPr>
  </w:style>
  <w:style w:type="paragraph" w:styleId="Textedebulles">
    <w:name w:val="Balloon Text"/>
    <w:basedOn w:val="Normal"/>
    <w:link w:val="TextedebullesCar"/>
    <w:semiHidden/>
    <w:rsid w:val="00D47F93"/>
    <w:rPr>
      <w:rFonts w:ascii="Lucida Grande" w:eastAsia="MS ??" w:hAnsi="Lucida Grande"/>
      <w:sz w:val="18"/>
      <w:szCs w:val="18"/>
      <w:lang w:val="en-US"/>
    </w:rPr>
  </w:style>
  <w:style w:type="character" w:customStyle="1" w:styleId="TextedebullesCar">
    <w:name w:val="Texte de bulles Car"/>
    <w:link w:val="Textedebulles"/>
    <w:semiHidden/>
    <w:locked/>
    <w:rPr>
      <w:rFonts w:ascii="Lucida Grande" w:hAnsi="Lucida Grande" w:cs="Times New Roman"/>
      <w:sz w:val="18"/>
      <w:szCs w:val="18"/>
      <w:lang w:val="en-US" w:eastAsia="fr-FR"/>
    </w:rPr>
  </w:style>
  <w:style w:type="table" w:styleId="Grilledutableau">
    <w:name w:val="Table Grid"/>
    <w:basedOn w:val="TableauNormal"/>
    <w:rsid w:val="00050D67"/>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semiHidden/>
    <w:rsid w:val="00500EE4"/>
    <w:rPr>
      <w:rFonts w:ascii="Lucida Grande" w:eastAsia="MS ??" w:hAnsi="Lucida Grande" w:cs="Lucida Grande"/>
      <w:lang w:val="en-US"/>
    </w:rPr>
  </w:style>
  <w:style w:type="character" w:customStyle="1" w:styleId="ExplorateurdedocumentsCar">
    <w:name w:val="Explorateur de documents Car"/>
    <w:link w:val="Explorateurdedocuments"/>
    <w:semiHidden/>
    <w:locked/>
    <w:rsid w:val="00500EE4"/>
    <w:rPr>
      <w:rFonts w:ascii="Lucida Grande" w:hAnsi="Lucida Grande" w:cs="Lucida Grande"/>
      <w:sz w:val="24"/>
      <w:szCs w:val="24"/>
      <w:lang w:val="en-US" w:eastAsia="fr-FR"/>
    </w:rPr>
  </w:style>
  <w:style w:type="character" w:styleId="Lienhypertexte">
    <w:name w:val="Hyperlink"/>
    <w:rsid w:val="00DB0B7D"/>
    <w:rPr>
      <w:rFonts w:cs="Times New Roman"/>
      <w:color w:val="0000FF"/>
      <w:u w:val="single"/>
    </w:rPr>
  </w:style>
  <w:style w:type="paragraph" w:customStyle="1" w:styleId="Listemoyenne2-Accent21">
    <w:name w:val="Liste moyenne 2 - Accent 21"/>
    <w:hidden/>
    <w:uiPriority w:val="99"/>
    <w:semiHidden/>
    <w:rsid w:val="005009EB"/>
    <w:rPr>
      <w:rFonts w:ascii="Times" w:hAnsi="Times"/>
      <w:sz w:val="24"/>
      <w:szCs w:val="24"/>
      <w:lang w:val="en-US"/>
    </w:rPr>
  </w:style>
  <w:style w:type="paragraph" w:styleId="Objetducommentaire">
    <w:name w:val="annotation subject"/>
    <w:basedOn w:val="Commentaire"/>
    <w:next w:val="Commentaire"/>
    <w:link w:val="ObjetducommentaireCar"/>
    <w:rsid w:val="00644D16"/>
    <w:rPr>
      <w:b/>
      <w:bCs/>
      <w:sz w:val="20"/>
      <w:szCs w:val="20"/>
    </w:rPr>
  </w:style>
  <w:style w:type="character" w:customStyle="1" w:styleId="ObjetducommentaireCar">
    <w:name w:val="Objet du commentaire Car"/>
    <w:link w:val="Objetducommentaire"/>
    <w:rsid w:val="00644D16"/>
    <w:rPr>
      <w:rFonts w:ascii="Times" w:hAnsi="Times" w:cs="Times New Roman"/>
      <w:b/>
      <w:bCs/>
      <w:sz w:val="24"/>
      <w:lang w:val="en-US" w:eastAsia="fr-FR"/>
    </w:rPr>
  </w:style>
  <w:style w:type="character" w:customStyle="1" w:styleId="yiv401299817apple-style-span">
    <w:name w:val="yiv401299817apple-style-span"/>
    <w:rsid w:val="00721047"/>
  </w:style>
  <w:style w:type="paragraph" w:customStyle="1" w:styleId="Listemoyenne2-Accent22">
    <w:name w:val="Liste moyenne 2 - Accent 22"/>
    <w:hidden/>
    <w:uiPriority w:val="99"/>
    <w:semiHidden/>
    <w:rsid w:val="000732C6"/>
    <w:rPr>
      <w:rFonts w:ascii="Times" w:hAnsi="Times"/>
      <w:sz w:val="24"/>
      <w:szCs w:val="24"/>
      <w:lang w:val="en-US"/>
    </w:rPr>
  </w:style>
  <w:style w:type="paragraph" w:styleId="En-tte">
    <w:name w:val="header"/>
    <w:basedOn w:val="Normal"/>
    <w:link w:val="En-tteCar"/>
    <w:rsid w:val="000732C6"/>
    <w:pPr>
      <w:tabs>
        <w:tab w:val="center" w:pos="4536"/>
        <w:tab w:val="right" w:pos="9072"/>
      </w:tabs>
    </w:pPr>
    <w:rPr>
      <w:rFonts w:ascii="Times" w:eastAsia="MS ??" w:hAnsi="Times"/>
      <w:lang w:val="en-US"/>
    </w:rPr>
  </w:style>
  <w:style w:type="character" w:customStyle="1" w:styleId="En-tteCar">
    <w:name w:val="En-tête Car"/>
    <w:link w:val="En-tte"/>
    <w:rsid w:val="000732C6"/>
    <w:rPr>
      <w:rFonts w:ascii="Times" w:hAnsi="Times"/>
      <w:sz w:val="24"/>
      <w:szCs w:val="24"/>
      <w:lang w:val="en-US"/>
    </w:rPr>
  </w:style>
  <w:style w:type="paragraph" w:styleId="Pieddepage">
    <w:name w:val="footer"/>
    <w:basedOn w:val="Normal"/>
    <w:link w:val="PieddepageCar"/>
    <w:uiPriority w:val="99"/>
    <w:rsid w:val="000732C6"/>
    <w:pPr>
      <w:tabs>
        <w:tab w:val="center" w:pos="4536"/>
        <w:tab w:val="right" w:pos="9072"/>
      </w:tabs>
    </w:pPr>
    <w:rPr>
      <w:rFonts w:ascii="Times" w:eastAsia="MS ??" w:hAnsi="Times"/>
      <w:lang w:val="en-US"/>
    </w:rPr>
  </w:style>
  <w:style w:type="character" w:customStyle="1" w:styleId="PieddepageCar">
    <w:name w:val="Pied de page Car"/>
    <w:link w:val="Pieddepage"/>
    <w:uiPriority w:val="99"/>
    <w:rsid w:val="000732C6"/>
    <w:rPr>
      <w:rFonts w:ascii="Times" w:hAnsi="Times"/>
      <w:sz w:val="24"/>
      <w:szCs w:val="24"/>
      <w:lang w:val="en-US"/>
    </w:rPr>
  </w:style>
  <w:style w:type="character" w:styleId="Lienhypertextesuivivisit">
    <w:name w:val="FollowedHyperlink"/>
    <w:rsid w:val="002B16C6"/>
    <w:rPr>
      <w:color w:val="800080"/>
      <w:u w:val="single"/>
    </w:rPr>
  </w:style>
  <w:style w:type="character" w:customStyle="1" w:styleId="Titre3Car">
    <w:name w:val="Titre 3 Car"/>
    <w:link w:val="Titre3"/>
    <w:semiHidden/>
    <w:rsid w:val="00826C7B"/>
    <w:rPr>
      <w:rFonts w:ascii="Calibri" w:eastAsia="MS Gothic" w:hAnsi="Calibri" w:cs="Times New Roman"/>
      <w:b/>
      <w:bCs/>
      <w:color w:val="4F81BD"/>
      <w:sz w:val="24"/>
      <w:szCs w:val="24"/>
      <w:lang w:val="en-US"/>
    </w:rPr>
  </w:style>
  <w:style w:type="character" w:styleId="Accentuation">
    <w:name w:val="Emphasis"/>
    <w:uiPriority w:val="20"/>
    <w:qFormat/>
    <w:locked/>
    <w:rsid w:val="00511639"/>
    <w:rPr>
      <w:i/>
      <w:iCs/>
    </w:rPr>
  </w:style>
  <w:style w:type="character" w:styleId="lev">
    <w:name w:val="Strong"/>
    <w:uiPriority w:val="22"/>
    <w:qFormat/>
    <w:locked/>
    <w:rsid w:val="00511639"/>
    <w:rPr>
      <w:b/>
      <w:bCs/>
    </w:rPr>
  </w:style>
  <w:style w:type="paragraph" w:customStyle="1" w:styleId="Grillemoyenne1-Accent21">
    <w:name w:val="Grille moyenne 1 - Accent 21"/>
    <w:basedOn w:val="Normal"/>
    <w:uiPriority w:val="34"/>
    <w:qFormat/>
    <w:rsid w:val="005F2DD6"/>
    <w:pPr>
      <w:ind w:left="720"/>
      <w:contextualSpacing/>
    </w:pPr>
    <w:rPr>
      <w:rFonts w:ascii="Times" w:eastAsia="MS ??" w:hAnsi="Times"/>
      <w:lang w:val="en-US"/>
    </w:rPr>
  </w:style>
  <w:style w:type="paragraph" w:customStyle="1" w:styleId="Default">
    <w:name w:val="Default"/>
    <w:rsid w:val="000232F8"/>
    <w:pPr>
      <w:widowControl w:val="0"/>
      <w:autoSpaceDE w:val="0"/>
      <w:autoSpaceDN w:val="0"/>
      <w:adjustRightInd w:val="0"/>
    </w:pPr>
    <w:rPr>
      <w:rFonts w:ascii="Book Antiqua" w:hAnsi="Book Antiqua" w:cs="Book Antiqua"/>
      <w:color w:val="000000"/>
      <w:sz w:val="24"/>
      <w:szCs w:val="24"/>
      <w:lang w:val="es-ES"/>
    </w:rPr>
  </w:style>
  <w:style w:type="paragraph" w:customStyle="1" w:styleId="EndNoteBibliographyTitle">
    <w:name w:val="EndNote Bibliography Title"/>
    <w:basedOn w:val="Normal"/>
    <w:rsid w:val="002E6744"/>
    <w:pPr>
      <w:jc w:val="center"/>
    </w:pPr>
    <w:rPr>
      <w:rFonts w:ascii="Arial" w:eastAsia="MS ??" w:hAnsi="Arial" w:cs="Arial"/>
      <w:lang w:val="fr-FR"/>
    </w:rPr>
  </w:style>
  <w:style w:type="paragraph" w:customStyle="1" w:styleId="EndNoteBibliography">
    <w:name w:val="EndNote Bibliography"/>
    <w:basedOn w:val="Normal"/>
    <w:rsid w:val="002E6744"/>
    <w:pPr>
      <w:spacing w:line="480" w:lineRule="auto"/>
      <w:jc w:val="both"/>
    </w:pPr>
    <w:rPr>
      <w:rFonts w:ascii="Arial" w:eastAsia="MS ??" w:hAnsi="Arial" w:cs="Arial"/>
      <w:lang w:val="fr-FR"/>
    </w:rPr>
  </w:style>
  <w:style w:type="character" w:styleId="Numrodeligne">
    <w:name w:val="line number"/>
    <w:semiHidden/>
    <w:unhideWhenUsed/>
    <w:rsid w:val="001520EB"/>
  </w:style>
  <w:style w:type="character" w:customStyle="1" w:styleId="Titre1Car">
    <w:name w:val="Titre 1 Car"/>
    <w:link w:val="Titre1"/>
    <w:uiPriority w:val="9"/>
    <w:rsid w:val="00192815"/>
    <w:rPr>
      <w:rFonts w:ascii="Calibri Light" w:eastAsia="Times New Roman" w:hAnsi="Calibri Light" w:cs="Times New Roman"/>
      <w:b/>
      <w:bCs/>
      <w:kern w:val="32"/>
      <w:sz w:val="32"/>
      <w:szCs w:val="32"/>
      <w:lang w:val="en-US"/>
    </w:rPr>
  </w:style>
  <w:style w:type="paragraph" w:customStyle="1" w:styleId="Tramecouleur-Accent11">
    <w:name w:val="Trame couleur - Accent 11"/>
    <w:hidden/>
    <w:uiPriority w:val="71"/>
    <w:unhideWhenUsed/>
    <w:rsid w:val="00250D62"/>
    <w:rPr>
      <w:rFonts w:ascii="Times" w:hAnsi="Times"/>
      <w:sz w:val="24"/>
      <w:szCs w:val="24"/>
      <w:lang w:val="en-US"/>
    </w:rPr>
  </w:style>
  <w:style w:type="character" w:customStyle="1" w:styleId="st">
    <w:name w:val="st"/>
    <w:rsid w:val="000D2EA7"/>
  </w:style>
  <w:style w:type="character" w:styleId="Appelnotedebasdep">
    <w:name w:val="footnote reference"/>
    <w:rsid w:val="00CE1475"/>
    <w:rPr>
      <w:vertAlign w:val="superscript"/>
    </w:rPr>
  </w:style>
  <w:style w:type="character" w:customStyle="1" w:styleId="material-name">
    <w:name w:val="material-name"/>
    <w:basedOn w:val="Policepardfaut"/>
    <w:rsid w:val="00401CF3"/>
  </w:style>
  <w:style w:type="character" w:styleId="Textedelespacerserv">
    <w:name w:val="Placeholder Text"/>
    <w:basedOn w:val="Policepardfaut"/>
    <w:uiPriority w:val="99"/>
    <w:semiHidden/>
    <w:rsid w:val="00E24EAD"/>
    <w:rPr>
      <w:color w:val="808080"/>
    </w:rPr>
  </w:style>
  <w:style w:type="paragraph" w:styleId="Paragraphedeliste">
    <w:name w:val="List Paragraph"/>
    <w:basedOn w:val="Normal"/>
    <w:link w:val="ParagraphedelisteCar"/>
    <w:uiPriority w:val="34"/>
    <w:qFormat/>
    <w:rsid w:val="00980405"/>
    <w:pPr>
      <w:spacing w:after="200" w:line="276" w:lineRule="auto"/>
      <w:ind w:left="720"/>
      <w:contextualSpacing/>
    </w:pPr>
    <w:rPr>
      <w:rFonts w:asciiTheme="minorHAnsi" w:eastAsiaTheme="minorHAnsi" w:hAnsiTheme="minorHAnsi" w:cstheme="minorBidi"/>
      <w:sz w:val="22"/>
      <w:szCs w:val="22"/>
      <w:lang w:val="en-US" w:eastAsia="en-US"/>
    </w:rPr>
  </w:style>
  <w:style w:type="character" w:customStyle="1" w:styleId="ParagraphedelisteCar">
    <w:name w:val="Paragraphe de liste Car"/>
    <w:basedOn w:val="Policepardfaut"/>
    <w:link w:val="Paragraphedeliste"/>
    <w:uiPriority w:val="34"/>
    <w:rsid w:val="00980405"/>
    <w:rPr>
      <w:rFonts w:asciiTheme="minorHAnsi" w:eastAsiaTheme="minorHAnsi" w:hAnsiTheme="minorHAnsi" w:cstheme="minorBidi"/>
      <w:sz w:val="22"/>
      <w:szCs w:val="22"/>
      <w:lang w:val="en-US" w:eastAsia="en-US"/>
    </w:rPr>
  </w:style>
  <w:style w:type="paragraph" w:styleId="Rvision">
    <w:name w:val="Revision"/>
    <w:hidden/>
    <w:uiPriority w:val="99"/>
    <w:semiHidden/>
    <w:rsid w:val="00A514D4"/>
    <w:rPr>
      <w:rFonts w:ascii="Times New Roman" w:eastAsia="Times New Roman" w:hAnsi="Times New Roman"/>
      <w:sz w:val="24"/>
      <w:szCs w:val="24"/>
    </w:rPr>
  </w:style>
  <w:style w:type="character" w:customStyle="1" w:styleId="aliasmainname">
    <w:name w:val="aliasmainname"/>
    <w:basedOn w:val="Policepardfaut"/>
    <w:rsid w:val="0041273D"/>
  </w:style>
  <w:style w:type="character" w:styleId="Mentionnonrsolue">
    <w:name w:val="Unresolved Mention"/>
    <w:basedOn w:val="Policepardfaut"/>
    <w:uiPriority w:val="99"/>
    <w:semiHidden/>
    <w:unhideWhenUsed/>
    <w:rsid w:val="007D1BAC"/>
    <w:rPr>
      <w:color w:val="605E5C"/>
      <w:shd w:val="clear" w:color="auto" w:fill="E1DFDD"/>
    </w:rPr>
  </w:style>
  <w:style w:type="character" w:styleId="Numrodepage">
    <w:name w:val="page number"/>
    <w:basedOn w:val="Policepardfaut"/>
    <w:semiHidden/>
    <w:unhideWhenUsed/>
    <w:rsid w:val="009535B1"/>
  </w:style>
  <w:style w:type="paragraph" w:customStyle="1" w:styleId="SMText">
    <w:name w:val="SM Text"/>
    <w:basedOn w:val="Normal"/>
    <w:qFormat/>
    <w:rsid w:val="004160ED"/>
    <w:pPr>
      <w:spacing w:line="480" w:lineRule="auto"/>
      <w:ind w:firstLine="480"/>
      <w:jc w:val="both"/>
    </w:pPr>
    <w:rPr>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9647294">
      <w:bodyDiv w:val="1"/>
      <w:marLeft w:val="0"/>
      <w:marRight w:val="0"/>
      <w:marTop w:val="0"/>
      <w:marBottom w:val="0"/>
      <w:divBdr>
        <w:top w:val="none" w:sz="0" w:space="0" w:color="auto"/>
        <w:left w:val="none" w:sz="0" w:space="0" w:color="auto"/>
        <w:bottom w:val="none" w:sz="0" w:space="0" w:color="auto"/>
        <w:right w:val="none" w:sz="0" w:space="0" w:color="auto"/>
      </w:divBdr>
    </w:div>
    <w:div w:id="96606547">
      <w:bodyDiv w:val="1"/>
      <w:marLeft w:val="0"/>
      <w:marRight w:val="0"/>
      <w:marTop w:val="0"/>
      <w:marBottom w:val="0"/>
      <w:divBdr>
        <w:top w:val="none" w:sz="0" w:space="0" w:color="auto"/>
        <w:left w:val="none" w:sz="0" w:space="0" w:color="auto"/>
        <w:bottom w:val="none" w:sz="0" w:space="0" w:color="auto"/>
        <w:right w:val="none" w:sz="0" w:space="0" w:color="auto"/>
      </w:divBdr>
      <w:divsChild>
        <w:div w:id="235407137">
          <w:marLeft w:val="0"/>
          <w:marRight w:val="0"/>
          <w:marTop w:val="0"/>
          <w:marBottom w:val="0"/>
          <w:divBdr>
            <w:top w:val="none" w:sz="0" w:space="0" w:color="auto"/>
            <w:left w:val="none" w:sz="0" w:space="0" w:color="auto"/>
            <w:bottom w:val="none" w:sz="0" w:space="0" w:color="auto"/>
            <w:right w:val="none" w:sz="0" w:space="0" w:color="auto"/>
          </w:divBdr>
        </w:div>
        <w:div w:id="280455095">
          <w:marLeft w:val="0"/>
          <w:marRight w:val="0"/>
          <w:marTop w:val="0"/>
          <w:marBottom w:val="0"/>
          <w:divBdr>
            <w:top w:val="none" w:sz="0" w:space="0" w:color="auto"/>
            <w:left w:val="none" w:sz="0" w:space="0" w:color="auto"/>
            <w:bottom w:val="none" w:sz="0" w:space="0" w:color="auto"/>
            <w:right w:val="none" w:sz="0" w:space="0" w:color="auto"/>
          </w:divBdr>
        </w:div>
      </w:divsChild>
    </w:div>
    <w:div w:id="159859723">
      <w:bodyDiv w:val="1"/>
      <w:marLeft w:val="0"/>
      <w:marRight w:val="0"/>
      <w:marTop w:val="0"/>
      <w:marBottom w:val="0"/>
      <w:divBdr>
        <w:top w:val="none" w:sz="0" w:space="0" w:color="auto"/>
        <w:left w:val="none" w:sz="0" w:space="0" w:color="auto"/>
        <w:bottom w:val="none" w:sz="0" w:space="0" w:color="auto"/>
        <w:right w:val="none" w:sz="0" w:space="0" w:color="auto"/>
      </w:divBdr>
    </w:div>
    <w:div w:id="164130847">
      <w:bodyDiv w:val="1"/>
      <w:marLeft w:val="0"/>
      <w:marRight w:val="0"/>
      <w:marTop w:val="0"/>
      <w:marBottom w:val="0"/>
      <w:divBdr>
        <w:top w:val="none" w:sz="0" w:space="0" w:color="auto"/>
        <w:left w:val="none" w:sz="0" w:space="0" w:color="auto"/>
        <w:bottom w:val="none" w:sz="0" w:space="0" w:color="auto"/>
        <w:right w:val="none" w:sz="0" w:space="0" w:color="auto"/>
      </w:divBdr>
    </w:div>
    <w:div w:id="195503935">
      <w:bodyDiv w:val="1"/>
      <w:marLeft w:val="0"/>
      <w:marRight w:val="0"/>
      <w:marTop w:val="0"/>
      <w:marBottom w:val="0"/>
      <w:divBdr>
        <w:top w:val="none" w:sz="0" w:space="0" w:color="auto"/>
        <w:left w:val="none" w:sz="0" w:space="0" w:color="auto"/>
        <w:bottom w:val="none" w:sz="0" w:space="0" w:color="auto"/>
        <w:right w:val="none" w:sz="0" w:space="0" w:color="auto"/>
      </w:divBdr>
    </w:div>
    <w:div w:id="201675433">
      <w:bodyDiv w:val="1"/>
      <w:marLeft w:val="0"/>
      <w:marRight w:val="0"/>
      <w:marTop w:val="0"/>
      <w:marBottom w:val="0"/>
      <w:divBdr>
        <w:top w:val="none" w:sz="0" w:space="0" w:color="auto"/>
        <w:left w:val="none" w:sz="0" w:space="0" w:color="auto"/>
        <w:bottom w:val="none" w:sz="0" w:space="0" w:color="auto"/>
        <w:right w:val="none" w:sz="0" w:space="0" w:color="auto"/>
      </w:divBdr>
    </w:div>
    <w:div w:id="233400437">
      <w:bodyDiv w:val="1"/>
      <w:marLeft w:val="0"/>
      <w:marRight w:val="0"/>
      <w:marTop w:val="0"/>
      <w:marBottom w:val="0"/>
      <w:divBdr>
        <w:top w:val="none" w:sz="0" w:space="0" w:color="auto"/>
        <w:left w:val="none" w:sz="0" w:space="0" w:color="auto"/>
        <w:bottom w:val="none" w:sz="0" w:space="0" w:color="auto"/>
        <w:right w:val="none" w:sz="0" w:space="0" w:color="auto"/>
      </w:divBdr>
    </w:div>
    <w:div w:id="239140876">
      <w:bodyDiv w:val="1"/>
      <w:marLeft w:val="0"/>
      <w:marRight w:val="0"/>
      <w:marTop w:val="0"/>
      <w:marBottom w:val="0"/>
      <w:divBdr>
        <w:top w:val="none" w:sz="0" w:space="0" w:color="auto"/>
        <w:left w:val="none" w:sz="0" w:space="0" w:color="auto"/>
        <w:bottom w:val="none" w:sz="0" w:space="0" w:color="auto"/>
        <w:right w:val="none" w:sz="0" w:space="0" w:color="auto"/>
      </w:divBdr>
    </w:div>
    <w:div w:id="310644451">
      <w:bodyDiv w:val="1"/>
      <w:marLeft w:val="0"/>
      <w:marRight w:val="0"/>
      <w:marTop w:val="0"/>
      <w:marBottom w:val="0"/>
      <w:divBdr>
        <w:top w:val="none" w:sz="0" w:space="0" w:color="auto"/>
        <w:left w:val="none" w:sz="0" w:space="0" w:color="auto"/>
        <w:bottom w:val="none" w:sz="0" w:space="0" w:color="auto"/>
        <w:right w:val="none" w:sz="0" w:space="0" w:color="auto"/>
      </w:divBdr>
    </w:div>
    <w:div w:id="407919883">
      <w:bodyDiv w:val="1"/>
      <w:marLeft w:val="0"/>
      <w:marRight w:val="0"/>
      <w:marTop w:val="0"/>
      <w:marBottom w:val="0"/>
      <w:divBdr>
        <w:top w:val="none" w:sz="0" w:space="0" w:color="auto"/>
        <w:left w:val="none" w:sz="0" w:space="0" w:color="auto"/>
        <w:bottom w:val="none" w:sz="0" w:space="0" w:color="auto"/>
        <w:right w:val="none" w:sz="0" w:space="0" w:color="auto"/>
      </w:divBdr>
    </w:div>
    <w:div w:id="431583609">
      <w:bodyDiv w:val="1"/>
      <w:marLeft w:val="0"/>
      <w:marRight w:val="0"/>
      <w:marTop w:val="0"/>
      <w:marBottom w:val="0"/>
      <w:divBdr>
        <w:top w:val="none" w:sz="0" w:space="0" w:color="auto"/>
        <w:left w:val="none" w:sz="0" w:space="0" w:color="auto"/>
        <w:bottom w:val="none" w:sz="0" w:space="0" w:color="auto"/>
        <w:right w:val="none" w:sz="0" w:space="0" w:color="auto"/>
      </w:divBdr>
    </w:div>
    <w:div w:id="472252941">
      <w:bodyDiv w:val="1"/>
      <w:marLeft w:val="0"/>
      <w:marRight w:val="0"/>
      <w:marTop w:val="0"/>
      <w:marBottom w:val="0"/>
      <w:divBdr>
        <w:top w:val="none" w:sz="0" w:space="0" w:color="auto"/>
        <w:left w:val="none" w:sz="0" w:space="0" w:color="auto"/>
        <w:bottom w:val="none" w:sz="0" w:space="0" w:color="auto"/>
        <w:right w:val="none" w:sz="0" w:space="0" w:color="auto"/>
      </w:divBdr>
    </w:div>
    <w:div w:id="474839715">
      <w:bodyDiv w:val="1"/>
      <w:marLeft w:val="0"/>
      <w:marRight w:val="0"/>
      <w:marTop w:val="0"/>
      <w:marBottom w:val="0"/>
      <w:divBdr>
        <w:top w:val="none" w:sz="0" w:space="0" w:color="auto"/>
        <w:left w:val="none" w:sz="0" w:space="0" w:color="auto"/>
        <w:bottom w:val="none" w:sz="0" w:space="0" w:color="auto"/>
        <w:right w:val="none" w:sz="0" w:space="0" w:color="auto"/>
      </w:divBdr>
    </w:div>
    <w:div w:id="480120175">
      <w:bodyDiv w:val="1"/>
      <w:marLeft w:val="0"/>
      <w:marRight w:val="0"/>
      <w:marTop w:val="0"/>
      <w:marBottom w:val="0"/>
      <w:divBdr>
        <w:top w:val="none" w:sz="0" w:space="0" w:color="auto"/>
        <w:left w:val="none" w:sz="0" w:space="0" w:color="auto"/>
        <w:bottom w:val="none" w:sz="0" w:space="0" w:color="auto"/>
        <w:right w:val="none" w:sz="0" w:space="0" w:color="auto"/>
      </w:divBdr>
    </w:div>
    <w:div w:id="531382767">
      <w:bodyDiv w:val="1"/>
      <w:marLeft w:val="0"/>
      <w:marRight w:val="0"/>
      <w:marTop w:val="0"/>
      <w:marBottom w:val="0"/>
      <w:divBdr>
        <w:top w:val="none" w:sz="0" w:space="0" w:color="auto"/>
        <w:left w:val="none" w:sz="0" w:space="0" w:color="auto"/>
        <w:bottom w:val="none" w:sz="0" w:space="0" w:color="auto"/>
        <w:right w:val="none" w:sz="0" w:space="0" w:color="auto"/>
      </w:divBdr>
      <w:divsChild>
        <w:div w:id="1746996361">
          <w:marLeft w:val="0"/>
          <w:marRight w:val="0"/>
          <w:marTop w:val="0"/>
          <w:marBottom w:val="0"/>
          <w:divBdr>
            <w:top w:val="none" w:sz="0" w:space="0" w:color="auto"/>
            <w:left w:val="none" w:sz="0" w:space="0" w:color="auto"/>
            <w:bottom w:val="none" w:sz="0" w:space="0" w:color="auto"/>
            <w:right w:val="none" w:sz="0" w:space="0" w:color="auto"/>
          </w:divBdr>
        </w:div>
        <w:div w:id="2119058197">
          <w:marLeft w:val="0"/>
          <w:marRight w:val="0"/>
          <w:marTop w:val="0"/>
          <w:marBottom w:val="0"/>
          <w:divBdr>
            <w:top w:val="none" w:sz="0" w:space="0" w:color="auto"/>
            <w:left w:val="none" w:sz="0" w:space="0" w:color="auto"/>
            <w:bottom w:val="none" w:sz="0" w:space="0" w:color="auto"/>
            <w:right w:val="none" w:sz="0" w:space="0" w:color="auto"/>
          </w:divBdr>
        </w:div>
      </w:divsChild>
    </w:div>
    <w:div w:id="570702605">
      <w:bodyDiv w:val="1"/>
      <w:marLeft w:val="0"/>
      <w:marRight w:val="0"/>
      <w:marTop w:val="0"/>
      <w:marBottom w:val="0"/>
      <w:divBdr>
        <w:top w:val="none" w:sz="0" w:space="0" w:color="auto"/>
        <w:left w:val="none" w:sz="0" w:space="0" w:color="auto"/>
        <w:bottom w:val="none" w:sz="0" w:space="0" w:color="auto"/>
        <w:right w:val="none" w:sz="0" w:space="0" w:color="auto"/>
      </w:divBdr>
    </w:div>
    <w:div w:id="661740955">
      <w:bodyDiv w:val="1"/>
      <w:marLeft w:val="0"/>
      <w:marRight w:val="0"/>
      <w:marTop w:val="0"/>
      <w:marBottom w:val="0"/>
      <w:divBdr>
        <w:top w:val="none" w:sz="0" w:space="0" w:color="auto"/>
        <w:left w:val="none" w:sz="0" w:space="0" w:color="auto"/>
        <w:bottom w:val="none" w:sz="0" w:space="0" w:color="auto"/>
        <w:right w:val="none" w:sz="0" w:space="0" w:color="auto"/>
      </w:divBdr>
    </w:div>
    <w:div w:id="680426788">
      <w:bodyDiv w:val="1"/>
      <w:marLeft w:val="0"/>
      <w:marRight w:val="0"/>
      <w:marTop w:val="0"/>
      <w:marBottom w:val="0"/>
      <w:divBdr>
        <w:top w:val="none" w:sz="0" w:space="0" w:color="auto"/>
        <w:left w:val="none" w:sz="0" w:space="0" w:color="auto"/>
        <w:bottom w:val="none" w:sz="0" w:space="0" w:color="auto"/>
        <w:right w:val="none" w:sz="0" w:space="0" w:color="auto"/>
      </w:divBdr>
    </w:div>
    <w:div w:id="730082903">
      <w:bodyDiv w:val="1"/>
      <w:marLeft w:val="0"/>
      <w:marRight w:val="0"/>
      <w:marTop w:val="0"/>
      <w:marBottom w:val="0"/>
      <w:divBdr>
        <w:top w:val="none" w:sz="0" w:space="0" w:color="auto"/>
        <w:left w:val="none" w:sz="0" w:space="0" w:color="auto"/>
        <w:bottom w:val="none" w:sz="0" w:space="0" w:color="auto"/>
        <w:right w:val="none" w:sz="0" w:space="0" w:color="auto"/>
      </w:divBdr>
    </w:div>
    <w:div w:id="753942722">
      <w:bodyDiv w:val="1"/>
      <w:marLeft w:val="0"/>
      <w:marRight w:val="0"/>
      <w:marTop w:val="0"/>
      <w:marBottom w:val="0"/>
      <w:divBdr>
        <w:top w:val="none" w:sz="0" w:space="0" w:color="auto"/>
        <w:left w:val="none" w:sz="0" w:space="0" w:color="auto"/>
        <w:bottom w:val="none" w:sz="0" w:space="0" w:color="auto"/>
        <w:right w:val="none" w:sz="0" w:space="0" w:color="auto"/>
      </w:divBdr>
    </w:div>
    <w:div w:id="790324247">
      <w:bodyDiv w:val="1"/>
      <w:marLeft w:val="0"/>
      <w:marRight w:val="0"/>
      <w:marTop w:val="0"/>
      <w:marBottom w:val="0"/>
      <w:divBdr>
        <w:top w:val="none" w:sz="0" w:space="0" w:color="auto"/>
        <w:left w:val="none" w:sz="0" w:space="0" w:color="auto"/>
        <w:bottom w:val="none" w:sz="0" w:space="0" w:color="auto"/>
        <w:right w:val="none" w:sz="0" w:space="0" w:color="auto"/>
      </w:divBdr>
    </w:div>
    <w:div w:id="904995729">
      <w:bodyDiv w:val="1"/>
      <w:marLeft w:val="0"/>
      <w:marRight w:val="0"/>
      <w:marTop w:val="0"/>
      <w:marBottom w:val="0"/>
      <w:divBdr>
        <w:top w:val="none" w:sz="0" w:space="0" w:color="auto"/>
        <w:left w:val="none" w:sz="0" w:space="0" w:color="auto"/>
        <w:bottom w:val="none" w:sz="0" w:space="0" w:color="auto"/>
        <w:right w:val="none" w:sz="0" w:space="0" w:color="auto"/>
      </w:divBdr>
    </w:div>
    <w:div w:id="912857028">
      <w:bodyDiv w:val="1"/>
      <w:marLeft w:val="0"/>
      <w:marRight w:val="0"/>
      <w:marTop w:val="0"/>
      <w:marBottom w:val="0"/>
      <w:divBdr>
        <w:top w:val="none" w:sz="0" w:space="0" w:color="auto"/>
        <w:left w:val="none" w:sz="0" w:space="0" w:color="auto"/>
        <w:bottom w:val="none" w:sz="0" w:space="0" w:color="auto"/>
        <w:right w:val="none" w:sz="0" w:space="0" w:color="auto"/>
      </w:divBdr>
    </w:div>
    <w:div w:id="935555369">
      <w:bodyDiv w:val="1"/>
      <w:marLeft w:val="0"/>
      <w:marRight w:val="0"/>
      <w:marTop w:val="0"/>
      <w:marBottom w:val="0"/>
      <w:divBdr>
        <w:top w:val="none" w:sz="0" w:space="0" w:color="auto"/>
        <w:left w:val="none" w:sz="0" w:space="0" w:color="auto"/>
        <w:bottom w:val="none" w:sz="0" w:space="0" w:color="auto"/>
        <w:right w:val="none" w:sz="0" w:space="0" w:color="auto"/>
      </w:divBdr>
    </w:div>
    <w:div w:id="999967785">
      <w:bodyDiv w:val="1"/>
      <w:marLeft w:val="0"/>
      <w:marRight w:val="0"/>
      <w:marTop w:val="0"/>
      <w:marBottom w:val="0"/>
      <w:divBdr>
        <w:top w:val="none" w:sz="0" w:space="0" w:color="auto"/>
        <w:left w:val="none" w:sz="0" w:space="0" w:color="auto"/>
        <w:bottom w:val="none" w:sz="0" w:space="0" w:color="auto"/>
        <w:right w:val="none" w:sz="0" w:space="0" w:color="auto"/>
      </w:divBdr>
    </w:div>
    <w:div w:id="1007053571">
      <w:bodyDiv w:val="1"/>
      <w:marLeft w:val="0"/>
      <w:marRight w:val="0"/>
      <w:marTop w:val="0"/>
      <w:marBottom w:val="0"/>
      <w:divBdr>
        <w:top w:val="none" w:sz="0" w:space="0" w:color="auto"/>
        <w:left w:val="none" w:sz="0" w:space="0" w:color="auto"/>
        <w:bottom w:val="none" w:sz="0" w:space="0" w:color="auto"/>
        <w:right w:val="none" w:sz="0" w:space="0" w:color="auto"/>
      </w:divBdr>
    </w:div>
    <w:div w:id="1015423337">
      <w:bodyDiv w:val="1"/>
      <w:marLeft w:val="0"/>
      <w:marRight w:val="0"/>
      <w:marTop w:val="0"/>
      <w:marBottom w:val="0"/>
      <w:divBdr>
        <w:top w:val="none" w:sz="0" w:space="0" w:color="auto"/>
        <w:left w:val="none" w:sz="0" w:space="0" w:color="auto"/>
        <w:bottom w:val="none" w:sz="0" w:space="0" w:color="auto"/>
        <w:right w:val="none" w:sz="0" w:space="0" w:color="auto"/>
      </w:divBdr>
    </w:div>
    <w:div w:id="1020010878">
      <w:bodyDiv w:val="1"/>
      <w:marLeft w:val="0"/>
      <w:marRight w:val="0"/>
      <w:marTop w:val="0"/>
      <w:marBottom w:val="0"/>
      <w:divBdr>
        <w:top w:val="none" w:sz="0" w:space="0" w:color="auto"/>
        <w:left w:val="none" w:sz="0" w:space="0" w:color="auto"/>
        <w:bottom w:val="none" w:sz="0" w:space="0" w:color="auto"/>
        <w:right w:val="none" w:sz="0" w:space="0" w:color="auto"/>
      </w:divBdr>
    </w:div>
    <w:div w:id="1135752876">
      <w:bodyDiv w:val="1"/>
      <w:marLeft w:val="0"/>
      <w:marRight w:val="0"/>
      <w:marTop w:val="0"/>
      <w:marBottom w:val="0"/>
      <w:divBdr>
        <w:top w:val="none" w:sz="0" w:space="0" w:color="auto"/>
        <w:left w:val="none" w:sz="0" w:space="0" w:color="auto"/>
        <w:bottom w:val="none" w:sz="0" w:space="0" w:color="auto"/>
        <w:right w:val="none" w:sz="0" w:space="0" w:color="auto"/>
      </w:divBdr>
    </w:div>
    <w:div w:id="1161774961">
      <w:bodyDiv w:val="1"/>
      <w:marLeft w:val="0"/>
      <w:marRight w:val="0"/>
      <w:marTop w:val="0"/>
      <w:marBottom w:val="0"/>
      <w:divBdr>
        <w:top w:val="none" w:sz="0" w:space="0" w:color="auto"/>
        <w:left w:val="none" w:sz="0" w:space="0" w:color="auto"/>
        <w:bottom w:val="none" w:sz="0" w:space="0" w:color="auto"/>
        <w:right w:val="none" w:sz="0" w:space="0" w:color="auto"/>
      </w:divBdr>
    </w:div>
    <w:div w:id="1201823830">
      <w:bodyDiv w:val="1"/>
      <w:marLeft w:val="0"/>
      <w:marRight w:val="0"/>
      <w:marTop w:val="0"/>
      <w:marBottom w:val="0"/>
      <w:divBdr>
        <w:top w:val="none" w:sz="0" w:space="0" w:color="auto"/>
        <w:left w:val="none" w:sz="0" w:space="0" w:color="auto"/>
        <w:bottom w:val="none" w:sz="0" w:space="0" w:color="auto"/>
        <w:right w:val="none" w:sz="0" w:space="0" w:color="auto"/>
      </w:divBdr>
    </w:div>
    <w:div w:id="1206330791">
      <w:bodyDiv w:val="1"/>
      <w:marLeft w:val="0"/>
      <w:marRight w:val="0"/>
      <w:marTop w:val="0"/>
      <w:marBottom w:val="0"/>
      <w:divBdr>
        <w:top w:val="none" w:sz="0" w:space="0" w:color="auto"/>
        <w:left w:val="none" w:sz="0" w:space="0" w:color="auto"/>
        <w:bottom w:val="none" w:sz="0" w:space="0" w:color="auto"/>
        <w:right w:val="none" w:sz="0" w:space="0" w:color="auto"/>
      </w:divBdr>
    </w:div>
    <w:div w:id="1212158340">
      <w:bodyDiv w:val="1"/>
      <w:marLeft w:val="0"/>
      <w:marRight w:val="0"/>
      <w:marTop w:val="0"/>
      <w:marBottom w:val="0"/>
      <w:divBdr>
        <w:top w:val="none" w:sz="0" w:space="0" w:color="auto"/>
        <w:left w:val="none" w:sz="0" w:space="0" w:color="auto"/>
        <w:bottom w:val="none" w:sz="0" w:space="0" w:color="auto"/>
        <w:right w:val="none" w:sz="0" w:space="0" w:color="auto"/>
      </w:divBdr>
      <w:divsChild>
        <w:div w:id="978266260">
          <w:marLeft w:val="0"/>
          <w:marRight w:val="0"/>
          <w:marTop w:val="0"/>
          <w:marBottom w:val="0"/>
          <w:divBdr>
            <w:top w:val="none" w:sz="0" w:space="0" w:color="auto"/>
            <w:left w:val="none" w:sz="0" w:space="0" w:color="auto"/>
            <w:bottom w:val="none" w:sz="0" w:space="0" w:color="auto"/>
            <w:right w:val="none" w:sz="0" w:space="0" w:color="auto"/>
          </w:divBdr>
        </w:div>
      </w:divsChild>
    </w:div>
    <w:div w:id="1309167746">
      <w:bodyDiv w:val="1"/>
      <w:marLeft w:val="0"/>
      <w:marRight w:val="0"/>
      <w:marTop w:val="0"/>
      <w:marBottom w:val="0"/>
      <w:divBdr>
        <w:top w:val="none" w:sz="0" w:space="0" w:color="auto"/>
        <w:left w:val="none" w:sz="0" w:space="0" w:color="auto"/>
        <w:bottom w:val="none" w:sz="0" w:space="0" w:color="auto"/>
        <w:right w:val="none" w:sz="0" w:space="0" w:color="auto"/>
      </w:divBdr>
    </w:div>
    <w:div w:id="1311210930">
      <w:bodyDiv w:val="1"/>
      <w:marLeft w:val="0"/>
      <w:marRight w:val="0"/>
      <w:marTop w:val="0"/>
      <w:marBottom w:val="0"/>
      <w:divBdr>
        <w:top w:val="none" w:sz="0" w:space="0" w:color="auto"/>
        <w:left w:val="none" w:sz="0" w:space="0" w:color="auto"/>
        <w:bottom w:val="none" w:sz="0" w:space="0" w:color="auto"/>
        <w:right w:val="none" w:sz="0" w:space="0" w:color="auto"/>
      </w:divBdr>
    </w:div>
    <w:div w:id="1315111761">
      <w:bodyDiv w:val="1"/>
      <w:marLeft w:val="0"/>
      <w:marRight w:val="0"/>
      <w:marTop w:val="0"/>
      <w:marBottom w:val="0"/>
      <w:divBdr>
        <w:top w:val="none" w:sz="0" w:space="0" w:color="auto"/>
        <w:left w:val="none" w:sz="0" w:space="0" w:color="auto"/>
        <w:bottom w:val="none" w:sz="0" w:space="0" w:color="auto"/>
        <w:right w:val="none" w:sz="0" w:space="0" w:color="auto"/>
      </w:divBdr>
    </w:div>
    <w:div w:id="1370568121">
      <w:bodyDiv w:val="1"/>
      <w:marLeft w:val="0"/>
      <w:marRight w:val="0"/>
      <w:marTop w:val="0"/>
      <w:marBottom w:val="0"/>
      <w:divBdr>
        <w:top w:val="none" w:sz="0" w:space="0" w:color="auto"/>
        <w:left w:val="none" w:sz="0" w:space="0" w:color="auto"/>
        <w:bottom w:val="none" w:sz="0" w:space="0" w:color="auto"/>
        <w:right w:val="none" w:sz="0" w:space="0" w:color="auto"/>
      </w:divBdr>
    </w:div>
    <w:div w:id="1417020033">
      <w:bodyDiv w:val="1"/>
      <w:marLeft w:val="0"/>
      <w:marRight w:val="0"/>
      <w:marTop w:val="0"/>
      <w:marBottom w:val="0"/>
      <w:divBdr>
        <w:top w:val="none" w:sz="0" w:space="0" w:color="auto"/>
        <w:left w:val="none" w:sz="0" w:space="0" w:color="auto"/>
        <w:bottom w:val="none" w:sz="0" w:space="0" w:color="auto"/>
        <w:right w:val="none" w:sz="0" w:space="0" w:color="auto"/>
      </w:divBdr>
    </w:div>
    <w:div w:id="1458839401">
      <w:bodyDiv w:val="1"/>
      <w:marLeft w:val="0"/>
      <w:marRight w:val="0"/>
      <w:marTop w:val="0"/>
      <w:marBottom w:val="0"/>
      <w:divBdr>
        <w:top w:val="none" w:sz="0" w:space="0" w:color="auto"/>
        <w:left w:val="none" w:sz="0" w:space="0" w:color="auto"/>
        <w:bottom w:val="none" w:sz="0" w:space="0" w:color="auto"/>
        <w:right w:val="none" w:sz="0" w:space="0" w:color="auto"/>
      </w:divBdr>
    </w:div>
    <w:div w:id="1568344061">
      <w:bodyDiv w:val="1"/>
      <w:marLeft w:val="0"/>
      <w:marRight w:val="0"/>
      <w:marTop w:val="0"/>
      <w:marBottom w:val="0"/>
      <w:divBdr>
        <w:top w:val="none" w:sz="0" w:space="0" w:color="auto"/>
        <w:left w:val="none" w:sz="0" w:space="0" w:color="auto"/>
        <w:bottom w:val="none" w:sz="0" w:space="0" w:color="auto"/>
        <w:right w:val="none" w:sz="0" w:space="0" w:color="auto"/>
      </w:divBdr>
    </w:div>
    <w:div w:id="1711342146">
      <w:bodyDiv w:val="1"/>
      <w:marLeft w:val="0"/>
      <w:marRight w:val="0"/>
      <w:marTop w:val="0"/>
      <w:marBottom w:val="0"/>
      <w:divBdr>
        <w:top w:val="none" w:sz="0" w:space="0" w:color="auto"/>
        <w:left w:val="none" w:sz="0" w:space="0" w:color="auto"/>
        <w:bottom w:val="none" w:sz="0" w:space="0" w:color="auto"/>
        <w:right w:val="none" w:sz="0" w:space="0" w:color="auto"/>
      </w:divBdr>
    </w:div>
    <w:div w:id="1832479897">
      <w:bodyDiv w:val="1"/>
      <w:marLeft w:val="0"/>
      <w:marRight w:val="0"/>
      <w:marTop w:val="0"/>
      <w:marBottom w:val="0"/>
      <w:divBdr>
        <w:top w:val="none" w:sz="0" w:space="0" w:color="auto"/>
        <w:left w:val="none" w:sz="0" w:space="0" w:color="auto"/>
        <w:bottom w:val="none" w:sz="0" w:space="0" w:color="auto"/>
        <w:right w:val="none" w:sz="0" w:space="0" w:color="auto"/>
      </w:divBdr>
    </w:div>
    <w:div w:id="1886720558">
      <w:bodyDiv w:val="1"/>
      <w:marLeft w:val="0"/>
      <w:marRight w:val="0"/>
      <w:marTop w:val="0"/>
      <w:marBottom w:val="0"/>
      <w:divBdr>
        <w:top w:val="none" w:sz="0" w:space="0" w:color="auto"/>
        <w:left w:val="none" w:sz="0" w:space="0" w:color="auto"/>
        <w:bottom w:val="none" w:sz="0" w:space="0" w:color="auto"/>
        <w:right w:val="none" w:sz="0" w:space="0" w:color="auto"/>
      </w:divBdr>
    </w:div>
    <w:div w:id="1932812025">
      <w:bodyDiv w:val="1"/>
      <w:marLeft w:val="0"/>
      <w:marRight w:val="0"/>
      <w:marTop w:val="0"/>
      <w:marBottom w:val="0"/>
      <w:divBdr>
        <w:top w:val="none" w:sz="0" w:space="0" w:color="auto"/>
        <w:left w:val="none" w:sz="0" w:space="0" w:color="auto"/>
        <w:bottom w:val="none" w:sz="0" w:space="0" w:color="auto"/>
        <w:right w:val="none" w:sz="0" w:space="0" w:color="auto"/>
      </w:divBdr>
    </w:div>
    <w:div w:id="2107268929">
      <w:bodyDiv w:val="1"/>
      <w:marLeft w:val="0"/>
      <w:marRight w:val="0"/>
      <w:marTop w:val="0"/>
      <w:marBottom w:val="0"/>
      <w:divBdr>
        <w:top w:val="none" w:sz="0" w:space="0" w:color="auto"/>
        <w:left w:val="none" w:sz="0" w:space="0" w:color="auto"/>
        <w:bottom w:val="none" w:sz="0" w:space="0" w:color="auto"/>
        <w:right w:val="none" w:sz="0" w:space="0" w:color="auto"/>
      </w:divBdr>
    </w:div>
    <w:div w:id="2110274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R-project.org/"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repeatmasker.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C4EFE08936F84BB3906970EBF77DB3" ma:contentTypeVersion="14" ma:contentTypeDescription="Crée un document." ma:contentTypeScope="" ma:versionID="8c82dc6e78b98612b7932f37e50bfea3">
  <xsd:schema xmlns:xsd="http://www.w3.org/2001/XMLSchema" xmlns:xs="http://www.w3.org/2001/XMLSchema" xmlns:p="http://schemas.microsoft.com/office/2006/metadata/properties" xmlns:ns2="73992cc9-299d-4477-8b7d-ef6c6ce2669b" xmlns:ns3="270f1fc5-9105-4b50-be61-3f57b106a340" targetNamespace="http://schemas.microsoft.com/office/2006/metadata/properties" ma:root="true" ma:fieldsID="18fd3e48ce58f7658653d9445a508915" ns2:_="" ns3:_="">
    <xsd:import namespace="73992cc9-299d-4477-8b7d-ef6c6ce2669b"/>
    <xsd:import namespace="270f1fc5-9105-4b50-be61-3f57b106a34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92cc9-299d-4477-8b7d-ef6c6ce2669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bda0eb99-0973-47ef-a5aa-254a5db4cb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0f1fc5-9105-4b50-be61-3f57b106a34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fcbd2ab-ed54-4b6d-ae02-29a5928968b8}" ma:internalName="TaxCatchAll" ma:showField="CatchAllData" ma:web="270f1fc5-9105-4b50-be61-3f57b106a3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3992cc9-299d-4477-8b7d-ef6c6ce2669b">
      <Terms xmlns="http://schemas.microsoft.com/office/infopath/2007/PartnerControls"/>
    </lcf76f155ced4ddcb4097134ff3c332f>
    <TaxCatchAll xmlns="270f1fc5-9105-4b50-be61-3f57b106a340" xsi:nil="true"/>
  </documentManagement>
</p:properties>
</file>

<file path=customXml/itemProps1.xml><?xml version="1.0" encoding="utf-8"?>
<ds:datastoreItem xmlns:ds="http://schemas.openxmlformats.org/officeDocument/2006/customXml" ds:itemID="{E4569245-0F00-4E12-A947-527D311B4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92cc9-299d-4477-8b7d-ef6c6ce2669b"/>
    <ds:schemaRef ds:uri="270f1fc5-9105-4b50-be61-3f57b106a3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9ACB79-BE46-4572-AEF7-D481E6FF877C}">
  <ds:schemaRefs>
    <ds:schemaRef ds:uri="http://schemas.microsoft.com/sharepoint/v3/contenttype/forms"/>
  </ds:schemaRefs>
</ds:datastoreItem>
</file>

<file path=customXml/itemProps3.xml><?xml version="1.0" encoding="utf-8"?>
<ds:datastoreItem xmlns:ds="http://schemas.openxmlformats.org/officeDocument/2006/customXml" ds:itemID="{E96A8C4B-01F7-564C-A78A-84E77DBF6AFF}">
  <ds:schemaRefs>
    <ds:schemaRef ds:uri="http://schemas.openxmlformats.org/officeDocument/2006/bibliography"/>
  </ds:schemaRefs>
</ds:datastoreItem>
</file>

<file path=customXml/itemProps4.xml><?xml version="1.0" encoding="utf-8"?>
<ds:datastoreItem xmlns:ds="http://schemas.openxmlformats.org/officeDocument/2006/customXml" ds:itemID="{663FD35A-794D-464D-B544-37366CEF7B3B}">
  <ds:schemaRefs>
    <ds:schemaRef ds:uri="http://schemas.microsoft.com/office/2006/metadata/properties"/>
    <ds:schemaRef ds:uri="http://schemas.microsoft.com/office/infopath/2007/PartnerControls"/>
    <ds:schemaRef ds:uri="73992cc9-299d-4477-8b7d-ef6c6ce2669b"/>
    <ds:schemaRef ds:uri="270f1fc5-9105-4b50-be61-3f57b106a340"/>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25</Pages>
  <Words>6269</Words>
  <Characters>34483</Characters>
  <Application>Microsoft Office Word</Application>
  <DocSecurity>0</DocSecurity>
  <Lines>287</Lines>
  <Paragraphs>81</Paragraphs>
  <ScaleCrop>false</ScaleCrop>
  <HeadingPairs>
    <vt:vector size="2" baseType="variant">
      <vt:variant>
        <vt:lpstr>Titre</vt:lpstr>
      </vt:variant>
      <vt:variant>
        <vt:i4>1</vt:i4>
      </vt:variant>
    </vt:vector>
  </HeadingPairs>
  <TitlesOfParts>
    <vt:vector size="1" baseType="lpstr">
      <vt:lpstr>POTENT AND SELECTIVE ALLELE-SPECIFIC SILENCING OF MUTANT HUNTINGTIN IN HD NEURAL STEM CELLS AND RODENT MODELS</vt:lpstr>
    </vt:vector>
  </TitlesOfParts>
  <Company/>
  <LinksUpToDate>false</LinksUpToDate>
  <CharactersWithSpaces>40671</CharactersWithSpaces>
  <SharedDoc>false</SharedDoc>
  <HLinks>
    <vt:vector size="6" baseType="variant">
      <vt:variant>
        <vt:i4>1704056</vt:i4>
      </vt:variant>
      <vt:variant>
        <vt:i4>0</vt:i4>
      </vt:variant>
      <vt:variant>
        <vt:i4>0</vt:i4>
      </vt:variant>
      <vt:variant>
        <vt:i4>5</vt:i4>
      </vt:variant>
      <vt:variant>
        <vt:lpwstr>mailto:nicole.deglon@chuv.ch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POTENT AND SELECTIVE ALLELE-SPECIFIC SILENCING OF MUTANT HUNTINGTIN IN HD NEURAL STEM CELLS AND RODENT MODELS</dc:title>
  <dc:subject/>
  <dc:creator>Nicole Deglon</dc:creator>
  <cp:keywords/>
  <cp:lastModifiedBy>Nicole Déglon</cp:lastModifiedBy>
  <cp:revision>139</cp:revision>
  <cp:lastPrinted>2013-12-05T10:08:00Z</cp:lastPrinted>
  <dcterms:created xsi:type="dcterms:W3CDTF">2023-07-18T15:43:00Z</dcterms:created>
  <dcterms:modified xsi:type="dcterms:W3CDTF">2023-11-06T09:25:00Z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0x01010006C4EFE08936F84BB3906970EBF77DB3</vt:lpwstr>
  </property>
  <property fmtid="{D5CDD505-2E9C-101B-9397-08002B2CF9AE}" pid="3" name="MediaServiceImageTags">
    <vt:lpwstr/>
  </property>
</Properties>
</file>