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680CF" w14:textId="77777777" w:rsidR="00702AC7" w:rsidRPr="00511E21" w:rsidRDefault="00702AC7" w:rsidP="002E4A7A">
      <w:pPr>
        <w:spacing w:after="0" w:line="480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511E21">
        <w:rPr>
          <w:rFonts w:ascii="Arial" w:hAnsi="Arial" w:cs="Arial"/>
          <w:b/>
        </w:rPr>
        <w:t>SUPPLEMENTAL TABLES</w:t>
      </w:r>
    </w:p>
    <w:p w14:paraId="05B86377" w14:textId="77777777" w:rsidR="002E4A7A" w:rsidRPr="00511E21" w:rsidRDefault="00823664" w:rsidP="00DF7413">
      <w:pPr>
        <w:spacing w:after="120" w:line="360" w:lineRule="auto"/>
        <w:jc w:val="both"/>
        <w:rPr>
          <w:rFonts w:ascii="Arial" w:hAnsi="Arial" w:cs="Arial"/>
          <w:b/>
        </w:rPr>
      </w:pPr>
      <w:r w:rsidRPr="00511E21">
        <w:rPr>
          <w:rFonts w:ascii="Arial" w:hAnsi="Arial" w:cs="Arial"/>
          <w:b/>
        </w:rPr>
        <w:t>Supplemental table 1</w:t>
      </w:r>
      <w:r w:rsidR="002E4A7A" w:rsidRPr="00511E21">
        <w:rPr>
          <w:rFonts w:ascii="Arial" w:hAnsi="Arial" w:cs="Arial"/>
        </w:rPr>
        <w:t xml:space="preserve">: characteristics </w:t>
      </w:r>
      <w:r w:rsidR="00702AC7" w:rsidRPr="00511E21">
        <w:rPr>
          <w:rFonts w:ascii="Arial" w:hAnsi="Arial" w:cs="Arial"/>
        </w:rPr>
        <w:t>of patients who accepted and did not ac</w:t>
      </w:r>
      <w:r w:rsidR="00DF7413" w:rsidRPr="00511E21">
        <w:rPr>
          <w:rFonts w:ascii="Arial" w:hAnsi="Arial" w:cs="Arial"/>
        </w:rPr>
        <w:t>cept to participate in the NEXT-STEP study, Lausanne, Switzerland.</w:t>
      </w:r>
    </w:p>
    <w:tbl>
      <w:tblPr>
        <w:tblStyle w:val="Grille"/>
        <w:tblW w:w="469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1"/>
        <w:gridCol w:w="1793"/>
        <w:gridCol w:w="1788"/>
        <w:gridCol w:w="1450"/>
      </w:tblGrid>
      <w:tr w:rsidR="00702AC7" w:rsidRPr="00511E21" w14:paraId="6137949D" w14:textId="77777777" w:rsidTr="00DF7413">
        <w:tc>
          <w:tcPr>
            <w:tcW w:w="2099" w:type="pct"/>
            <w:tcBorders>
              <w:top w:val="single" w:sz="4" w:space="0" w:color="auto"/>
              <w:bottom w:val="single" w:sz="4" w:space="0" w:color="auto"/>
            </w:tcBorders>
          </w:tcPr>
          <w:p w14:paraId="0DCC6CAE" w14:textId="77777777" w:rsidR="002E4A7A" w:rsidRPr="00511E21" w:rsidRDefault="002E4A7A" w:rsidP="002E4A7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034" w:type="pct"/>
            <w:tcBorders>
              <w:top w:val="single" w:sz="4" w:space="0" w:color="auto"/>
              <w:bottom w:val="single" w:sz="4" w:space="0" w:color="auto"/>
            </w:tcBorders>
          </w:tcPr>
          <w:p w14:paraId="7671F546" w14:textId="77777777" w:rsidR="002E4A7A" w:rsidRPr="00511E21" w:rsidRDefault="00702AC7" w:rsidP="002E4A7A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511E21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</w:tcPr>
          <w:p w14:paraId="0CDB62C3" w14:textId="77777777" w:rsidR="002E4A7A" w:rsidRPr="00511E21" w:rsidRDefault="00702AC7" w:rsidP="002E4A7A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511E21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</w:tcPr>
          <w:p w14:paraId="57688EB5" w14:textId="77777777" w:rsidR="002E4A7A" w:rsidRPr="00511E21" w:rsidRDefault="002E4A7A" w:rsidP="002E4A7A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511E21">
              <w:rPr>
                <w:rFonts w:ascii="Arial" w:hAnsi="Arial" w:cs="Arial"/>
                <w:b/>
              </w:rPr>
              <w:t>P-value</w:t>
            </w:r>
          </w:p>
        </w:tc>
      </w:tr>
      <w:tr w:rsidR="00702AC7" w:rsidRPr="00511E21" w14:paraId="4F53079B" w14:textId="77777777" w:rsidTr="00DF7413">
        <w:tc>
          <w:tcPr>
            <w:tcW w:w="2099" w:type="pct"/>
          </w:tcPr>
          <w:p w14:paraId="2C4D233A" w14:textId="77777777" w:rsidR="002E4A7A" w:rsidRPr="00511E21" w:rsidRDefault="00702AC7" w:rsidP="002E4A7A">
            <w:pPr>
              <w:spacing w:after="0" w:line="360" w:lineRule="auto"/>
              <w:rPr>
                <w:rFonts w:ascii="Arial" w:eastAsia="Times New Roman" w:hAnsi="Arial" w:cs="Arial"/>
                <w:lang w:eastAsia="fr-CH"/>
              </w:rPr>
            </w:pPr>
            <w:r w:rsidRPr="00511E21">
              <w:rPr>
                <w:rFonts w:ascii="Arial" w:eastAsia="Times New Roman" w:hAnsi="Arial" w:cs="Arial"/>
                <w:lang w:eastAsia="fr-CH"/>
              </w:rPr>
              <w:t>N</w:t>
            </w:r>
          </w:p>
        </w:tc>
        <w:tc>
          <w:tcPr>
            <w:tcW w:w="1034" w:type="pct"/>
          </w:tcPr>
          <w:p w14:paraId="264D39E5" w14:textId="77777777" w:rsidR="002E4A7A" w:rsidRPr="00511E21" w:rsidRDefault="00BE5E65" w:rsidP="002E4A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11E21">
              <w:rPr>
                <w:rFonts w:ascii="Arial" w:hAnsi="Arial" w:cs="Arial"/>
              </w:rPr>
              <w:t>211</w:t>
            </w:r>
          </w:p>
        </w:tc>
        <w:tc>
          <w:tcPr>
            <w:tcW w:w="1031" w:type="pct"/>
          </w:tcPr>
          <w:p w14:paraId="7BB2C727" w14:textId="77777777" w:rsidR="002E4A7A" w:rsidRPr="00511E21" w:rsidRDefault="00BE5E65" w:rsidP="002E4A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11E21">
              <w:rPr>
                <w:rFonts w:ascii="Arial" w:hAnsi="Arial" w:cs="Arial"/>
              </w:rPr>
              <w:t>63</w:t>
            </w:r>
          </w:p>
        </w:tc>
        <w:tc>
          <w:tcPr>
            <w:tcW w:w="836" w:type="pct"/>
          </w:tcPr>
          <w:p w14:paraId="148F0F84" w14:textId="77777777" w:rsidR="002E4A7A" w:rsidRPr="00511E21" w:rsidRDefault="002E4A7A" w:rsidP="002E4A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5C38" w:rsidRPr="00511E21" w14:paraId="37374968" w14:textId="77777777" w:rsidTr="00F50414">
        <w:tc>
          <w:tcPr>
            <w:tcW w:w="2099" w:type="pct"/>
          </w:tcPr>
          <w:p w14:paraId="3F57982E" w14:textId="77777777" w:rsidR="00415C38" w:rsidRPr="00511E21" w:rsidRDefault="00415C38" w:rsidP="00415C38">
            <w:pPr>
              <w:spacing w:after="0" w:line="360" w:lineRule="auto"/>
              <w:rPr>
                <w:rFonts w:ascii="Arial" w:eastAsia="Times New Roman" w:hAnsi="Arial" w:cs="Arial"/>
                <w:lang w:eastAsia="fr-CH"/>
              </w:rPr>
            </w:pPr>
            <w:r w:rsidRPr="00511E21">
              <w:rPr>
                <w:rFonts w:ascii="Arial" w:eastAsia="Times New Roman" w:hAnsi="Arial" w:cs="Arial"/>
                <w:lang w:eastAsia="fr-CH"/>
              </w:rPr>
              <w:t>Women (%)</w:t>
            </w:r>
          </w:p>
        </w:tc>
        <w:tc>
          <w:tcPr>
            <w:tcW w:w="1034" w:type="pct"/>
            <w:vAlign w:val="bottom"/>
          </w:tcPr>
          <w:p w14:paraId="1E75F282" w14:textId="77777777" w:rsidR="00415C38" w:rsidRPr="00511E21" w:rsidRDefault="00415C38" w:rsidP="009A7CAB">
            <w:pPr>
              <w:spacing w:after="0" w:line="360" w:lineRule="auto"/>
              <w:ind w:right="234"/>
              <w:jc w:val="right"/>
              <w:rPr>
                <w:rFonts w:ascii="Arial" w:hAnsi="Arial" w:cs="Arial"/>
                <w:color w:val="000000"/>
              </w:rPr>
            </w:pPr>
            <w:r w:rsidRPr="00511E21">
              <w:rPr>
                <w:rFonts w:ascii="Arial" w:hAnsi="Arial" w:cs="Arial"/>
                <w:color w:val="000000"/>
              </w:rPr>
              <w:t>89 (42.2)</w:t>
            </w:r>
          </w:p>
        </w:tc>
        <w:tc>
          <w:tcPr>
            <w:tcW w:w="1031" w:type="pct"/>
            <w:vAlign w:val="bottom"/>
          </w:tcPr>
          <w:p w14:paraId="2DE517E1" w14:textId="77777777" w:rsidR="00415C38" w:rsidRPr="00511E21" w:rsidRDefault="00415C38" w:rsidP="009A7CAB">
            <w:pPr>
              <w:spacing w:after="0" w:line="360" w:lineRule="auto"/>
              <w:ind w:right="234"/>
              <w:jc w:val="right"/>
              <w:rPr>
                <w:rFonts w:ascii="Arial" w:hAnsi="Arial" w:cs="Arial"/>
                <w:color w:val="000000"/>
              </w:rPr>
            </w:pPr>
            <w:r w:rsidRPr="00511E21">
              <w:rPr>
                <w:rFonts w:ascii="Arial" w:hAnsi="Arial" w:cs="Arial"/>
                <w:color w:val="000000"/>
              </w:rPr>
              <w:t>38 (60.3)</w:t>
            </w:r>
          </w:p>
        </w:tc>
        <w:tc>
          <w:tcPr>
            <w:tcW w:w="836" w:type="pct"/>
          </w:tcPr>
          <w:p w14:paraId="48D1E47C" w14:textId="77777777" w:rsidR="00415C38" w:rsidRPr="00511E21" w:rsidRDefault="00415C38" w:rsidP="0011371C">
            <w:pPr>
              <w:spacing w:after="0" w:line="360" w:lineRule="auto"/>
              <w:ind w:left="349"/>
              <w:rPr>
                <w:rFonts w:ascii="Arial" w:hAnsi="Arial" w:cs="Arial"/>
              </w:rPr>
            </w:pPr>
            <w:r w:rsidRPr="00511E21">
              <w:rPr>
                <w:rFonts w:ascii="Arial" w:hAnsi="Arial" w:cs="Arial"/>
              </w:rPr>
              <w:t>0.011</w:t>
            </w:r>
          </w:p>
        </w:tc>
      </w:tr>
      <w:tr w:rsidR="00415C38" w:rsidRPr="00511E21" w14:paraId="44AE522B" w14:textId="77777777" w:rsidTr="00DF7413">
        <w:tc>
          <w:tcPr>
            <w:tcW w:w="2099" w:type="pct"/>
          </w:tcPr>
          <w:p w14:paraId="5F07E4E2" w14:textId="77777777" w:rsidR="00415C38" w:rsidRPr="00511E21" w:rsidRDefault="00415C38" w:rsidP="00415C38">
            <w:pPr>
              <w:spacing w:after="0" w:line="360" w:lineRule="auto"/>
              <w:rPr>
                <w:rFonts w:ascii="Arial" w:eastAsia="Times New Roman" w:hAnsi="Arial" w:cs="Arial"/>
                <w:lang w:val="fr-CH" w:eastAsia="fr-CH"/>
              </w:rPr>
            </w:pPr>
            <w:r w:rsidRPr="00511E21">
              <w:rPr>
                <w:rFonts w:ascii="Arial" w:eastAsia="Times New Roman" w:hAnsi="Arial" w:cs="Arial"/>
                <w:lang w:val="fr-CH" w:eastAsia="fr-CH"/>
              </w:rPr>
              <w:t>Swiss nationality (%)</w:t>
            </w:r>
          </w:p>
        </w:tc>
        <w:tc>
          <w:tcPr>
            <w:tcW w:w="1034" w:type="pct"/>
            <w:vAlign w:val="bottom"/>
          </w:tcPr>
          <w:p w14:paraId="4CE4A497" w14:textId="77777777" w:rsidR="00415C38" w:rsidRPr="00511E21" w:rsidRDefault="00415C38" w:rsidP="009A7CAB">
            <w:pPr>
              <w:spacing w:after="0" w:line="360" w:lineRule="auto"/>
              <w:ind w:right="234"/>
              <w:jc w:val="right"/>
              <w:rPr>
                <w:rFonts w:ascii="Arial" w:hAnsi="Arial" w:cs="Arial"/>
                <w:color w:val="000000"/>
              </w:rPr>
            </w:pPr>
            <w:r w:rsidRPr="00511E21">
              <w:rPr>
                <w:rFonts w:ascii="Arial" w:hAnsi="Arial" w:cs="Arial"/>
                <w:color w:val="000000"/>
              </w:rPr>
              <w:t>200 (94.8)</w:t>
            </w:r>
          </w:p>
        </w:tc>
        <w:tc>
          <w:tcPr>
            <w:tcW w:w="1031" w:type="pct"/>
            <w:vAlign w:val="bottom"/>
          </w:tcPr>
          <w:p w14:paraId="7A8B23AC" w14:textId="77777777" w:rsidR="00415C38" w:rsidRPr="00511E21" w:rsidRDefault="00415C38" w:rsidP="009A7CAB">
            <w:pPr>
              <w:spacing w:after="0" w:line="360" w:lineRule="auto"/>
              <w:ind w:right="234"/>
              <w:jc w:val="right"/>
              <w:rPr>
                <w:rFonts w:ascii="Arial" w:hAnsi="Arial" w:cs="Arial"/>
                <w:color w:val="000000"/>
              </w:rPr>
            </w:pPr>
            <w:r w:rsidRPr="00511E21">
              <w:rPr>
                <w:rFonts w:ascii="Arial" w:hAnsi="Arial" w:cs="Arial"/>
                <w:color w:val="000000"/>
              </w:rPr>
              <w:t>58 (92.1)</w:t>
            </w:r>
          </w:p>
        </w:tc>
        <w:tc>
          <w:tcPr>
            <w:tcW w:w="836" w:type="pct"/>
          </w:tcPr>
          <w:p w14:paraId="46E47020" w14:textId="77777777" w:rsidR="00415C38" w:rsidRPr="00511E21" w:rsidRDefault="00415C38" w:rsidP="0011371C">
            <w:pPr>
              <w:spacing w:after="0" w:line="360" w:lineRule="auto"/>
              <w:ind w:left="349"/>
              <w:rPr>
                <w:rFonts w:ascii="Arial" w:hAnsi="Arial" w:cs="Arial"/>
              </w:rPr>
            </w:pPr>
            <w:r w:rsidRPr="00511E21">
              <w:rPr>
                <w:rFonts w:ascii="Arial" w:hAnsi="Arial" w:cs="Arial"/>
              </w:rPr>
              <w:t>0.419</w:t>
            </w:r>
          </w:p>
        </w:tc>
      </w:tr>
      <w:tr w:rsidR="00702AC7" w:rsidRPr="00511E21" w14:paraId="4419622E" w14:textId="77777777" w:rsidTr="00DF7413">
        <w:tc>
          <w:tcPr>
            <w:tcW w:w="2099" w:type="pct"/>
          </w:tcPr>
          <w:p w14:paraId="6E930D97" w14:textId="77777777" w:rsidR="002E4A7A" w:rsidRPr="00511E21" w:rsidRDefault="00DF7413" w:rsidP="005512E5">
            <w:pPr>
              <w:spacing w:after="0" w:line="360" w:lineRule="auto"/>
              <w:rPr>
                <w:rFonts w:ascii="Arial" w:eastAsia="Times New Roman" w:hAnsi="Arial" w:cs="Arial"/>
                <w:lang w:val="fr-CH" w:eastAsia="fr-CH"/>
              </w:rPr>
            </w:pPr>
            <w:r w:rsidRPr="00511E21">
              <w:rPr>
                <w:rFonts w:ascii="Arial" w:eastAsia="Times New Roman" w:hAnsi="Arial" w:cs="Arial"/>
                <w:lang w:val="fr-CH" w:eastAsia="fr-CH"/>
              </w:rPr>
              <w:t xml:space="preserve">Clinical data </w:t>
            </w:r>
            <w:r w:rsidR="005512E5" w:rsidRPr="00511E21">
              <w:rPr>
                <w:rFonts w:ascii="Arial" w:eastAsia="Times New Roman" w:hAnsi="Arial" w:cs="Arial"/>
                <w:lang w:val="fr-CH" w:eastAsia="fr-CH"/>
              </w:rPr>
              <w:t xml:space="preserve">upon </w:t>
            </w:r>
            <w:r w:rsidRPr="00511E21">
              <w:rPr>
                <w:rFonts w:ascii="Arial" w:eastAsia="Times New Roman" w:hAnsi="Arial" w:cs="Arial"/>
                <w:lang w:val="fr-CH" w:eastAsia="fr-CH"/>
              </w:rPr>
              <w:t>admission (%)</w:t>
            </w:r>
          </w:p>
        </w:tc>
        <w:tc>
          <w:tcPr>
            <w:tcW w:w="1034" w:type="pct"/>
            <w:vAlign w:val="bottom"/>
          </w:tcPr>
          <w:p w14:paraId="1A7D4F1F" w14:textId="77777777" w:rsidR="002E4A7A" w:rsidRPr="00511E21" w:rsidRDefault="002E4A7A" w:rsidP="009A7CAB">
            <w:pPr>
              <w:spacing w:after="0" w:line="360" w:lineRule="auto"/>
              <w:ind w:right="23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31" w:type="pct"/>
            <w:vAlign w:val="bottom"/>
          </w:tcPr>
          <w:p w14:paraId="54511614" w14:textId="77777777" w:rsidR="002E4A7A" w:rsidRPr="00511E21" w:rsidRDefault="002E4A7A" w:rsidP="009A7CAB">
            <w:pPr>
              <w:spacing w:after="0" w:line="360" w:lineRule="auto"/>
              <w:ind w:right="23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6" w:type="pct"/>
          </w:tcPr>
          <w:p w14:paraId="45C8D17C" w14:textId="77777777" w:rsidR="002E4A7A" w:rsidRPr="00511E21" w:rsidRDefault="002E4A7A" w:rsidP="0011371C">
            <w:pPr>
              <w:spacing w:after="0" w:line="360" w:lineRule="auto"/>
              <w:ind w:left="349"/>
              <w:rPr>
                <w:rFonts w:ascii="Arial" w:hAnsi="Arial" w:cs="Arial"/>
              </w:rPr>
            </w:pPr>
          </w:p>
        </w:tc>
      </w:tr>
      <w:tr w:rsidR="00AF2030" w:rsidRPr="00511E21" w14:paraId="6128AE5F" w14:textId="77777777" w:rsidTr="00DF7413">
        <w:tc>
          <w:tcPr>
            <w:tcW w:w="2099" w:type="pct"/>
          </w:tcPr>
          <w:p w14:paraId="1CD85A47" w14:textId="77777777" w:rsidR="00AF2030" w:rsidRPr="00511E21" w:rsidRDefault="00AF2030" w:rsidP="00AF2030">
            <w:pPr>
              <w:spacing w:after="0" w:line="360" w:lineRule="auto"/>
              <w:ind w:left="208"/>
              <w:rPr>
                <w:rFonts w:ascii="Arial" w:eastAsia="Times New Roman" w:hAnsi="Arial" w:cs="Arial"/>
                <w:lang w:val="fr-CH" w:eastAsia="fr-CH"/>
              </w:rPr>
            </w:pPr>
            <w:r w:rsidRPr="00511E21">
              <w:rPr>
                <w:rFonts w:ascii="Arial" w:eastAsia="Times New Roman" w:hAnsi="Arial" w:cs="Arial"/>
                <w:lang w:val="fr-CH" w:eastAsia="fr-CH"/>
              </w:rPr>
              <w:t>Gait problems/fall</w:t>
            </w:r>
          </w:p>
        </w:tc>
        <w:tc>
          <w:tcPr>
            <w:tcW w:w="1034" w:type="pct"/>
            <w:vAlign w:val="bottom"/>
          </w:tcPr>
          <w:p w14:paraId="330C07EC" w14:textId="77777777" w:rsidR="00AF2030" w:rsidRPr="00511E21" w:rsidRDefault="00AF2030" w:rsidP="009A7CAB">
            <w:pPr>
              <w:spacing w:after="0" w:line="360" w:lineRule="auto"/>
              <w:ind w:right="234"/>
              <w:jc w:val="right"/>
              <w:rPr>
                <w:rFonts w:ascii="Arial" w:hAnsi="Arial" w:cs="Arial"/>
                <w:color w:val="000000"/>
              </w:rPr>
            </w:pPr>
            <w:r w:rsidRPr="00511E21">
              <w:rPr>
                <w:rFonts w:ascii="Arial" w:hAnsi="Arial" w:cs="Arial"/>
                <w:color w:val="000000"/>
              </w:rPr>
              <w:t>54 (25.6)</w:t>
            </w:r>
          </w:p>
        </w:tc>
        <w:tc>
          <w:tcPr>
            <w:tcW w:w="1031" w:type="pct"/>
            <w:vAlign w:val="bottom"/>
          </w:tcPr>
          <w:p w14:paraId="6F98B010" w14:textId="77777777" w:rsidR="00AF2030" w:rsidRPr="00511E21" w:rsidRDefault="00AF2030" w:rsidP="009A7CAB">
            <w:pPr>
              <w:spacing w:after="0" w:line="360" w:lineRule="auto"/>
              <w:ind w:right="234"/>
              <w:jc w:val="right"/>
              <w:rPr>
                <w:rFonts w:ascii="Arial" w:hAnsi="Arial" w:cs="Arial"/>
                <w:color w:val="000000"/>
              </w:rPr>
            </w:pPr>
            <w:r w:rsidRPr="00511E21">
              <w:rPr>
                <w:rFonts w:ascii="Arial" w:hAnsi="Arial" w:cs="Arial"/>
                <w:color w:val="000000"/>
              </w:rPr>
              <w:t>14 (22.2)</w:t>
            </w:r>
          </w:p>
        </w:tc>
        <w:tc>
          <w:tcPr>
            <w:tcW w:w="836" w:type="pct"/>
          </w:tcPr>
          <w:p w14:paraId="4FA75304" w14:textId="77777777" w:rsidR="00AF2030" w:rsidRPr="00511E21" w:rsidRDefault="00AF2030" w:rsidP="0011371C">
            <w:pPr>
              <w:spacing w:after="0" w:line="360" w:lineRule="auto"/>
              <w:ind w:left="349"/>
              <w:rPr>
                <w:rFonts w:ascii="Arial" w:hAnsi="Arial" w:cs="Arial"/>
              </w:rPr>
            </w:pPr>
            <w:r w:rsidRPr="00511E21">
              <w:rPr>
                <w:rFonts w:ascii="Arial" w:hAnsi="Arial" w:cs="Arial"/>
              </w:rPr>
              <w:t>0.587</w:t>
            </w:r>
          </w:p>
        </w:tc>
      </w:tr>
      <w:tr w:rsidR="00AF2030" w:rsidRPr="00511E21" w14:paraId="44905541" w14:textId="77777777" w:rsidTr="00DF7413">
        <w:tc>
          <w:tcPr>
            <w:tcW w:w="2099" w:type="pct"/>
          </w:tcPr>
          <w:p w14:paraId="70B65E42" w14:textId="77777777" w:rsidR="00AF2030" w:rsidRPr="00511E21" w:rsidRDefault="00AF2030" w:rsidP="00AF2030">
            <w:pPr>
              <w:spacing w:after="0" w:line="360" w:lineRule="auto"/>
              <w:ind w:left="208"/>
              <w:rPr>
                <w:rFonts w:ascii="Arial" w:eastAsia="Times New Roman" w:hAnsi="Arial" w:cs="Arial"/>
                <w:lang w:val="fr-CH" w:eastAsia="fr-CH"/>
              </w:rPr>
            </w:pPr>
            <w:r w:rsidRPr="00511E21">
              <w:rPr>
                <w:rFonts w:ascii="Arial" w:eastAsia="Times New Roman" w:hAnsi="Arial" w:cs="Arial"/>
                <w:lang w:val="fr-CH" w:eastAsia="fr-CH"/>
              </w:rPr>
              <w:t>General state alteration</w:t>
            </w:r>
          </w:p>
        </w:tc>
        <w:tc>
          <w:tcPr>
            <w:tcW w:w="1034" w:type="pct"/>
            <w:vAlign w:val="bottom"/>
          </w:tcPr>
          <w:p w14:paraId="1F4AEB76" w14:textId="77777777" w:rsidR="00AF2030" w:rsidRPr="00511E21" w:rsidRDefault="00AF2030" w:rsidP="009A7CAB">
            <w:pPr>
              <w:spacing w:after="0" w:line="360" w:lineRule="auto"/>
              <w:ind w:right="234"/>
              <w:jc w:val="right"/>
              <w:rPr>
                <w:rFonts w:ascii="Arial" w:hAnsi="Arial" w:cs="Arial"/>
                <w:color w:val="000000"/>
              </w:rPr>
            </w:pPr>
            <w:r w:rsidRPr="00511E21">
              <w:rPr>
                <w:rFonts w:ascii="Arial" w:hAnsi="Arial" w:cs="Arial"/>
                <w:color w:val="000000"/>
              </w:rPr>
              <w:t>71 (33.7)</w:t>
            </w:r>
          </w:p>
        </w:tc>
        <w:tc>
          <w:tcPr>
            <w:tcW w:w="1031" w:type="pct"/>
            <w:vAlign w:val="bottom"/>
          </w:tcPr>
          <w:p w14:paraId="1837CD7C" w14:textId="77777777" w:rsidR="00AF2030" w:rsidRPr="00511E21" w:rsidRDefault="00AF2030" w:rsidP="009A7CAB">
            <w:pPr>
              <w:spacing w:after="0" w:line="360" w:lineRule="auto"/>
              <w:ind w:right="234"/>
              <w:jc w:val="right"/>
              <w:rPr>
                <w:rFonts w:ascii="Arial" w:hAnsi="Arial" w:cs="Arial"/>
                <w:color w:val="000000"/>
              </w:rPr>
            </w:pPr>
            <w:r w:rsidRPr="00511E21">
              <w:rPr>
                <w:rFonts w:ascii="Arial" w:hAnsi="Arial" w:cs="Arial"/>
                <w:color w:val="000000"/>
              </w:rPr>
              <w:t>29 (46</w:t>
            </w:r>
            <w:r w:rsidR="00140C9D" w:rsidRPr="00511E21">
              <w:rPr>
                <w:rFonts w:ascii="Arial" w:hAnsi="Arial" w:cs="Arial"/>
                <w:color w:val="000000"/>
              </w:rPr>
              <w:t>.0</w:t>
            </w:r>
            <w:r w:rsidRPr="00511E21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836" w:type="pct"/>
          </w:tcPr>
          <w:p w14:paraId="2FD2C9B1" w14:textId="77777777" w:rsidR="00AF2030" w:rsidRPr="00511E21" w:rsidRDefault="00AF2030" w:rsidP="0011371C">
            <w:pPr>
              <w:spacing w:after="0" w:line="360" w:lineRule="auto"/>
              <w:ind w:left="349"/>
              <w:rPr>
                <w:rFonts w:ascii="Arial" w:hAnsi="Arial" w:cs="Arial"/>
              </w:rPr>
            </w:pPr>
            <w:r w:rsidRPr="00511E21">
              <w:rPr>
                <w:rFonts w:ascii="Arial" w:hAnsi="Arial" w:cs="Arial"/>
              </w:rPr>
              <w:t>0.073</w:t>
            </w:r>
          </w:p>
        </w:tc>
      </w:tr>
      <w:tr w:rsidR="00AF2030" w:rsidRPr="00511E21" w14:paraId="3D5F090F" w14:textId="77777777" w:rsidTr="00F50414">
        <w:tc>
          <w:tcPr>
            <w:tcW w:w="2099" w:type="pct"/>
          </w:tcPr>
          <w:p w14:paraId="7023832A" w14:textId="77777777" w:rsidR="00AF2030" w:rsidRPr="00511E21" w:rsidRDefault="00AF2030" w:rsidP="00AF2030">
            <w:pPr>
              <w:spacing w:after="0" w:line="360" w:lineRule="auto"/>
              <w:ind w:left="208"/>
              <w:rPr>
                <w:rFonts w:ascii="Arial" w:eastAsia="Times New Roman" w:hAnsi="Arial" w:cs="Arial"/>
                <w:lang w:val="fr-CH" w:eastAsia="fr-CH"/>
              </w:rPr>
            </w:pPr>
            <w:r w:rsidRPr="00511E21">
              <w:rPr>
                <w:rFonts w:ascii="Arial" w:eastAsia="Times New Roman" w:hAnsi="Arial" w:cs="Arial"/>
                <w:lang w:val="fr-CH" w:eastAsia="fr-CH"/>
              </w:rPr>
              <w:t>Dyspnea</w:t>
            </w:r>
          </w:p>
        </w:tc>
        <w:tc>
          <w:tcPr>
            <w:tcW w:w="1034" w:type="pct"/>
            <w:vAlign w:val="bottom"/>
          </w:tcPr>
          <w:p w14:paraId="1D6BD952" w14:textId="77777777" w:rsidR="00AF2030" w:rsidRPr="00511E21" w:rsidRDefault="00AF2030" w:rsidP="009A7CAB">
            <w:pPr>
              <w:spacing w:after="0" w:line="360" w:lineRule="auto"/>
              <w:ind w:right="234"/>
              <w:jc w:val="right"/>
              <w:rPr>
                <w:rFonts w:ascii="Arial" w:hAnsi="Arial" w:cs="Arial"/>
                <w:color w:val="000000"/>
              </w:rPr>
            </w:pPr>
            <w:r w:rsidRPr="00511E21">
              <w:rPr>
                <w:rFonts w:ascii="Arial" w:hAnsi="Arial" w:cs="Arial"/>
                <w:color w:val="000000"/>
              </w:rPr>
              <w:t>59 (28</w:t>
            </w:r>
            <w:r w:rsidR="00140C9D" w:rsidRPr="00511E21">
              <w:rPr>
                <w:rFonts w:ascii="Arial" w:hAnsi="Arial" w:cs="Arial"/>
                <w:color w:val="000000"/>
              </w:rPr>
              <w:t>.0</w:t>
            </w:r>
            <w:r w:rsidRPr="00511E21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031" w:type="pct"/>
            <w:vAlign w:val="bottom"/>
          </w:tcPr>
          <w:p w14:paraId="4D7CEA64" w14:textId="77777777" w:rsidR="00AF2030" w:rsidRPr="00511E21" w:rsidRDefault="00AF2030" w:rsidP="009A7CAB">
            <w:pPr>
              <w:spacing w:after="0" w:line="360" w:lineRule="auto"/>
              <w:ind w:right="234"/>
              <w:jc w:val="right"/>
              <w:rPr>
                <w:rFonts w:ascii="Arial" w:hAnsi="Arial" w:cs="Arial"/>
                <w:color w:val="000000"/>
              </w:rPr>
            </w:pPr>
            <w:r w:rsidRPr="00511E21">
              <w:rPr>
                <w:rFonts w:ascii="Arial" w:hAnsi="Arial" w:cs="Arial"/>
                <w:color w:val="000000"/>
              </w:rPr>
              <w:t>19 (30.2)</w:t>
            </w:r>
          </w:p>
        </w:tc>
        <w:tc>
          <w:tcPr>
            <w:tcW w:w="836" w:type="pct"/>
          </w:tcPr>
          <w:p w14:paraId="4C38E2BB" w14:textId="77777777" w:rsidR="00AF2030" w:rsidRPr="00511E21" w:rsidRDefault="00AF2030" w:rsidP="0011371C">
            <w:pPr>
              <w:spacing w:after="0" w:line="360" w:lineRule="auto"/>
              <w:ind w:left="349"/>
              <w:rPr>
                <w:rFonts w:ascii="Arial" w:hAnsi="Arial" w:cs="Arial"/>
              </w:rPr>
            </w:pPr>
            <w:r w:rsidRPr="00511E21">
              <w:rPr>
                <w:rFonts w:ascii="Arial" w:hAnsi="Arial" w:cs="Arial"/>
              </w:rPr>
              <w:t>0.735</w:t>
            </w:r>
          </w:p>
        </w:tc>
      </w:tr>
      <w:tr w:rsidR="0011371C" w:rsidRPr="00511E21" w14:paraId="2D3A6286" w14:textId="77777777" w:rsidTr="00DF7413">
        <w:tc>
          <w:tcPr>
            <w:tcW w:w="2099" w:type="pct"/>
          </w:tcPr>
          <w:p w14:paraId="01EB5839" w14:textId="77777777" w:rsidR="0011371C" w:rsidRPr="00511E21" w:rsidRDefault="0011371C" w:rsidP="0011371C">
            <w:pPr>
              <w:spacing w:after="0" w:line="360" w:lineRule="auto"/>
              <w:ind w:left="208"/>
              <w:rPr>
                <w:rFonts w:ascii="Arial" w:eastAsia="Times New Roman" w:hAnsi="Arial" w:cs="Arial"/>
                <w:lang w:val="fr-CH" w:eastAsia="fr-CH"/>
              </w:rPr>
            </w:pPr>
            <w:r w:rsidRPr="00511E21">
              <w:rPr>
                <w:rFonts w:ascii="Arial" w:eastAsia="Times New Roman" w:hAnsi="Arial" w:cs="Arial"/>
                <w:lang w:val="fr-CH" w:eastAsia="fr-CH"/>
              </w:rPr>
              <w:t>Musculoskeletal pain</w:t>
            </w:r>
          </w:p>
        </w:tc>
        <w:tc>
          <w:tcPr>
            <w:tcW w:w="1034" w:type="pct"/>
            <w:vAlign w:val="bottom"/>
          </w:tcPr>
          <w:p w14:paraId="3CA43908" w14:textId="77777777" w:rsidR="0011371C" w:rsidRPr="00511E21" w:rsidRDefault="0011371C" w:rsidP="009A7CAB">
            <w:pPr>
              <w:spacing w:after="0" w:line="360" w:lineRule="auto"/>
              <w:ind w:right="234"/>
              <w:jc w:val="right"/>
              <w:rPr>
                <w:rFonts w:ascii="Arial" w:hAnsi="Arial" w:cs="Arial"/>
                <w:color w:val="000000"/>
              </w:rPr>
            </w:pPr>
            <w:r w:rsidRPr="00511E21">
              <w:rPr>
                <w:rFonts w:ascii="Arial" w:hAnsi="Arial" w:cs="Arial"/>
                <w:color w:val="000000"/>
              </w:rPr>
              <w:t>9 (4.3)</w:t>
            </w:r>
          </w:p>
        </w:tc>
        <w:tc>
          <w:tcPr>
            <w:tcW w:w="1031" w:type="pct"/>
            <w:vAlign w:val="bottom"/>
          </w:tcPr>
          <w:p w14:paraId="032CB5D7" w14:textId="77777777" w:rsidR="0011371C" w:rsidRPr="00511E21" w:rsidRDefault="0011371C" w:rsidP="009A7CAB">
            <w:pPr>
              <w:spacing w:after="0" w:line="360" w:lineRule="auto"/>
              <w:ind w:right="234"/>
              <w:jc w:val="right"/>
              <w:rPr>
                <w:rFonts w:ascii="Arial" w:hAnsi="Arial" w:cs="Arial"/>
                <w:color w:val="000000"/>
              </w:rPr>
            </w:pPr>
            <w:r w:rsidRPr="00511E21">
              <w:rPr>
                <w:rFonts w:ascii="Arial" w:hAnsi="Arial" w:cs="Arial"/>
                <w:color w:val="000000"/>
              </w:rPr>
              <w:t>1 (1.6)</w:t>
            </w:r>
          </w:p>
        </w:tc>
        <w:tc>
          <w:tcPr>
            <w:tcW w:w="836" w:type="pct"/>
          </w:tcPr>
          <w:p w14:paraId="6548999F" w14:textId="77777777" w:rsidR="0011371C" w:rsidRPr="00511E21" w:rsidRDefault="0011371C" w:rsidP="0011371C">
            <w:pPr>
              <w:spacing w:after="0" w:line="360" w:lineRule="auto"/>
              <w:ind w:left="349"/>
              <w:rPr>
                <w:rFonts w:ascii="Arial" w:hAnsi="Arial" w:cs="Arial"/>
              </w:rPr>
            </w:pPr>
            <w:r w:rsidRPr="00511E21">
              <w:rPr>
                <w:rFonts w:ascii="Arial" w:hAnsi="Arial" w:cs="Arial"/>
              </w:rPr>
              <w:t>0.463 §</w:t>
            </w:r>
          </w:p>
        </w:tc>
      </w:tr>
      <w:tr w:rsidR="00AF2030" w:rsidRPr="00511E21" w14:paraId="50EE5200" w14:textId="77777777" w:rsidTr="00DF7413">
        <w:tc>
          <w:tcPr>
            <w:tcW w:w="2099" w:type="pct"/>
          </w:tcPr>
          <w:p w14:paraId="33E27F87" w14:textId="77777777" w:rsidR="00AF2030" w:rsidRPr="00511E21" w:rsidRDefault="00AF2030" w:rsidP="00AF2030">
            <w:pPr>
              <w:spacing w:after="0" w:line="360" w:lineRule="auto"/>
              <w:ind w:left="208"/>
              <w:rPr>
                <w:rFonts w:ascii="Arial" w:eastAsia="Times New Roman" w:hAnsi="Arial" w:cs="Arial"/>
                <w:lang w:val="fr-CH" w:eastAsia="fr-CH"/>
              </w:rPr>
            </w:pPr>
            <w:r w:rsidRPr="00511E21">
              <w:rPr>
                <w:rFonts w:ascii="Arial" w:eastAsia="Times New Roman" w:hAnsi="Arial" w:cs="Arial"/>
                <w:lang w:val="fr-CH" w:eastAsia="fr-CH"/>
              </w:rPr>
              <w:t>Fever</w:t>
            </w:r>
          </w:p>
        </w:tc>
        <w:tc>
          <w:tcPr>
            <w:tcW w:w="1034" w:type="pct"/>
            <w:vAlign w:val="bottom"/>
          </w:tcPr>
          <w:p w14:paraId="13433783" w14:textId="77777777" w:rsidR="00AF2030" w:rsidRPr="00511E21" w:rsidRDefault="00AF2030" w:rsidP="009A7CAB">
            <w:pPr>
              <w:spacing w:after="0" w:line="360" w:lineRule="auto"/>
              <w:ind w:right="234"/>
              <w:jc w:val="right"/>
              <w:rPr>
                <w:rFonts w:ascii="Arial" w:hAnsi="Arial" w:cs="Arial"/>
                <w:color w:val="000000"/>
              </w:rPr>
            </w:pPr>
            <w:r w:rsidRPr="00511E21">
              <w:rPr>
                <w:rFonts w:ascii="Arial" w:hAnsi="Arial" w:cs="Arial"/>
                <w:color w:val="000000"/>
              </w:rPr>
              <w:t>26 (12.3)</w:t>
            </w:r>
          </w:p>
        </w:tc>
        <w:tc>
          <w:tcPr>
            <w:tcW w:w="1031" w:type="pct"/>
            <w:vAlign w:val="bottom"/>
          </w:tcPr>
          <w:p w14:paraId="14B54B6C" w14:textId="77777777" w:rsidR="00AF2030" w:rsidRPr="00511E21" w:rsidRDefault="00AF2030" w:rsidP="009A7CAB">
            <w:pPr>
              <w:spacing w:after="0" w:line="360" w:lineRule="auto"/>
              <w:ind w:right="234"/>
              <w:jc w:val="right"/>
              <w:rPr>
                <w:rFonts w:ascii="Arial" w:hAnsi="Arial" w:cs="Arial"/>
                <w:color w:val="000000"/>
              </w:rPr>
            </w:pPr>
            <w:r w:rsidRPr="00511E21">
              <w:rPr>
                <w:rFonts w:ascii="Arial" w:hAnsi="Arial" w:cs="Arial"/>
                <w:color w:val="000000"/>
              </w:rPr>
              <w:t>5 (7.9)</w:t>
            </w:r>
          </w:p>
        </w:tc>
        <w:tc>
          <w:tcPr>
            <w:tcW w:w="836" w:type="pct"/>
          </w:tcPr>
          <w:p w14:paraId="0A1B35DF" w14:textId="77777777" w:rsidR="00AF2030" w:rsidRPr="00511E21" w:rsidRDefault="00AF2030" w:rsidP="0011371C">
            <w:pPr>
              <w:spacing w:after="0" w:line="360" w:lineRule="auto"/>
              <w:ind w:left="349"/>
              <w:rPr>
                <w:rFonts w:ascii="Arial" w:hAnsi="Arial" w:cs="Arial"/>
                <w:lang w:val="it-IT"/>
              </w:rPr>
            </w:pPr>
            <w:r w:rsidRPr="00511E21">
              <w:rPr>
                <w:rFonts w:ascii="Arial" w:hAnsi="Arial" w:cs="Arial"/>
                <w:lang w:val="it-IT"/>
              </w:rPr>
              <w:t>0.335</w:t>
            </w:r>
          </w:p>
        </w:tc>
      </w:tr>
      <w:tr w:rsidR="00AF2030" w:rsidRPr="00511E21" w14:paraId="14393393" w14:textId="77777777" w:rsidTr="00DF7413">
        <w:tc>
          <w:tcPr>
            <w:tcW w:w="2099" w:type="pct"/>
            <w:tcBorders>
              <w:bottom w:val="single" w:sz="4" w:space="0" w:color="auto"/>
            </w:tcBorders>
          </w:tcPr>
          <w:p w14:paraId="61CCA75C" w14:textId="77777777" w:rsidR="00AF2030" w:rsidRPr="00511E21" w:rsidRDefault="00AF2030" w:rsidP="00AF2030">
            <w:pPr>
              <w:spacing w:after="0" w:line="360" w:lineRule="auto"/>
              <w:ind w:left="208"/>
              <w:rPr>
                <w:rFonts w:ascii="Arial" w:eastAsia="Times New Roman" w:hAnsi="Arial" w:cs="Arial"/>
                <w:lang w:val="fr-CH" w:eastAsia="fr-CH"/>
              </w:rPr>
            </w:pPr>
            <w:r w:rsidRPr="00511E21">
              <w:rPr>
                <w:rFonts w:ascii="Arial" w:eastAsia="Times New Roman" w:hAnsi="Arial" w:cs="Arial"/>
                <w:lang w:val="fr-CH" w:eastAsia="fr-CH"/>
              </w:rPr>
              <w:t>Diarrhea / vomiting</w:t>
            </w:r>
          </w:p>
        </w:tc>
        <w:tc>
          <w:tcPr>
            <w:tcW w:w="1034" w:type="pct"/>
            <w:tcBorders>
              <w:bottom w:val="single" w:sz="4" w:space="0" w:color="auto"/>
            </w:tcBorders>
            <w:vAlign w:val="bottom"/>
          </w:tcPr>
          <w:p w14:paraId="033D5AB4" w14:textId="77777777" w:rsidR="00AF2030" w:rsidRPr="00511E21" w:rsidRDefault="00AF2030" w:rsidP="009A7CAB">
            <w:pPr>
              <w:spacing w:after="0" w:line="360" w:lineRule="auto"/>
              <w:ind w:right="234"/>
              <w:jc w:val="right"/>
              <w:rPr>
                <w:rFonts w:ascii="Arial" w:hAnsi="Arial" w:cs="Arial"/>
                <w:color w:val="000000"/>
              </w:rPr>
            </w:pPr>
            <w:r w:rsidRPr="00511E21">
              <w:rPr>
                <w:rFonts w:ascii="Arial" w:hAnsi="Arial" w:cs="Arial"/>
                <w:color w:val="000000"/>
              </w:rPr>
              <w:t>20 (9.5)</w:t>
            </w:r>
          </w:p>
        </w:tc>
        <w:tc>
          <w:tcPr>
            <w:tcW w:w="1031" w:type="pct"/>
            <w:tcBorders>
              <w:bottom w:val="single" w:sz="4" w:space="0" w:color="auto"/>
            </w:tcBorders>
            <w:vAlign w:val="bottom"/>
          </w:tcPr>
          <w:p w14:paraId="63CD5C8B" w14:textId="77777777" w:rsidR="00AF2030" w:rsidRPr="00511E21" w:rsidRDefault="00AF2030" w:rsidP="009A7CAB">
            <w:pPr>
              <w:spacing w:after="0" w:line="360" w:lineRule="auto"/>
              <w:ind w:right="234"/>
              <w:jc w:val="right"/>
              <w:rPr>
                <w:rFonts w:ascii="Arial" w:hAnsi="Arial" w:cs="Arial"/>
                <w:color w:val="000000"/>
              </w:rPr>
            </w:pPr>
            <w:r w:rsidRPr="00511E21">
              <w:rPr>
                <w:rFonts w:ascii="Arial" w:hAnsi="Arial" w:cs="Arial"/>
                <w:color w:val="000000"/>
              </w:rPr>
              <w:t>6 (9.5)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14:paraId="58642055" w14:textId="77777777" w:rsidR="00AF2030" w:rsidRPr="00511E21" w:rsidRDefault="00AF2030" w:rsidP="0011371C">
            <w:pPr>
              <w:spacing w:after="0" w:line="360" w:lineRule="auto"/>
              <w:ind w:left="349"/>
              <w:rPr>
                <w:rFonts w:ascii="Arial" w:hAnsi="Arial" w:cs="Arial"/>
              </w:rPr>
            </w:pPr>
            <w:r w:rsidRPr="00511E21">
              <w:rPr>
                <w:rFonts w:ascii="Arial" w:hAnsi="Arial" w:cs="Arial"/>
              </w:rPr>
              <w:t>0.991</w:t>
            </w:r>
          </w:p>
        </w:tc>
      </w:tr>
    </w:tbl>
    <w:p w14:paraId="717C47F2" w14:textId="77777777" w:rsidR="002E4A7A" w:rsidRPr="00511E21" w:rsidRDefault="002E4A7A" w:rsidP="00702AC7">
      <w:pPr>
        <w:spacing w:before="240" w:after="0" w:line="360" w:lineRule="auto"/>
        <w:jc w:val="both"/>
        <w:rPr>
          <w:rFonts w:ascii="Arial" w:hAnsi="Arial" w:cs="Arial"/>
        </w:rPr>
      </w:pPr>
      <w:r w:rsidRPr="00511E21">
        <w:rPr>
          <w:rFonts w:ascii="Arial" w:hAnsi="Arial" w:cs="Arial"/>
        </w:rPr>
        <w:t xml:space="preserve">Results are expressed </w:t>
      </w:r>
      <w:r w:rsidR="00702AC7" w:rsidRPr="00511E21">
        <w:rPr>
          <w:rFonts w:ascii="Arial" w:hAnsi="Arial" w:cs="Arial"/>
        </w:rPr>
        <w:t xml:space="preserve">as </w:t>
      </w:r>
      <w:r w:rsidRPr="00511E21">
        <w:rPr>
          <w:rFonts w:ascii="Arial" w:hAnsi="Arial" w:cs="Arial"/>
        </w:rPr>
        <w:t>number of patients (</w:t>
      </w:r>
      <w:r w:rsidR="00702AC7" w:rsidRPr="00511E21">
        <w:rPr>
          <w:rFonts w:ascii="Arial" w:hAnsi="Arial" w:cs="Arial"/>
        </w:rPr>
        <w:t xml:space="preserve">column </w:t>
      </w:r>
      <w:r w:rsidR="00CD6ED9" w:rsidRPr="00511E21">
        <w:rPr>
          <w:rFonts w:ascii="Arial" w:hAnsi="Arial" w:cs="Arial"/>
        </w:rPr>
        <w:t xml:space="preserve">percentage). </w:t>
      </w:r>
      <w:proofErr w:type="gramStart"/>
      <w:r w:rsidR="00CD6ED9" w:rsidRPr="00511E21">
        <w:rPr>
          <w:rFonts w:ascii="Arial" w:hAnsi="Arial" w:cs="Arial"/>
        </w:rPr>
        <w:t>Statistical analysis by chi-square</w:t>
      </w:r>
      <w:r w:rsidR="00AF2030" w:rsidRPr="00511E21">
        <w:rPr>
          <w:rFonts w:ascii="Arial" w:hAnsi="Arial" w:cs="Arial"/>
        </w:rPr>
        <w:t xml:space="preserve"> or Fisher’s exact test (§)</w:t>
      </w:r>
      <w:r w:rsidRPr="00511E21">
        <w:rPr>
          <w:rFonts w:ascii="Arial" w:hAnsi="Arial" w:cs="Arial"/>
        </w:rPr>
        <w:t>.</w:t>
      </w:r>
      <w:proofErr w:type="gramEnd"/>
    </w:p>
    <w:p w14:paraId="47E0FBEF" w14:textId="77777777" w:rsidR="00B162E9" w:rsidRPr="00B162E9" w:rsidRDefault="00B162E9">
      <w:pPr>
        <w:spacing w:after="0" w:line="240" w:lineRule="auto"/>
        <w:rPr>
          <w:rFonts w:ascii="Arial" w:hAnsi="Arial" w:cs="Arial"/>
        </w:rPr>
      </w:pPr>
      <w:r w:rsidRPr="00B162E9">
        <w:rPr>
          <w:rFonts w:ascii="Arial" w:hAnsi="Arial" w:cs="Arial"/>
        </w:rPr>
        <w:br w:type="page"/>
      </w:r>
    </w:p>
    <w:p w14:paraId="58F98D15" w14:textId="221337D6" w:rsidR="00DC06F7" w:rsidRPr="00530B21" w:rsidRDefault="00B162E9" w:rsidP="00530B21">
      <w:pPr>
        <w:pStyle w:val="Sansinterligne"/>
        <w:spacing w:after="120" w:line="360" w:lineRule="auto"/>
        <w:jc w:val="both"/>
        <w:rPr>
          <w:rFonts w:cs="Arial"/>
          <w:sz w:val="22"/>
          <w:lang w:val="en-US"/>
        </w:rPr>
      </w:pPr>
      <w:r w:rsidRPr="00511E21">
        <w:rPr>
          <w:rFonts w:cs="Arial"/>
          <w:b/>
          <w:sz w:val="22"/>
          <w:lang w:val="en-US"/>
        </w:rPr>
        <w:lastRenderedPageBreak/>
        <w:t>Supplemental table 2</w:t>
      </w:r>
      <w:r w:rsidRPr="00511E21">
        <w:rPr>
          <w:rFonts w:cs="Arial"/>
          <w:sz w:val="22"/>
          <w:lang w:val="en-US"/>
        </w:rPr>
        <w:t xml:space="preserve">: Physical activity during the day according to gender, only participants with less than 20% </w:t>
      </w:r>
      <w:proofErr w:type="spellStart"/>
      <w:r w:rsidRPr="00511E21">
        <w:rPr>
          <w:rFonts w:cs="Arial"/>
          <w:sz w:val="22"/>
          <w:lang w:val="en-US"/>
        </w:rPr>
        <w:t>accelerometry</w:t>
      </w:r>
      <w:proofErr w:type="spellEnd"/>
      <w:r w:rsidRPr="00511E21">
        <w:rPr>
          <w:rFonts w:cs="Arial"/>
          <w:sz w:val="22"/>
          <w:lang w:val="en-US"/>
        </w:rPr>
        <w:t xml:space="preserve"> non-wear time, NEXT-STEP study, Lausanne, </w:t>
      </w:r>
      <w:r w:rsidRPr="00530B21">
        <w:rPr>
          <w:rFonts w:cs="Arial"/>
          <w:sz w:val="22"/>
          <w:lang w:val="en-US"/>
        </w:rPr>
        <w:t>Switzerland.</w:t>
      </w:r>
    </w:p>
    <w:tbl>
      <w:tblPr>
        <w:tblStyle w:val="Grille"/>
        <w:tblW w:w="8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268"/>
        <w:gridCol w:w="2268"/>
        <w:gridCol w:w="999"/>
      </w:tblGrid>
      <w:tr w:rsidR="00DC06F7" w:rsidRPr="00530B21" w14:paraId="2E181B28" w14:textId="77777777" w:rsidTr="00F50414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B3DC5AC" w14:textId="77777777" w:rsidR="00DC06F7" w:rsidRPr="00530B21" w:rsidRDefault="00DC06F7" w:rsidP="00F50414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BD5633B" w14:textId="77777777" w:rsidR="00DC06F7" w:rsidRPr="00530B21" w:rsidRDefault="00DC06F7" w:rsidP="00F50414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530B21">
              <w:rPr>
                <w:rFonts w:ascii="Arial" w:hAnsi="Arial" w:cs="Arial"/>
                <w:b/>
              </w:rPr>
              <w:t>Men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44C78C5" w14:textId="77777777" w:rsidR="00DC06F7" w:rsidRPr="00530B21" w:rsidRDefault="00DC06F7" w:rsidP="00F50414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530B21">
              <w:rPr>
                <w:rFonts w:ascii="Arial" w:hAnsi="Arial" w:cs="Arial"/>
                <w:b/>
              </w:rPr>
              <w:t>Women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14:paraId="54C1E918" w14:textId="77777777" w:rsidR="00DC06F7" w:rsidRPr="00530B21" w:rsidRDefault="00DC06F7" w:rsidP="00F50414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530B21">
              <w:rPr>
                <w:rFonts w:ascii="Arial" w:hAnsi="Arial" w:cs="Arial"/>
                <w:b/>
              </w:rPr>
              <w:t>P-value</w:t>
            </w:r>
          </w:p>
        </w:tc>
      </w:tr>
      <w:tr w:rsidR="00DC06F7" w:rsidRPr="00530B21" w14:paraId="0E9BBDCB" w14:textId="77777777" w:rsidTr="00F50414">
        <w:tc>
          <w:tcPr>
            <w:tcW w:w="3402" w:type="dxa"/>
            <w:tcBorders>
              <w:top w:val="single" w:sz="4" w:space="0" w:color="auto"/>
            </w:tcBorders>
          </w:tcPr>
          <w:p w14:paraId="6DD69469" w14:textId="77777777" w:rsidR="00DC06F7" w:rsidRPr="00530B21" w:rsidRDefault="00DC06F7" w:rsidP="00F50414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Number of patients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C0879E7" w14:textId="77777777" w:rsidR="00DC06F7" w:rsidRPr="00530B21" w:rsidRDefault="00DC06F7" w:rsidP="00F5041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C397333" w14:textId="77777777" w:rsidR="00DC06F7" w:rsidRPr="00530B21" w:rsidRDefault="00DC06F7" w:rsidP="00F5041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65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53055507" w14:textId="77777777" w:rsidR="00DC06F7" w:rsidRPr="00530B21" w:rsidRDefault="00DC06F7" w:rsidP="00F50414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C06F7" w:rsidRPr="00530B21" w14:paraId="7D7A0EB4" w14:textId="77777777" w:rsidTr="00F50414">
        <w:tc>
          <w:tcPr>
            <w:tcW w:w="3402" w:type="dxa"/>
          </w:tcPr>
          <w:p w14:paraId="07CCDCD5" w14:textId="77777777" w:rsidR="00DC06F7" w:rsidRPr="00530B21" w:rsidRDefault="00DC06F7" w:rsidP="00F50414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t>Inactivity (min)</w:t>
            </w:r>
          </w:p>
        </w:tc>
        <w:tc>
          <w:tcPr>
            <w:tcW w:w="2268" w:type="dxa"/>
            <w:vAlign w:val="bottom"/>
          </w:tcPr>
          <w:p w14:paraId="594080D0" w14:textId="77777777" w:rsidR="00DC06F7" w:rsidRPr="00530B21" w:rsidRDefault="00DC06F7" w:rsidP="00F50414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1A9A9690" w14:textId="77777777" w:rsidR="00DC06F7" w:rsidRPr="00530B21" w:rsidRDefault="00DC06F7" w:rsidP="00F50414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378ED47A" w14:textId="77777777" w:rsidR="00DC06F7" w:rsidRPr="00530B21" w:rsidRDefault="00DC06F7" w:rsidP="00F50414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DC06F7" w:rsidRPr="00530B21" w14:paraId="1299E774" w14:textId="77777777" w:rsidTr="00F50414">
        <w:tc>
          <w:tcPr>
            <w:tcW w:w="3402" w:type="dxa"/>
          </w:tcPr>
          <w:p w14:paraId="4E930D0B" w14:textId="77777777" w:rsidR="00DC06F7" w:rsidRPr="00530B21" w:rsidRDefault="00DC06F7" w:rsidP="00DC06F7">
            <w:pPr>
              <w:spacing w:after="0" w:line="360" w:lineRule="auto"/>
              <w:ind w:left="208"/>
              <w:rPr>
                <w:rFonts w:ascii="Arial" w:eastAsia="Times New Roman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t>Minutes / day</w:t>
            </w:r>
          </w:p>
        </w:tc>
        <w:tc>
          <w:tcPr>
            <w:tcW w:w="2268" w:type="dxa"/>
            <w:vAlign w:val="bottom"/>
          </w:tcPr>
          <w:p w14:paraId="7A68505C" w14:textId="3791A727" w:rsidR="00DC06F7" w:rsidRPr="00530B21" w:rsidRDefault="00DC06F7" w:rsidP="00DC06F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612 [510 - 651]</w:t>
            </w:r>
          </w:p>
        </w:tc>
        <w:tc>
          <w:tcPr>
            <w:tcW w:w="2268" w:type="dxa"/>
            <w:vAlign w:val="bottom"/>
          </w:tcPr>
          <w:p w14:paraId="0EDFD2CF" w14:textId="79E80786" w:rsidR="00DC06F7" w:rsidRPr="00530B21" w:rsidRDefault="00DC06F7" w:rsidP="00DC06F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598 [502 - 653]</w:t>
            </w:r>
          </w:p>
        </w:tc>
        <w:tc>
          <w:tcPr>
            <w:tcW w:w="999" w:type="dxa"/>
          </w:tcPr>
          <w:p w14:paraId="3BA70C91" w14:textId="0F664431" w:rsidR="00DC06F7" w:rsidRPr="00530B21" w:rsidRDefault="00DC06F7" w:rsidP="00DC06F7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0.644</w:t>
            </w:r>
          </w:p>
        </w:tc>
      </w:tr>
      <w:tr w:rsidR="00DC06F7" w:rsidRPr="00530B21" w14:paraId="67E5CF66" w14:textId="77777777" w:rsidTr="00F50414">
        <w:tc>
          <w:tcPr>
            <w:tcW w:w="3402" w:type="dxa"/>
          </w:tcPr>
          <w:p w14:paraId="3550F946" w14:textId="77777777" w:rsidR="00DC06F7" w:rsidRPr="00530B21" w:rsidRDefault="00DC06F7" w:rsidP="00DC06F7">
            <w:pPr>
              <w:spacing w:after="0" w:line="360" w:lineRule="auto"/>
              <w:ind w:left="208"/>
              <w:rPr>
                <w:rFonts w:ascii="Arial" w:eastAsia="Times New Roman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t xml:space="preserve">% </w:t>
            </w:r>
            <w:proofErr w:type="gramStart"/>
            <w:r w:rsidRPr="00530B21">
              <w:rPr>
                <w:rFonts w:ascii="Arial" w:eastAsia="Times New Roman" w:hAnsi="Arial" w:cs="Arial"/>
              </w:rPr>
              <w:t>of</w:t>
            </w:r>
            <w:proofErr w:type="gramEnd"/>
            <w:r w:rsidRPr="00530B21">
              <w:rPr>
                <w:rFonts w:ascii="Arial" w:eastAsia="Times New Roman" w:hAnsi="Arial" w:cs="Arial"/>
              </w:rPr>
              <w:t xml:space="preserve"> daily time</w:t>
            </w:r>
          </w:p>
        </w:tc>
        <w:tc>
          <w:tcPr>
            <w:tcW w:w="2268" w:type="dxa"/>
            <w:vAlign w:val="bottom"/>
          </w:tcPr>
          <w:p w14:paraId="7E77CBBE" w14:textId="337AA188" w:rsidR="00DC06F7" w:rsidRPr="00530B21" w:rsidRDefault="00DC06F7" w:rsidP="00DC06F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90.7 [84.8 - 94.3]</w:t>
            </w:r>
          </w:p>
        </w:tc>
        <w:tc>
          <w:tcPr>
            <w:tcW w:w="2268" w:type="dxa"/>
            <w:vAlign w:val="bottom"/>
          </w:tcPr>
          <w:p w14:paraId="54D025A5" w14:textId="4D454284" w:rsidR="00DC06F7" w:rsidRPr="00530B21" w:rsidRDefault="00DC06F7" w:rsidP="00DC06F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90.4 [84.5 - 94.1]</w:t>
            </w:r>
          </w:p>
        </w:tc>
        <w:tc>
          <w:tcPr>
            <w:tcW w:w="999" w:type="dxa"/>
          </w:tcPr>
          <w:p w14:paraId="5040FAE4" w14:textId="11B807CE" w:rsidR="00DC06F7" w:rsidRPr="00530B21" w:rsidRDefault="00DC06F7" w:rsidP="00DC06F7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0.801</w:t>
            </w:r>
          </w:p>
        </w:tc>
      </w:tr>
      <w:tr w:rsidR="00DC06F7" w:rsidRPr="00530B21" w14:paraId="3B43EB64" w14:textId="77777777" w:rsidTr="00F50414">
        <w:tc>
          <w:tcPr>
            <w:tcW w:w="3402" w:type="dxa"/>
          </w:tcPr>
          <w:p w14:paraId="76525C56" w14:textId="77777777" w:rsidR="00DC06F7" w:rsidRPr="00530B21" w:rsidRDefault="00DC06F7" w:rsidP="00F50414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530B21">
              <w:rPr>
                <w:rFonts w:ascii="Arial" w:hAnsi="Arial" w:cs="Arial"/>
              </w:rPr>
              <w:t xml:space="preserve">Light activity </w:t>
            </w:r>
          </w:p>
        </w:tc>
        <w:tc>
          <w:tcPr>
            <w:tcW w:w="2268" w:type="dxa"/>
            <w:vAlign w:val="bottom"/>
          </w:tcPr>
          <w:p w14:paraId="50AD38BE" w14:textId="77777777" w:rsidR="00DC06F7" w:rsidRPr="00530B21" w:rsidRDefault="00DC06F7" w:rsidP="00F5041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2066A146" w14:textId="77777777" w:rsidR="00DC06F7" w:rsidRPr="00530B21" w:rsidRDefault="00DC06F7" w:rsidP="00F5041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1C45C283" w14:textId="77777777" w:rsidR="00DC06F7" w:rsidRPr="00530B21" w:rsidRDefault="00DC06F7" w:rsidP="00F50414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DC06F7" w:rsidRPr="00530B21" w14:paraId="7CBFEE60" w14:textId="77777777" w:rsidTr="00F50414">
        <w:tc>
          <w:tcPr>
            <w:tcW w:w="3402" w:type="dxa"/>
          </w:tcPr>
          <w:p w14:paraId="37AA1FF7" w14:textId="77777777" w:rsidR="00DC06F7" w:rsidRPr="00530B21" w:rsidRDefault="00DC06F7" w:rsidP="00DC06F7">
            <w:pPr>
              <w:spacing w:after="0" w:line="360" w:lineRule="auto"/>
              <w:ind w:left="208"/>
              <w:rPr>
                <w:rFonts w:ascii="Arial" w:eastAsia="Times New Roman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t>Minutes / day</w:t>
            </w:r>
          </w:p>
        </w:tc>
        <w:tc>
          <w:tcPr>
            <w:tcW w:w="2268" w:type="dxa"/>
            <w:vAlign w:val="bottom"/>
          </w:tcPr>
          <w:p w14:paraId="149908E5" w14:textId="7E734994" w:rsidR="00DC06F7" w:rsidRPr="00530B21" w:rsidRDefault="00DC06F7" w:rsidP="00DC06F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55 [32 - 87]</w:t>
            </w:r>
          </w:p>
        </w:tc>
        <w:tc>
          <w:tcPr>
            <w:tcW w:w="2268" w:type="dxa"/>
            <w:vAlign w:val="bottom"/>
          </w:tcPr>
          <w:p w14:paraId="4DF6FB94" w14:textId="27DA9BD1" w:rsidR="00DC06F7" w:rsidRPr="00530B21" w:rsidRDefault="00DC06F7" w:rsidP="00DC06F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67 [27 - 96]</w:t>
            </w:r>
          </w:p>
        </w:tc>
        <w:tc>
          <w:tcPr>
            <w:tcW w:w="999" w:type="dxa"/>
          </w:tcPr>
          <w:p w14:paraId="171E340F" w14:textId="7363F24E" w:rsidR="00DC06F7" w:rsidRPr="00530B21" w:rsidRDefault="00DC06F7" w:rsidP="00DC06F7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0.877</w:t>
            </w:r>
          </w:p>
        </w:tc>
      </w:tr>
      <w:tr w:rsidR="00DC06F7" w:rsidRPr="00530B21" w14:paraId="0736186A" w14:textId="77777777" w:rsidTr="00F50414">
        <w:tc>
          <w:tcPr>
            <w:tcW w:w="3402" w:type="dxa"/>
          </w:tcPr>
          <w:p w14:paraId="6A28CB4A" w14:textId="77777777" w:rsidR="00DC06F7" w:rsidRPr="00530B21" w:rsidRDefault="00DC06F7" w:rsidP="00DC06F7">
            <w:pPr>
              <w:spacing w:after="0" w:line="360" w:lineRule="auto"/>
              <w:ind w:left="208"/>
              <w:rPr>
                <w:rFonts w:ascii="Arial" w:eastAsia="Times New Roman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t xml:space="preserve">% </w:t>
            </w:r>
            <w:proofErr w:type="gramStart"/>
            <w:r w:rsidRPr="00530B21">
              <w:rPr>
                <w:rFonts w:ascii="Arial" w:eastAsia="Times New Roman" w:hAnsi="Arial" w:cs="Arial"/>
              </w:rPr>
              <w:t>of</w:t>
            </w:r>
            <w:proofErr w:type="gramEnd"/>
            <w:r w:rsidRPr="00530B21">
              <w:rPr>
                <w:rFonts w:ascii="Arial" w:eastAsia="Times New Roman" w:hAnsi="Arial" w:cs="Arial"/>
              </w:rPr>
              <w:t xml:space="preserve"> daily time</w:t>
            </w:r>
          </w:p>
        </w:tc>
        <w:tc>
          <w:tcPr>
            <w:tcW w:w="2268" w:type="dxa"/>
            <w:vAlign w:val="bottom"/>
          </w:tcPr>
          <w:p w14:paraId="3A0BBDCF" w14:textId="0A72FC3F" w:rsidR="00DC06F7" w:rsidRPr="00530B21" w:rsidRDefault="00DC06F7" w:rsidP="00DC06F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8.9 [5.3 - 14.4]</w:t>
            </w:r>
          </w:p>
        </w:tc>
        <w:tc>
          <w:tcPr>
            <w:tcW w:w="2268" w:type="dxa"/>
            <w:vAlign w:val="bottom"/>
          </w:tcPr>
          <w:p w14:paraId="6F7D8590" w14:textId="7843A63E" w:rsidR="00DC06F7" w:rsidRPr="00530B21" w:rsidRDefault="00DC06F7" w:rsidP="00DC06F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9.3 [5.7 - 14.1]</w:t>
            </w:r>
          </w:p>
        </w:tc>
        <w:tc>
          <w:tcPr>
            <w:tcW w:w="999" w:type="dxa"/>
          </w:tcPr>
          <w:p w14:paraId="3D79DD93" w14:textId="51D7329C" w:rsidR="00DC06F7" w:rsidRPr="00530B21" w:rsidRDefault="00DC06F7" w:rsidP="00DC06F7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0.776</w:t>
            </w:r>
          </w:p>
        </w:tc>
      </w:tr>
      <w:tr w:rsidR="00DC06F7" w:rsidRPr="00530B21" w14:paraId="769864BE" w14:textId="77777777" w:rsidTr="00F50414">
        <w:tc>
          <w:tcPr>
            <w:tcW w:w="3402" w:type="dxa"/>
          </w:tcPr>
          <w:p w14:paraId="41533CFA" w14:textId="24BE32F2" w:rsidR="00DC06F7" w:rsidRPr="00530B21" w:rsidRDefault="00DC06F7" w:rsidP="00DC06F7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Moderate activity</w:t>
            </w:r>
          </w:p>
        </w:tc>
        <w:tc>
          <w:tcPr>
            <w:tcW w:w="2268" w:type="dxa"/>
            <w:vAlign w:val="bottom"/>
          </w:tcPr>
          <w:p w14:paraId="31570B94" w14:textId="77777777" w:rsidR="00DC06F7" w:rsidRPr="00530B21" w:rsidRDefault="00DC06F7" w:rsidP="00F5041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7363EE8D" w14:textId="77777777" w:rsidR="00DC06F7" w:rsidRPr="00530B21" w:rsidRDefault="00DC06F7" w:rsidP="00F5041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5BC3837E" w14:textId="77777777" w:rsidR="00DC06F7" w:rsidRPr="00530B21" w:rsidRDefault="00DC06F7" w:rsidP="00F50414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DC06F7" w:rsidRPr="00530B21" w14:paraId="796CFBB5" w14:textId="77777777" w:rsidTr="00F50414">
        <w:tc>
          <w:tcPr>
            <w:tcW w:w="3402" w:type="dxa"/>
          </w:tcPr>
          <w:p w14:paraId="4F5DC369" w14:textId="77777777" w:rsidR="00DC06F7" w:rsidRPr="00530B21" w:rsidRDefault="00DC06F7" w:rsidP="00DC06F7">
            <w:pPr>
              <w:spacing w:after="0" w:line="360" w:lineRule="auto"/>
              <w:ind w:left="208"/>
              <w:rPr>
                <w:rFonts w:ascii="Arial" w:eastAsia="Times New Roman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t>Minutes / day</w:t>
            </w:r>
          </w:p>
        </w:tc>
        <w:tc>
          <w:tcPr>
            <w:tcW w:w="2268" w:type="dxa"/>
            <w:vAlign w:val="bottom"/>
          </w:tcPr>
          <w:p w14:paraId="5B1E6CAF" w14:textId="09F3A85B" w:rsidR="00DC06F7" w:rsidRPr="00530B21" w:rsidRDefault="00DC06F7" w:rsidP="00DC06F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2 [1 - 8]</w:t>
            </w:r>
          </w:p>
        </w:tc>
        <w:tc>
          <w:tcPr>
            <w:tcW w:w="2268" w:type="dxa"/>
            <w:vAlign w:val="bottom"/>
          </w:tcPr>
          <w:p w14:paraId="393C51BD" w14:textId="638E5DA2" w:rsidR="00DC06F7" w:rsidRPr="00530B21" w:rsidRDefault="00DC06F7" w:rsidP="00DC06F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2 [1 - 8]</w:t>
            </w:r>
          </w:p>
        </w:tc>
        <w:tc>
          <w:tcPr>
            <w:tcW w:w="999" w:type="dxa"/>
          </w:tcPr>
          <w:p w14:paraId="5A18832B" w14:textId="72A51A8D" w:rsidR="00DC06F7" w:rsidRPr="00530B21" w:rsidRDefault="00DC06F7" w:rsidP="00DC06F7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0.855</w:t>
            </w:r>
          </w:p>
        </w:tc>
      </w:tr>
      <w:tr w:rsidR="00DC06F7" w:rsidRPr="00530B21" w14:paraId="719C67A9" w14:textId="77777777" w:rsidTr="00F50414">
        <w:tc>
          <w:tcPr>
            <w:tcW w:w="3402" w:type="dxa"/>
          </w:tcPr>
          <w:p w14:paraId="65014EF4" w14:textId="77777777" w:rsidR="00DC06F7" w:rsidRPr="00530B21" w:rsidRDefault="00DC06F7" w:rsidP="00DC06F7">
            <w:pPr>
              <w:spacing w:after="0" w:line="360" w:lineRule="auto"/>
              <w:ind w:left="208"/>
              <w:rPr>
                <w:rFonts w:ascii="Arial" w:eastAsia="Times New Roman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t xml:space="preserve">% </w:t>
            </w:r>
            <w:proofErr w:type="gramStart"/>
            <w:r w:rsidRPr="00530B21">
              <w:rPr>
                <w:rFonts w:ascii="Arial" w:eastAsia="Times New Roman" w:hAnsi="Arial" w:cs="Arial"/>
              </w:rPr>
              <w:t>of</w:t>
            </w:r>
            <w:proofErr w:type="gramEnd"/>
            <w:r w:rsidRPr="00530B21">
              <w:rPr>
                <w:rFonts w:ascii="Arial" w:eastAsia="Times New Roman" w:hAnsi="Arial" w:cs="Arial"/>
              </w:rPr>
              <w:t xml:space="preserve"> daily time</w:t>
            </w:r>
          </w:p>
        </w:tc>
        <w:tc>
          <w:tcPr>
            <w:tcW w:w="2268" w:type="dxa"/>
            <w:vAlign w:val="bottom"/>
          </w:tcPr>
          <w:p w14:paraId="7E3EDEBF" w14:textId="4880B785" w:rsidR="00DC06F7" w:rsidRPr="00530B21" w:rsidRDefault="00DC06F7" w:rsidP="00DC06F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0.4 [0.2 - 1.2]</w:t>
            </w:r>
          </w:p>
        </w:tc>
        <w:tc>
          <w:tcPr>
            <w:tcW w:w="2268" w:type="dxa"/>
            <w:vAlign w:val="bottom"/>
          </w:tcPr>
          <w:p w14:paraId="4CF44C1B" w14:textId="0D0D3380" w:rsidR="00DC06F7" w:rsidRPr="00530B21" w:rsidRDefault="00DC06F7" w:rsidP="00DC06F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0.4 [0.1 - 1.3]</w:t>
            </w:r>
          </w:p>
        </w:tc>
        <w:tc>
          <w:tcPr>
            <w:tcW w:w="999" w:type="dxa"/>
          </w:tcPr>
          <w:p w14:paraId="5318986D" w14:textId="55EF92EC" w:rsidR="00DC06F7" w:rsidRPr="00530B21" w:rsidRDefault="00DC06F7" w:rsidP="00DC06F7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1.000</w:t>
            </w:r>
          </w:p>
        </w:tc>
      </w:tr>
      <w:tr w:rsidR="00DC06F7" w:rsidRPr="00530B21" w14:paraId="01BD109E" w14:textId="77777777" w:rsidTr="00F50414">
        <w:tc>
          <w:tcPr>
            <w:tcW w:w="3402" w:type="dxa"/>
          </w:tcPr>
          <w:p w14:paraId="1841A4F9" w14:textId="77777777" w:rsidR="00DC06F7" w:rsidRPr="00530B21" w:rsidRDefault="00DC06F7" w:rsidP="00F50414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Any physical activity</w:t>
            </w:r>
          </w:p>
        </w:tc>
        <w:tc>
          <w:tcPr>
            <w:tcW w:w="2268" w:type="dxa"/>
            <w:vAlign w:val="bottom"/>
          </w:tcPr>
          <w:p w14:paraId="2962B18F" w14:textId="77777777" w:rsidR="00DC06F7" w:rsidRPr="00530B21" w:rsidRDefault="00DC06F7" w:rsidP="00F5041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4A429144" w14:textId="77777777" w:rsidR="00DC06F7" w:rsidRPr="00530B21" w:rsidRDefault="00DC06F7" w:rsidP="00F5041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76CBC121" w14:textId="77777777" w:rsidR="00DC06F7" w:rsidRPr="00530B21" w:rsidRDefault="00DC06F7" w:rsidP="00F50414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DC06F7" w:rsidRPr="00530B21" w14:paraId="4022A3D6" w14:textId="77777777" w:rsidTr="00F50414">
        <w:tc>
          <w:tcPr>
            <w:tcW w:w="3402" w:type="dxa"/>
          </w:tcPr>
          <w:p w14:paraId="4D333A2A" w14:textId="77777777" w:rsidR="00DC06F7" w:rsidRPr="00530B21" w:rsidRDefault="00DC06F7" w:rsidP="00DC06F7">
            <w:pPr>
              <w:spacing w:after="0" w:line="360" w:lineRule="auto"/>
              <w:ind w:left="208"/>
              <w:rPr>
                <w:rFonts w:ascii="Arial" w:eastAsia="Times New Roman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t>Minutes / day</w:t>
            </w:r>
          </w:p>
        </w:tc>
        <w:tc>
          <w:tcPr>
            <w:tcW w:w="2268" w:type="dxa"/>
            <w:vAlign w:val="bottom"/>
          </w:tcPr>
          <w:p w14:paraId="414B4303" w14:textId="4CE4D6F9" w:rsidR="00DC06F7" w:rsidRPr="00530B21" w:rsidRDefault="00DC06F7" w:rsidP="00DC06F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57 [33 - 93]</w:t>
            </w:r>
          </w:p>
        </w:tc>
        <w:tc>
          <w:tcPr>
            <w:tcW w:w="2268" w:type="dxa"/>
            <w:vAlign w:val="bottom"/>
          </w:tcPr>
          <w:p w14:paraId="7F56AE31" w14:textId="0217EF6B" w:rsidR="00DC06F7" w:rsidRPr="00530B21" w:rsidRDefault="00DC06F7" w:rsidP="00DC06F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68 [30 - 101]</w:t>
            </w:r>
          </w:p>
        </w:tc>
        <w:tc>
          <w:tcPr>
            <w:tcW w:w="999" w:type="dxa"/>
          </w:tcPr>
          <w:p w14:paraId="3B65816A" w14:textId="03373C77" w:rsidR="00DC06F7" w:rsidRPr="00530B21" w:rsidRDefault="00DC06F7" w:rsidP="00DC06F7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0.904</w:t>
            </w:r>
          </w:p>
        </w:tc>
      </w:tr>
      <w:tr w:rsidR="00DC06F7" w:rsidRPr="00530B21" w14:paraId="116BDF61" w14:textId="77777777" w:rsidTr="00F50414">
        <w:tc>
          <w:tcPr>
            <w:tcW w:w="3402" w:type="dxa"/>
            <w:tcBorders>
              <w:bottom w:val="single" w:sz="4" w:space="0" w:color="auto"/>
            </w:tcBorders>
          </w:tcPr>
          <w:p w14:paraId="0BF42AE7" w14:textId="77777777" w:rsidR="00DC06F7" w:rsidRPr="00530B21" w:rsidRDefault="00DC06F7" w:rsidP="00DC06F7">
            <w:pPr>
              <w:spacing w:after="0" w:line="360" w:lineRule="auto"/>
              <w:ind w:left="208"/>
              <w:rPr>
                <w:rFonts w:ascii="Arial" w:eastAsia="Times New Roman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t xml:space="preserve">% </w:t>
            </w:r>
            <w:proofErr w:type="gramStart"/>
            <w:r w:rsidRPr="00530B21">
              <w:rPr>
                <w:rFonts w:ascii="Arial" w:eastAsia="Times New Roman" w:hAnsi="Arial" w:cs="Arial"/>
              </w:rPr>
              <w:t>of</w:t>
            </w:r>
            <w:proofErr w:type="gramEnd"/>
            <w:r w:rsidRPr="00530B21">
              <w:rPr>
                <w:rFonts w:ascii="Arial" w:eastAsia="Times New Roman" w:hAnsi="Arial" w:cs="Arial"/>
              </w:rPr>
              <w:t xml:space="preserve"> daily time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311E9172" w14:textId="37166D6D" w:rsidR="00DC06F7" w:rsidRPr="00530B21" w:rsidRDefault="00DC06F7" w:rsidP="00DC06F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9.4 [5.6 - 15.1]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7CBE9EB9" w14:textId="5EDD7930" w:rsidR="00DC06F7" w:rsidRPr="00530B21" w:rsidRDefault="00DC06F7" w:rsidP="00DC06F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9.6 [6.0 - 15.5]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37DC1705" w14:textId="28A81897" w:rsidR="00DC06F7" w:rsidRPr="00530B21" w:rsidRDefault="00DC06F7" w:rsidP="00DC06F7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0.801</w:t>
            </w:r>
          </w:p>
        </w:tc>
      </w:tr>
    </w:tbl>
    <w:p w14:paraId="725DA782" w14:textId="2CEA038B" w:rsidR="00B162E9" w:rsidRPr="00530B21" w:rsidRDefault="00B162E9" w:rsidP="00B162E9">
      <w:pPr>
        <w:spacing w:before="120" w:line="360" w:lineRule="auto"/>
        <w:rPr>
          <w:rFonts w:ascii="Arial" w:eastAsia="Times New Roman" w:hAnsi="Arial" w:cs="Arial"/>
          <w:lang w:eastAsia="fr-CH"/>
        </w:rPr>
      </w:pPr>
      <w:r w:rsidRPr="00530B21">
        <w:rPr>
          <w:rFonts w:ascii="Arial" w:hAnsi="Arial" w:cs="Arial"/>
        </w:rPr>
        <w:t>Results are expressed as median [interquartile range]</w:t>
      </w:r>
      <w:r w:rsidRPr="00530B21">
        <w:rPr>
          <w:rFonts w:ascii="Arial" w:eastAsia="Times New Roman" w:hAnsi="Arial" w:cs="Arial"/>
          <w:lang w:eastAsia="fr-CH"/>
        </w:rPr>
        <w:t xml:space="preserve">. </w:t>
      </w:r>
      <w:proofErr w:type="gramStart"/>
      <w:r w:rsidRPr="00530B21">
        <w:rPr>
          <w:rFonts w:ascii="Arial" w:eastAsia="Times New Roman" w:hAnsi="Arial" w:cs="Arial"/>
          <w:lang w:eastAsia="fr-CH"/>
        </w:rPr>
        <w:t xml:space="preserve">Between-group comparisons using </w:t>
      </w:r>
      <w:proofErr w:type="spellStart"/>
      <w:r w:rsidRPr="00530B21">
        <w:rPr>
          <w:rFonts w:ascii="Arial" w:eastAsia="Times New Roman" w:hAnsi="Arial" w:cs="Arial"/>
          <w:lang w:eastAsia="fr-CH"/>
        </w:rPr>
        <w:t>Kruskal</w:t>
      </w:r>
      <w:proofErr w:type="spellEnd"/>
      <w:r w:rsidRPr="00530B21">
        <w:rPr>
          <w:rFonts w:ascii="Arial" w:eastAsia="Times New Roman" w:hAnsi="Arial" w:cs="Arial"/>
          <w:lang w:eastAsia="fr-CH"/>
        </w:rPr>
        <w:t>-Wallis test.</w:t>
      </w:r>
      <w:proofErr w:type="gramEnd"/>
    </w:p>
    <w:p w14:paraId="15F080E5" w14:textId="77777777" w:rsidR="00A4005B" w:rsidRPr="00530B21" w:rsidRDefault="00A4005B" w:rsidP="00BE4D17">
      <w:pPr>
        <w:spacing w:line="360" w:lineRule="auto"/>
        <w:rPr>
          <w:rFonts w:ascii="Arial" w:hAnsi="Arial" w:cs="Arial"/>
          <w:b/>
        </w:rPr>
        <w:sectPr w:rsidR="00A4005B" w:rsidRPr="00530B21" w:rsidSect="00C136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40" w:right="1440" w:bottom="1440" w:left="1440" w:header="720" w:footer="720" w:gutter="0"/>
          <w:cols w:space="720"/>
          <w:docGrid w:linePitch="360"/>
        </w:sectPr>
      </w:pPr>
    </w:p>
    <w:p w14:paraId="37116036" w14:textId="3C80D8BD" w:rsidR="00A4005B" w:rsidRPr="00530B21" w:rsidRDefault="00A4005B" w:rsidP="00A4005B">
      <w:pPr>
        <w:spacing w:line="360" w:lineRule="auto"/>
        <w:rPr>
          <w:rFonts w:ascii="Arial" w:eastAsia="Times New Roman" w:hAnsi="Arial" w:cs="Arial"/>
          <w:lang w:eastAsia="fr-CH"/>
        </w:rPr>
      </w:pPr>
      <w:r>
        <w:rPr>
          <w:rFonts w:ascii="Arial" w:hAnsi="Arial" w:cs="Arial"/>
          <w:b/>
        </w:rPr>
        <w:lastRenderedPageBreak/>
        <w:t>Supplemental t</w:t>
      </w:r>
      <w:r w:rsidRPr="00A42FDA">
        <w:rPr>
          <w:rFonts w:ascii="Arial" w:hAnsi="Arial" w:cs="Arial"/>
          <w:b/>
        </w:rPr>
        <w:t>able 3</w:t>
      </w:r>
      <w:r w:rsidRPr="00A42FDA">
        <w:rPr>
          <w:rFonts w:ascii="Arial" w:hAnsi="Arial" w:cs="Arial"/>
        </w:rPr>
        <w:t xml:space="preserve">: </w:t>
      </w:r>
      <w:r w:rsidRPr="00B162E9">
        <w:rPr>
          <w:rFonts w:ascii="Arial" w:hAnsi="Arial" w:cs="Arial"/>
        </w:rPr>
        <w:t xml:space="preserve">Baseline characteristics of patients according to physical activity level, only participants with less than 20% </w:t>
      </w:r>
      <w:proofErr w:type="spellStart"/>
      <w:r w:rsidRPr="00B162E9">
        <w:rPr>
          <w:rFonts w:ascii="Arial" w:hAnsi="Arial" w:cs="Arial"/>
        </w:rPr>
        <w:t>accelerometry</w:t>
      </w:r>
      <w:proofErr w:type="spellEnd"/>
      <w:r w:rsidRPr="00B162E9">
        <w:rPr>
          <w:rFonts w:ascii="Arial" w:hAnsi="Arial" w:cs="Arial"/>
        </w:rPr>
        <w:t xml:space="preserve"> non-wear time, NEXT-STEP study, </w:t>
      </w:r>
      <w:r>
        <w:rPr>
          <w:rFonts w:ascii="Arial" w:hAnsi="Arial" w:cs="Arial"/>
        </w:rPr>
        <w:t xml:space="preserve">Lausanne, Switzerland. </w:t>
      </w:r>
      <w:r w:rsidRPr="00530B21">
        <w:rPr>
          <w:rFonts w:ascii="Arial" w:hAnsi="Arial" w:cs="Arial"/>
        </w:rPr>
        <w:t>Physically active subjects were defined as being in the highest quartile of time spent in non-sedentary activities (definition 1) or as spending at least 20 minutes of moderate physical activity per day (definition 2).</w:t>
      </w:r>
    </w:p>
    <w:tbl>
      <w:tblPr>
        <w:tblStyle w:val="Grille"/>
        <w:tblW w:w="13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  <w:gridCol w:w="1701"/>
        <w:gridCol w:w="1701"/>
        <w:gridCol w:w="1020"/>
        <w:gridCol w:w="1701"/>
        <w:gridCol w:w="1701"/>
        <w:gridCol w:w="1020"/>
      </w:tblGrid>
      <w:tr w:rsidR="00A4005B" w:rsidRPr="00530B21" w14:paraId="6DEFEAF5" w14:textId="77777777" w:rsidTr="00F50414">
        <w:tc>
          <w:tcPr>
            <w:tcW w:w="4876" w:type="dxa"/>
            <w:tcBorders>
              <w:top w:val="single" w:sz="4" w:space="0" w:color="auto"/>
            </w:tcBorders>
          </w:tcPr>
          <w:p w14:paraId="30A4B669" w14:textId="77777777" w:rsidR="00A4005B" w:rsidRPr="00530B21" w:rsidRDefault="00A4005B" w:rsidP="00A4005B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</w:tcBorders>
          </w:tcPr>
          <w:p w14:paraId="39F6A154" w14:textId="77777777" w:rsidR="00A4005B" w:rsidRPr="00530B21" w:rsidRDefault="00A4005B" w:rsidP="00A4005B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530B21">
              <w:rPr>
                <w:rFonts w:ascii="Arial" w:hAnsi="Arial" w:cs="Arial"/>
                <w:b/>
              </w:rPr>
              <w:t>Definition 1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</w:tcBorders>
          </w:tcPr>
          <w:p w14:paraId="4597DC6C" w14:textId="77777777" w:rsidR="00A4005B" w:rsidRPr="00530B21" w:rsidRDefault="00A4005B" w:rsidP="00A4005B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530B21">
              <w:rPr>
                <w:rFonts w:ascii="Arial" w:hAnsi="Arial" w:cs="Arial"/>
                <w:b/>
              </w:rPr>
              <w:t>Definition 2</w:t>
            </w:r>
          </w:p>
        </w:tc>
      </w:tr>
      <w:tr w:rsidR="00A4005B" w:rsidRPr="00530B21" w14:paraId="2B6E7EF9" w14:textId="77777777" w:rsidTr="00F50414">
        <w:tc>
          <w:tcPr>
            <w:tcW w:w="4876" w:type="dxa"/>
            <w:tcBorders>
              <w:bottom w:val="single" w:sz="4" w:space="0" w:color="auto"/>
            </w:tcBorders>
          </w:tcPr>
          <w:p w14:paraId="28159D09" w14:textId="77777777" w:rsidR="00A4005B" w:rsidRPr="00530B21" w:rsidRDefault="00A4005B" w:rsidP="00A4005B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3628A0" w14:textId="77777777" w:rsidR="00A4005B" w:rsidRPr="00530B21" w:rsidDel="00730D30" w:rsidRDefault="00A4005B" w:rsidP="00A4005B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530B21">
              <w:rPr>
                <w:rFonts w:ascii="Arial" w:hAnsi="Arial" w:cs="Arial"/>
                <w:b/>
              </w:rPr>
              <w:t>Inactive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8C17179" w14:textId="77777777" w:rsidR="00A4005B" w:rsidRPr="00530B21" w:rsidRDefault="00A4005B" w:rsidP="00A4005B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530B21">
              <w:rPr>
                <w:rFonts w:ascii="Arial" w:hAnsi="Arial" w:cs="Arial"/>
                <w:b/>
              </w:rPr>
              <w:t>Active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02ADF49" w14:textId="77777777" w:rsidR="00A4005B" w:rsidRPr="00530B21" w:rsidRDefault="00A4005B" w:rsidP="00A4005B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530B21">
              <w:rPr>
                <w:rFonts w:ascii="Arial" w:hAnsi="Arial" w:cs="Arial"/>
                <w:b/>
              </w:rPr>
              <w:t>P-value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7C4D36E" w14:textId="77777777" w:rsidR="00A4005B" w:rsidRPr="00530B21" w:rsidRDefault="00A4005B" w:rsidP="00A4005B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530B21">
              <w:rPr>
                <w:rFonts w:ascii="Arial" w:hAnsi="Arial" w:cs="Arial"/>
                <w:b/>
              </w:rPr>
              <w:t>Inactive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4EFE99E" w14:textId="77777777" w:rsidR="00A4005B" w:rsidRPr="00530B21" w:rsidRDefault="00A4005B" w:rsidP="00A4005B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530B21">
              <w:rPr>
                <w:rFonts w:ascii="Arial" w:hAnsi="Arial" w:cs="Arial"/>
                <w:b/>
              </w:rPr>
              <w:t>Active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2E23741" w14:textId="77777777" w:rsidR="00A4005B" w:rsidRPr="00530B21" w:rsidRDefault="00A4005B" w:rsidP="00A4005B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530B21">
              <w:rPr>
                <w:rFonts w:ascii="Arial" w:hAnsi="Arial" w:cs="Arial"/>
                <w:b/>
              </w:rPr>
              <w:t>P-value</w:t>
            </w:r>
          </w:p>
        </w:tc>
      </w:tr>
      <w:tr w:rsidR="00A4005B" w:rsidRPr="00530B21" w14:paraId="42215BF1" w14:textId="77777777" w:rsidTr="00F50414">
        <w:tc>
          <w:tcPr>
            <w:tcW w:w="4876" w:type="dxa"/>
            <w:tcBorders>
              <w:top w:val="single" w:sz="4" w:space="0" w:color="auto"/>
            </w:tcBorders>
          </w:tcPr>
          <w:p w14:paraId="4909DF70" w14:textId="77777777" w:rsidR="00A4005B" w:rsidRPr="00530B21" w:rsidRDefault="00A4005B" w:rsidP="00A4005B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Number of patients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ACDA262" w14:textId="0A4E8951" w:rsidR="00A4005B" w:rsidRPr="00530B21" w:rsidRDefault="00A4005B" w:rsidP="00A400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DDB4325" w14:textId="6FAA7D5A" w:rsidR="00A4005B" w:rsidRPr="00530B21" w:rsidRDefault="00A4005B" w:rsidP="00A400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42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FABCF76" w14:textId="77777777" w:rsidR="00A4005B" w:rsidRPr="00530B21" w:rsidRDefault="00A4005B" w:rsidP="00A400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D42C6B9" w14:textId="696C84F1" w:rsidR="00A4005B" w:rsidRPr="00530B21" w:rsidRDefault="00F6512C" w:rsidP="00A400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5CE6D6A" w14:textId="4BB3DB6C" w:rsidR="00A4005B" w:rsidRPr="00530B21" w:rsidRDefault="00F6512C" w:rsidP="00A400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B485CEB" w14:textId="77777777" w:rsidR="00A4005B" w:rsidRPr="00530B21" w:rsidRDefault="00A4005B" w:rsidP="00A400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4005B" w:rsidRPr="00530B21" w14:paraId="176A6519" w14:textId="77777777" w:rsidTr="00F50414">
        <w:tc>
          <w:tcPr>
            <w:tcW w:w="4876" w:type="dxa"/>
          </w:tcPr>
          <w:p w14:paraId="14D10BB6" w14:textId="77777777" w:rsidR="00A4005B" w:rsidRPr="00530B21" w:rsidRDefault="00A4005B" w:rsidP="00A4005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530B21">
              <w:rPr>
                <w:rFonts w:ascii="Arial" w:hAnsi="Arial" w:cs="Arial"/>
                <w:b/>
              </w:rPr>
              <w:t>Characteristics</w:t>
            </w:r>
          </w:p>
        </w:tc>
        <w:tc>
          <w:tcPr>
            <w:tcW w:w="1701" w:type="dxa"/>
          </w:tcPr>
          <w:p w14:paraId="32BB12D2" w14:textId="77777777" w:rsidR="00A4005B" w:rsidRPr="00530B21" w:rsidRDefault="00A4005B" w:rsidP="00A400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DCDC3A0" w14:textId="77777777" w:rsidR="00A4005B" w:rsidRPr="00530B21" w:rsidRDefault="00A4005B" w:rsidP="00A400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69D6B9F3" w14:textId="77777777" w:rsidR="00A4005B" w:rsidRPr="00530B21" w:rsidRDefault="00A4005B" w:rsidP="00A400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DA87D89" w14:textId="77777777" w:rsidR="00A4005B" w:rsidRPr="00530B21" w:rsidRDefault="00A4005B" w:rsidP="00A400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3E4DDF0" w14:textId="77777777" w:rsidR="00A4005B" w:rsidRPr="00530B21" w:rsidRDefault="00A4005B" w:rsidP="00A400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2E23330E" w14:textId="77777777" w:rsidR="00A4005B" w:rsidRPr="00530B21" w:rsidRDefault="00A4005B" w:rsidP="00A4005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03144" w:rsidRPr="00530B21" w14:paraId="23B12EE2" w14:textId="77777777" w:rsidTr="00F50414">
        <w:tc>
          <w:tcPr>
            <w:tcW w:w="4876" w:type="dxa"/>
          </w:tcPr>
          <w:p w14:paraId="67B52EB8" w14:textId="77777777" w:rsidR="00603144" w:rsidRPr="00530B21" w:rsidRDefault="00603144" w:rsidP="00603144">
            <w:pPr>
              <w:spacing w:after="0" w:line="360" w:lineRule="auto"/>
              <w:ind w:left="208"/>
              <w:rPr>
                <w:rFonts w:ascii="Arial" w:eastAsia="Times New Roman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t>Women</w:t>
            </w:r>
          </w:p>
        </w:tc>
        <w:tc>
          <w:tcPr>
            <w:tcW w:w="1701" w:type="dxa"/>
            <w:vAlign w:val="bottom"/>
          </w:tcPr>
          <w:p w14:paraId="2CCE435A" w14:textId="2CCC5A4D" w:rsidR="00603144" w:rsidRPr="00530B21" w:rsidRDefault="00603144" w:rsidP="00603144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48 (39.7)</w:t>
            </w:r>
          </w:p>
        </w:tc>
        <w:tc>
          <w:tcPr>
            <w:tcW w:w="1701" w:type="dxa"/>
            <w:vAlign w:val="bottom"/>
          </w:tcPr>
          <w:p w14:paraId="7FFAACDB" w14:textId="428D5F03" w:rsidR="00603144" w:rsidRPr="00530B21" w:rsidRDefault="00603144" w:rsidP="00603144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17 (40.5)</w:t>
            </w:r>
          </w:p>
        </w:tc>
        <w:tc>
          <w:tcPr>
            <w:tcW w:w="1020" w:type="dxa"/>
          </w:tcPr>
          <w:p w14:paraId="4EC6539B" w14:textId="67534772" w:rsidR="00603144" w:rsidRPr="00530B21" w:rsidRDefault="00603144" w:rsidP="00603144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0.927</w:t>
            </w:r>
          </w:p>
        </w:tc>
        <w:tc>
          <w:tcPr>
            <w:tcW w:w="1701" w:type="dxa"/>
            <w:vAlign w:val="bottom"/>
          </w:tcPr>
          <w:p w14:paraId="29823980" w14:textId="2DA6B545" w:rsidR="00603144" w:rsidRPr="00530B21" w:rsidRDefault="00603144" w:rsidP="00603144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59 (39.3)</w:t>
            </w:r>
          </w:p>
        </w:tc>
        <w:tc>
          <w:tcPr>
            <w:tcW w:w="1701" w:type="dxa"/>
            <w:vAlign w:val="bottom"/>
          </w:tcPr>
          <w:p w14:paraId="03E4B553" w14:textId="6F84E0D2" w:rsidR="00603144" w:rsidRPr="00530B21" w:rsidRDefault="00603144" w:rsidP="00603144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6 (46.2)</w:t>
            </w:r>
          </w:p>
        </w:tc>
        <w:tc>
          <w:tcPr>
            <w:tcW w:w="1020" w:type="dxa"/>
          </w:tcPr>
          <w:p w14:paraId="780CF21D" w14:textId="2235BE33" w:rsidR="00603144" w:rsidRPr="00530B21" w:rsidRDefault="00603144" w:rsidP="00603144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0.630</w:t>
            </w:r>
          </w:p>
        </w:tc>
      </w:tr>
      <w:tr w:rsidR="00F6512C" w:rsidRPr="00530B21" w14:paraId="657FAEB5" w14:textId="77777777" w:rsidTr="00F50414">
        <w:tc>
          <w:tcPr>
            <w:tcW w:w="4876" w:type="dxa"/>
          </w:tcPr>
          <w:p w14:paraId="5F6060C0" w14:textId="77777777" w:rsidR="00F6512C" w:rsidRPr="00530B21" w:rsidRDefault="00F6512C" w:rsidP="00F6512C">
            <w:pPr>
              <w:spacing w:after="0" w:line="360" w:lineRule="auto"/>
              <w:ind w:left="208"/>
              <w:rPr>
                <w:rFonts w:ascii="Arial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t>Age (years)</w:t>
            </w:r>
          </w:p>
        </w:tc>
        <w:tc>
          <w:tcPr>
            <w:tcW w:w="1701" w:type="dxa"/>
            <w:vAlign w:val="bottom"/>
          </w:tcPr>
          <w:p w14:paraId="0F6C9EFD" w14:textId="7C4C5520" w:rsidR="00F6512C" w:rsidRPr="00530B21" w:rsidRDefault="00F6512C" w:rsidP="00F6512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81.4 ± 8.4</w:t>
            </w:r>
          </w:p>
        </w:tc>
        <w:tc>
          <w:tcPr>
            <w:tcW w:w="1701" w:type="dxa"/>
            <w:vAlign w:val="bottom"/>
          </w:tcPr>
          <w:p w14:paraId="551BFF57" w14:textId="71D4258A" w:rsidR="00F6512C" w:rsidRPr="00530B21" w:rsidRDefault="00F6512C" w:rsidP="00F6512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80.4 ± 8.4</w:t>
            </w:r>
          </w:p>
        </w:tc>
        <w:tc>
          <w:tcPr>
            <w:tcW w:w="1020" w:type="dxa"/>
          </w:tcPr>
          <w:p w14:paraId="2E1F859F" w14:textId="10F4CD71" w:rsidR="00F6512C" w:rsidRPr="00530B21" w:rsidRDefault="00F6512C" w:rsidP="00F6512C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0.507</w:t>
            </w:r>
          </w:p>
        </w:tc>
        <w:tc>
          <w:tcPr>
            <w:tcW w:w="1701" w:type="dxa"/>
            <w:vAlign w:val="bottom"/>
          </w:tcPr>
          <w:p w14:paraId="0A55F683" w14:textId="5E6E41AD" w:rsidR="00F6512C" w:rsidRPr="00530B21" w:rsidRDefault="00F6512C" w:rsidP="00F6512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81.2 ± 8.5</w:t>
            </w:r>
          </w:p>
        </w:tc>
        <w:tc>
          <w:tcPr>
            <w:tcW w:w="1701" w:type="dxa"/>
            <w:vAlign w:val="bottom"/>
          </w:tcPr>
          <w:p w14:paraId="1EDEB996" w14:textId="46DA7E10" w:rsidR="00F6512C" w:rsidRPr="00530B21" w:rsidRDefault="00F6512C" w:rsidP="00F6512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79.5 ± 7.1</w:t>
            </w:r>
          </w:p>
        </w:tc>
        <w:tc>
          <w:tcPr>
            <w:tcW w:w="1020" w:type="dxa"/>
          </w:tcPr>
          <w:p w14:paraId="61827998" w14:textId="4F42C727" w:rsidR="00F6512C" w:rsidRPr="00530B21" w:rsidRDefault="00F6512C" w:rsidP="00F6512C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0.486</w:t>
            </w:r>
          </w:p>
        </w:tc>
      </w:tr>
      <w:tr w:rsidR="00F6512C" w:rsidRPr="00530B21" w14:paraId="464BA528" w14:textId="77777777" w:rsidTr="00F50414">
        <w:tc>
          <w:tcPr>
            <w:tcW w:w="4876" w:type="dxa"/>
          </w:tcPr>
          <w:p w14:paraId="6E5E4492" w14:textId="77777777" w:rsidR="00F6512C" w:rsidRPr="00530B21" w:rsidRDefault="00F6512C" w:rsidP="00F6512C">
            <w:pPr>
              <w:spacing w:after="0" w:line="360" w:lineRule="auto"/>
              <w:ind w:left="208"/>
              <w:rPr>
                <w:rFonts w:ascii="Arial" w:eastAsia="Times New Roman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t>Body mass index (kg/m</w:t>
            </w:r>
            <w:r w:rsidRPr="00530B21">
              <w:rPr>
                <w:rFonts w:ascii="Arial" w:eastAsia="Times New Roman" w:hAnsi="Arial" w:cs="Arial"/>
                <w:vertAlign w:val="superscript"/>
              </w:rPr>
              <w:t>2</w:t>
            </w:r>
            <w:r w:rsidRPr="00530B21">
              <w:rPr>
                <w:rFonts w:ascii="Arial" w:eastAsia="Times New Roman" w:hAnsi="Arial" w:cs="Arial"/>
              </w:rPr>
              <w:t>) ǂ</w:t>
            </w:r>
          </w:p>
        </w:tc>
        <w:tc>
          <w:tcPr>
            <w:tcW w:w="1701" w:type="dxa"/>
            <w:vAlign w:val="bottom"/>
          </w:tcPr>
          <w:p w14:paraId="317987AE" w14:textId="5B284893" w:rsidR="00F6512C" w:rsidRPr="00530B21" w:rsidRDefault="00F6512C" w:rsidP="00F6512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24.8 ± 4.6</w:t>
            </w:r>
          </w:p>
        </w:tc>
        <w:tc>
          <w:tcPr>
            <w:tcW w:w="1701" w:type="dxa"/>
            <w:vAlign w:val="bottom"/>
          </w:tcPr>
          <w:p w14:paraId="1E56F4C1" w14:textId="2C749B3F" w:rsidR="00F6512C" w:rsidRPr="00530B21" w:rsidRDefault="00F6512C" w:rsidP="00F6512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24.5 ± 4.8</w:t>
            </w:r>
          </w:p>
        </w:tc>
        <w:tc>
          <w:tcPr>
            <w:tcW w:w="1020" w:type="dxa"/>
          </w:tcPr>
          <w:p w14:paraId="08F86217" w14:textId="647F4323" w:rsidR="00F6512C" w:rsidRPr="00530B21" w:rsidRDefault="00F6512C" w:rsidP="00F6512C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0.766</w:t>
            </w:r>
          </w:p>
        </w:tc>
        <w:tc>
          <w:tcPr>
            <w:tcW w:w="1701" w:type="dxa"/>
            <w:vAlign w:val="bottom"/>
          </w:tcPr>
          <w:p w14:paraId="3BD7B4E4" w14:textId="3AB37CA8" w:rsidR="00F6512C" w:rsidRPr="00530B21" w:rsidRDefault="00F6512C" w:rsidP="00F6512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24.8 ± 4.7</w:t>
            </w:r>
          </w:p>
        </w:tc>
        <w:tc>
          <w:tcPr>
            <w:tcW w:w="1701" w:type="dxa"/>
            <w:vAlign w:val="bottom"/>
          </w:tcPr>
          <w:p w14:paraId="5D4372EE" w14:textId="12C1FB7F" w:rsidR="00F6512C" w:rsidRPr="00530B21" w:rsidRDefault="00F6512C" w:rsidP="00F6512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23.3 ± 3.7</w:t>
            </w:r>
          </w:p>
        </w:tc>
        <w:tc>
          <w:tcPr>
            <w:tcW w:w="1020" w:type="dxa"/>
          </w:tcPr>
          <w:p w14:paraId="7F9D0812" w14:textId="1A1DC6E0" w:rsidR="00F6512C" w:rsidRPr="00530B21" w:rsidRDefault="00F6512C" w:rsidP="00F6512C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0.295</w:t>
            </w:r>
          </w:p>
        </w:tc>
      </w:tr>
      <w:tr w:rsidR="00603144" w:rsidRPr="00530B21" w14:paraId="0CC585AA" w14:textId="77777777" w:rsidTr="00F50414">
        <w:tc>
          <w:tcPr>
            <w:tcW w:w="4876" w:type="dxa"/>
          </w:tcPr>
          <w:p w14:paraId="5F0BCADE" w14:textId="77777777" w:rsidR="00603144" w:rsidRPr="00530B21" w:rsidRDefault="00603144" w:rsidP="00603144">
            <w:pPr>
              <w:spacing w:after="0" w:line="360" w:lineRule="auto"/>
              <w:ind w:left="208"/>
              <w:rPr>
                <w:rFonts w:ascii="Arial" w:eastAsia="Times New Roman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t>Depressive disorders</w:t>
            </w:r>
          </w:p>
        </w:tc>
        <w:tc>
          <w:tcPr>
            <w:tcW w:w="1701" w:type="dxa"/>
            <w:vAlign w:val="bottom"/>
          </w:tcPr>
          <w:p w14:paraId="62729098" w14:textId="7C031119" w:rsidR="00603144" w:rsidRPr="00530B21" w:rsidRDefault="00603144" w:rsidP="00603144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20 (16.5)</w:t>
            </w:r>
          </w:p>
        </w:tc>
        <w:tc>
          <w:tcPr>
            <w:tcW w:w="1701" w:type="dxa"/>
            <w:vAlign w:val="bottom"/>
          </w:tcPr>
          <w:p w14:paraId="60221146" w14:textId="3A352F92" w:rsidR="00603144" w:rsidRPr="00530B21" w:rsidRDefault="00603144" w:rsidP="00603144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4 (9.5)</w:t>
            </w:r>
          </w:p>
        </w:tc>
        <w:tc>
          <w:tcPr>
            <w:tcW w:w="1020" w:type="dxa"/>
          </w:tcPr>
          <w:p w14:paraId="15FDA684" w14:textId="240B82DF" w:rsidR="00603144" w:rsidRPr="00530B21" w:rsidRDefault="00603144" w:rsidP="00603144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0.322</w:t>
            </w:r>
            <w:r w:rsidRPr="00530B21">
              <w:rPr>
                <w:rFonts w:ascii="Arial" w:eastAsia="Times New Roman" w:hAnsi="Arial" w:cs="Arial"/>
                <w:lang w:eastAsia="fr-CH"/>
              </w:rPr>
              <w:t>‡</w:t>
            </w:r>
          </w:p>
        </w:tc>
        <w:tc>
          <w:tcPr>
            <w:tcW w:w="1701" w:type="dxa"/>
            <w:vAlign w:val="bottom"/>
          </w:tcPr>
          <w:p w14:paraId="3EE9C1A3" w14:textId="72A51CA8" w:rsidR="00603144" w:rsidRPr="00530B21" w:rsidRDefault="00603144" w:rsidP="00603144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22 (14.7)</w:t>
            </w:r>
          </w:p>
        </w:tc>
        <w:tc>
          <w:tcPr>
            <w:tcW w:w="1701" w:type="dxa"/>
            <w:vAlign w:val="bottom"/>
          </w:tcPr>
          <w:p w14:paraId="28B66016" w14:textId="43494381" w:rsidR="00603144" w:rsidRPr="00530B21" w:rsidRDefault="00603144" w:rsidP="00603144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2 (15.4)</w:t>
            </w:r>
          </w:p>
        </w:tc>
        <w:tc>
          <w:tcPr>
            <w:tcW w:w="1020" w:type="dxa"/>
          </w:tcPr>
          <w:p w14:paraId="7790E59C" w14:textId="66D95CAB" w:rsidR="00603144" w:rsidRPr="00530B21" w:rsidRDefault="00603144" w:rsidP="00603144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1.000</w:t>
            </w:r>
            <w:r w:rsidRPr="00530B21">
              <w:rPr>
                <w:rFonts w:ascii="Arial" w:eastAsia="Times New Roman" w:hAnsi="Arial" w:cs="Arial"/>
                <w:lang w:eastAsia="fr-CH"/>
              </w:rPr>
              <w:t>‡</w:t>
            </w:r>
          </w:p>
        </w:tc>
      </w:tr>
      <w:tr w:rsidR="00603144" w:rsidRPr="00530B21" w14:paraId="6B609B24" w14:textId="77777777" w:rsidTr="00F50414">
        <w:trPr>
          <w:trHeight w:val="20"/>
        </w:trPr>
        <w:tc>
          <w:tcPr>
            <w:tcW w:w="4876" w:type="dxa"/>
          </w:tcPr>
          <w:p w14:paraId="10A58521" w14:textId="77777777" w:rsidR="00603144" w:rsidRPr="00530B21" w:rsidRDefault="00603144" w:rsidP="00603144">
            <w:pPr>
              <w:spacing w:after="0" w:line="360" w:lineRule="auto"/>
              <w:ind w:left="208"/>
              <w:rPr>
                <w:rFonts w:ascii="Arial" w:eastAsia="Times New Roman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t>Urinary/fecal incontinence</w:t>
            </w:r>
          </w:p>
        </w:tc>
        <w:tc>
          <w:tcPr>
            <w:tcW w:w="1701" w:type="dxa"/>
            <w:vAlign w:val="bottom"/>
          </w:tcPr>
          <w:p w14:paraId="38F10992" w14:textId="22CF661A" w:rsidR="00603144" w:rsidRPr="00530B21" w:rsidRDefault="00603144" w:rsidP="00603144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43 (35.5)</w:t>
            </w:r>
          </w:p>
        </w:tc>
        <w:tc>
          <w:tcPr>
            <w:tcW w:w="1701" w:type="dxa"/>
            <w:vAlign w:val="bottom"/>
          </w:tcPr>
          <w:p w14:paraId="120903ED" w14:textId="77CC30C9" w:rsidR="00603144" w:rsidRPr="00530B21" w:rsidRDefault="00603144" w:rsidP="00603144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15 (35.7)</w:t>
            </w:r>
          </w:p>
        </w:tc>
        <w:tc>
          <w:tcPr>
            <w:tcW w:w="1020" w:type="dxa"/>
          </w:tcPr>
          <w:p w14:paraId="7EE8656C" w14:textId="7EB0F44F" w:rsidR="00603144" w:rsidRPr="00530B21" w:rsidRDefault="00603144" w:rsidP="00603144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0.984</w:t>
            </w:r>
          </w:p>
        </w:tc>
        <w:tc>
          <w:tcPr>
            <w:tcW w:w="1701" w:type="dxa"/>
            <w:vAlign w:val="bottom"/>
          </w:tcPr>
          <w:p w14:paraId="3487E7A1" w14:textId="17C1B0FC" w:rsidR="00603144" w:rsidRPr="00530B21" w:rsidRDefault="00603144" w:rsidP="00603144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54 (36</w:t>
            </w:r>
            <w:r w:rsidR="008F3CDC" w:rsidRPr="00530B21">
              <w:rPr>
                <w:rFonts w:ascii="Arial" w:hAnsi="Arial" w:cs="Arial"/>
              </w:rPr>
              <w:t>.0</w:t>
            </w:r>
            <w:r w:rsidRPr="00530B21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vAlign w:val="bottom"/>
          </w:tcPr>
          <w:p w14:paraId="5CCDEE04" w14:textId="254FD490" w:rsidR="00603144" w:rsidRPr="00530B21" w:rsidRDefault="00603144" w:rsidP="00603144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4 (30.8)</w:t>
            </w:r>
          </w:p>
        </w:tc>
        <w:tc>
          <w:tcPr>
            <w:tcW w:w="1020" w:type="dxa"/>
          </w:tcPr>
          <w:p w14:paraId="63310A2F" w14:textId="175EC4A9" w:rsidR="00603144" w:rsidRPr="00530B21" w:rsidRDefault="00603144" w:rsidP="00603144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0.773</w:t>
            </w:r>
            <w:r w:rsidRPr="00530B21">
              <w:rPr>
                <w:rFonts w:ascii="Arial" w:eastAsia="Times New Roman" w:hAnsi="Arial" w:cs="Arial"/>
                <w:lang w:eastAsia="fr-CH"/>
              </w:rPr>
              <w:t>‡</w:t>
            </w:r>
          </w:p>
        </w:tc>
      </w:tr>
      <w:tr w:rsidR="00603144" w:rsidRPr="00530B21" w14:paraId="293CD57B" w14:textId="77777777" w:rsidTr="00F50414">
        <w:trPr>
          <w:trHeight w:val="20"/>
        </w:trPr>
        <w:tc>
          <w:tcPr>
            <w:tcW w:w="4876" w:type="dxa"/>
          </w:tcPr>
          <w:p w14:paraId="742CADC2" w14:textId="77777777" w:rsidR="00603144" w:rsidRPr="00530B21" w:rsidRDefault="00603144" w:rsidP="00603144">
            <w:pPr>
              <w:spacing w:after="0" w:line="360" w:lineRule="auto"/>
              <w:ind w:left="208"/>
              <w:rPr>
                <w:rFonts w:ascii="Arial" w:eastAsia="Times New Roman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t>Hearing loss/vision issues</w:t>
            </w:r>
          </w:p>
        </w:tc>
        <w:tc>
          <w:tcPr>
            <w:tcW w:w="1701" w:type="dxa"/>
            <w:vAlign w:val="bottom"/>
          </w:tcPr>
          <w:p w14:paraId="7112EB14" w14:textId="4DEFABF0" w:rsidR="00603144" w:rsidRPr="00530B21" w:rsidRDefault="00603144" w:rsidP="00603144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46 (38.0)</w:t>
            </w:r>
          </w:p>
        </w:tc>
        <w:tc>
          <w:tcPr>
            <w:tcW w:w="1701" w:type="dxa"/>
            <w:vAlign w:val="bottom"/>
          </w:tcPr>
          <w:p w14:paraId="7DD144FD" w14:textId="72F12611" w:rsidR="00603144" w:rsidRPr="00530B21" w:rsidRDefault="00603144" w:rsidP="00603144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18 (42.9)</w:t>
            </w:r>
          </w:p>
        </w:tc>
        <w:tc>
          <w:tcPr>
            <w:tcW w:w="1020" w:type="dxa"/>
          </w:tcPr>
          <w:p w14:paraId="60509F4F" w14:textId="5C760075" w:rsidR="00603144" w:rsidRPr="00530B21" w:rsidRDefault="00603144" w:rsidP="00603144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0.580</w:t>
            </w:r>
          </w:p>
        </w:tc>
        <w:tc>
          <w:tcPr>
            <w:tcW w:w="1701" w:type="dxa"/>
            <w:vAlign w:val="bottom"/>
          </w:tcPr>
          <w:p w14:paraId="0FFC8E37" w14:textId="73A49C0F" w:rsidR="00603144" w:rsidRPr="00530B21" w:rsidRDefault="00603144" w:rsidP="00603144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59 (39.3)</w:t>
            </w:r>
          </w:p>
        </w:tc>
        <w:tc>
          <w:tcPr>
            <w:tcW w:w="1701" w:type="dxa"/>
            <w:vAlign w:val="bottom"/>
          </w:tcPr>
          <w:p w14:paraId="66E898C3" w14:textId="0D03D10E" w:rsidR="00603144" w:rsidRPr="00530B21" w:rsidRDefault="00603144" w:rsidP="00603144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5 (38.5)</w:t>
            </w:r>
          </w:p>
        </w:tc>
        <w:tc>
          <w:tcPr>
            <w:tcW w:w="1020" w:type="dxa"/>
          </w:tcPr>
          <w:p w14:paraId="0439674E" w14:textId="59BF813E" w:rsidR="00603144" w:rsidRPr="00530B21" w:rsidRDefault="00603144" w:rsidP="00603144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0.951</w:t>
            </w:r>
          </w:p>
        </w:tc>
      </w:tr>
      <w:tr w:rsidR="00603144" w:rsidRPr="00530B21" w14:paraId="22798284" w14:textId="77777777" w:rsidTr="00F50414">
        <w:trPr>
          <w:trHeight w:val="20"/>
        </w:trPr>
        <w:tc>
          <w:tcPr>
            <w:tcW w:w="4876" w:type="dxa"/>
          </w:tcPr>
          <w:p w14:paraId="1DD6A7BA" w14:textId="77777777" w:rsidR="00603144" w:rsidRPr="00530B21" w:rsidRDefault="00603144" w:rsidP="00603144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530B21">
              <w:rPr>
                <w:rFonts w:ascii="Arial" w:eastAsia="Times New Roman" w:hAnsi="Arial" w:cs="Arial"/>
                <w:b/>
              </w:rPr>
              <w:t>Anamnesis</w:t>
            </w:r>
          </w:p>
        </w:tc>
        <w:tc>
          <w:tcPr>
            <w:tcW w:w="1701" w:type="dxa"/>
          </w:tcPr>
          <w:p w14:paraId="4EED4E74" w14:textId="77777777" w:rsidR="00603144" w:rsidRPr="00530B21" w:rsidRDefault="00603144" w:rsidP="00603144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0E7A7B7" w14:textId="77777777" w:rsidR="00603144" w:rsidRPr="00530B21" w:rsidRDefault="00603144" w:rsidP="00603144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5219B65A" w14:textId="77777777" w:rsidR="00603144" w:rsidRPr="00530B21" w:rsidRDefault="00603144" w:rsidP="00603144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14:paraId="3F756E3E" w14:textId="20A3DA5C" w:rsidR="00603144" w:rsidRPr="00530B21" w:rsidRDefault="00603144" w:rsidP="008F3CDC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14:paraId="171313C6" w14:textId="2E5F7F50" w:rsidR="00603144" w:rsidRPr="00530B21" w:rsidRDefault="00603144" w:rsidP="008F3CDC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51EA3ED6" w14:textId="77777777" w:rsidR="00603144" w:rsidRPr="00530B21" w:rsidRDefault="00603144" w:rsidP="00603144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603144" w:rsidRPr="00530B21" w14:paraId="1E10C971" w14:textId="77777777" w:rsidTr="00F50414">
        <w:trPr>
          <w:trHeight w:val="20"/>
        </w:trPr>
        <w:tc>
          <w:tcPr>
            <w:tcW w:w="4876" w:type="dxa"/>
            <w:shd w:val="clear" w:color="auto" w:fill="auto"/>
          </w:tcPr>
          <w:p w14:paraId="2A90D593" w14:textId="77777777" w:rsidR="00603144" w:rsidRPr="00530B21" w:rsidRDefault="00603144" w:rsidP="00603144">
            <w:pPr>
              <w:spacing w:after="0" w:line="360" w:lineRule="auto"/>
              <w:ind w:left="208"/>
              <w:rPr>
                <w:rFonts w:ascii="Arial" w:eastAsia="Times New Roman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t>Walking aids 2 weeks before admission</w:t>
            </w:r>
          </w:p>
        </w:tc>
        <w:tc>
          <w:tcPr>
            <w:tcW w:w="1701" w:type="dxa"/>
            <w:vAlign w:val="bottom"/>
          </w:tcPr>
          <w:p w14:paraId="115E3728" w14:textId="2DE580B0" w:rsidR="00603144" w:rsidRPr="00530B21" w:rsidRDefault="00603144" w:rsidP="00603144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67 (55.4)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76A955" w14:textId="3ED7AF69" w:rsidR="00603144" w:rsidRPr="00530B21" w:rsidRDefault="00603144" w:rsidP="00603144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16 (38.1)</w:t>
            </w:r>
          </w:p>
        </w:tc>
        <w:tc>
          <w:tcPr>
            <w:tcW w:w="1020" w:type="dxa"/>
            <w:shd w:val="clear" w:color="auto" w:fill="auto"/>
          </w:tcPr>
          <w:p w14:paraId="714B1DBC" w14:textId="58776F1F" w:rsidR="00603144" w:rsidRPr="00530B21" w:rsidRDefault="00603144" w:rsidP="00603144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0.054</w:t>
            </w:r>
          </w:p>
        </w:tc>
        <w:tc>
          <w:tcPr>
            <w:tcW w:w="1701" w:type="dxa"/>
            <w:vAlign w:val="bottom"/>
          </w:tcPr>
          <w:p w14:paraId="69C098CD" w14:textId="7285EC65" w:rsidR="00603144" w:rsidRPr="00530B21" w:rsidRDefault="00603144" w:rsidP="00603144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80 (53.3)</w:t>
            </w:r>
          </w:p>
        </w:tc>
        <w:tc>
          <w:tcPr>
            <w:tcW w:w="1701" w:type="dxa"/>
            <w:vAlign w:val="bottom"/>
          </w:tcPr>
          <w:p w14:paraId="1CB2D2B5" w14:textId="16CADE86" w:rsidR="00603144" w:rsidRPr="00530B21" w:rsidRDefault="00603144" w:rsidP="00603144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3 (23.1)</w:t>
            </w:r>
          </w:p>
        </w:tc>
        <w:tc>
          <w:tcPr>
            <w:tcW w:w="1020" w:type="dxa"/>
          </w:tcPr>
          <w:p w14:paraId="134A2241" w14:textId="135E42FA" w:rsidR="00603144" w:rsidRPr="00530B21" w:rsidRDefault="00603144" w:rsidP="00603144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0.045</w:t>
            </w:r>
            <w:r w:rsidRPr="00530B21">
              <w:rPr>
                <w:rFonts w:ascii="Arial" w:eastAsia="Times New Roman" w:hAnsi="Arial" w:cs="Arial"/>
                <w:lang w:eastAsia="fr-CH"/>
              </w:rPr>
              <w:t>‡</w:t>
            </w:r>
          </w:p>
        </w:tc>
      </w:tr>
      <w:tr w:rsidR="00603144" w:rsidRPr="00530B21" w14:paraId="4DF92656" w14:textId="77777777" w:rsidTr="008F3CDC">
        <w:trPr>
          <w:trHeight w:val="20"/>
        </w:trPr>
        <w:tc>
          <w:tcPr>
            <w:tcW w:w="4876" w:type="dxa"/>
            <w:shd w:val="clear" w:color="auto" w:fill="auto"/>
          </w:tcPr>
          <w:p w14:paraId="050CC5E0" w14:textId="77777777" w:rsidR="00603144" w:rsidRPr="00530B21" w:rsidRDefault="00603144" w:rsidP="00603144">
            <w:pPr>
              <w:spacing w:after="0" w:line="360" w:lineRule="auto"/>
              <w:ind w:left="208"/>
              <w:rPr>
                <w:rFonts w:ascii="Arial" w:eastAsia="Times New Roman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t>History of falls during the year before admission</w:t>
            </w:r>
          </w:p>
        </w:tc>
        <w:tc>
          <w:tcPr>
            <w:tcW w:w="1701" w:type="dxa"/>
          </w:tcPr>
          <w:p w14:paraId="560FE356" w14:textId="7E9CEE7E" w:rsidR="00603144" w:rsidRPr="00530B21" w:rsidRDefault="00603144" w:rsidP="00603144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38 (31.4)</w:t>
            </w:r>
          </w:p>
        </w:tc>
        <w:tc>
          <w:tcPr>
            <w:tcW w:w="1701" w:type="dxa"/>
            <w:shd w:val="clear" w:color="auto" w:fill="auto"/>
          </w:tcPr>
          <w:p w14:paraId="3A914697" w14:textId="055C8320" w:rsidR="00603144" w:rsidRPr="00530B21" w:rsidRDefault="00603144" w:rsidP="00603144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14 (33.3)</w:t>
            </w:r>
          </w:p>
        </w:tc>
        <w:tc>
          <w:tcPr>
            <w:tcW w:w="1020" w:type="dxa"/>
            <w:shd w:val="clear" w:color="auto" w:fill="auto"/>
          </w:tcPr>
          <w:p w14:paraId="724DDB5B" w14:textId="4AD03BE6" w:rsidR="00603144" w:rsidRPr="00530B21" w:rsidRDefault="00603144" w:rsidP="00603144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0.817</w:t>
            </w:r>
          </w:p>
        </w:tc>
        <w:tc>
          <w:tcPr>
            <w:tcW w:w="1701" w:type="dxa"/>
          </w:tcPr>
          <w:p w14:paraId="2FE51D5B" w14:textId="452C73B3" w:rsidR="00603144" w:rsidRPr="00530B21" w:rsidRDefault="00603144" w:rsidP="008F3CDC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50 (33.3)</w:t>
            </w:r>
          </w:p>
        </w:tc>
        <w:tc>
          <w:tcPr>
            <w:tcW w:w="1701" w:type="dxa"/>
          </w:tcPr>
          <w:p w14:paraId="03A40A19" w14:textId="555F724B" w:rsidR="00603144" w:rsidRPr="00530B21" w:rsidRDefault="00603144" w:rsidP="008F3CDC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2 (15.4)</w:t>
            </w:r>
          </w:p>
        </w:tc>
        <w:tc>
          <w:tcPr>
            <w:tcW w:w="1020" w:type="dxa"/>
          </w:tcPr>
          <w:p w14:paraId="472412FC" w14:textId="1B0DB529" w:rsidR="00603144" w:rsidRPr="00530B21" w:rsidRDefault="00603144" w:rsidP="00603144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0.229</w:t>
            </w:r>
            <w:r w:rsidRPr="00530B21">
              <w:rPr>
                <w:rFonts w:ascii="Arial" w:eastAsia="Times New Roman" w:hAnsi="Arial" w:cs="Arial"/>
                <w:lang w:eastAsia="fr-CH"/>
              </w:rPr>
              <w:t>‡</w:t>
            </w:r>
          </w:p>
        </w:tc>
      </w:tr>
      <w:tr w:rsidR="00603144" w:rsidRPr="00530B21" w14:paraId="0D9AD0B9" w14:textId="77777777" w:rsidTr="008F3CDC">
        <w:trPr>
          <w:trHeight w:val="20"/>
        </w:trPr>
        <w:tc>
          <w:tcPr>
            <w:tcW w:w="4876" w:type="dxa"/>
            <w:shd w:val="clear" w:color="auto" w:fill="auto"/>
          </w:tcPr>
          <w:p w14:paraId="6A409472" w14:textId="77777777" w:rsidR="00603144" w:rsidRPr="00530B21" w:rsidRDefault="00603144" w:rsidP="00603144">
            <w:pPr>
              <w:spacing w:after="0" w:line="360" w:lineRule="auto"/>
              <w:ind w:left="208"/>
              <w:rPr>
                <w:rFonts w:ascii="Arial" w:eastAsia="Times New Roman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t>Reason for admission associated with functional decline §</w:t>
            </w:r>
          </w:p>
        </w:tc>
        <w:tc>
          <w:tcPr>
            <w:tcW w:w="1701" w:type="dxa"/>
          </w:tcPr>
          <w:p w14:paraId="4A8BC622" w14:textId="7F9C11A5" w:rsidR="00603144" w:rsidRPr="00530B21" w:rsidRDefault="00603144" w:rsidP="00603144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67 (55.4)</w:t>
            </w:r>
          </w:p>
        </w:tc>
        <w:tc>
          <w:tcPr>
            <w:tcW w:w="1701" w:type="dxa"/>
            <w:shd w:val="clear" w:color="auto" w:fill="auto"/>
          </w:tcPr>
          <w:p w14:paraId="6F3CF5B1" w14:textId="28EF79FC" w:rsidR="00603144" w:rsidRPr="00530B21" w:rsidRDefault="00603144" w:rsidP="00603144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17 (40.5)</w:t>
            </w:r>
          </w:p>
        </w:tc>
        <w:tc>
          <w:tcPr>
            <w:tcW w:w="1020" w:type="dxa"/>
            <w:shd w:val="clear" w:color="auto" w:fill="auto"/>
          </w:tcPr>
          <w:p w14:paraId="10AA845C" w14:textId="31CC8F54" w:rsidR="00603144" w:rsidRPr="00530B21" w:rsidRDefault="00603144" w:rsidP="00603144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0.096</w:t>
            </w:r>
          </w:p>
        </w:tc>
        <w:tc>
          <w:tcPr>
            <w:tcW w:w="1701" w:type="dxa"/>
          </w:tcPr>
          <w:p w14:paraId="78A4770A" w14:textId="49B08009" w:rsidR="00603144" w:rsidRPr="00530B21" w:rsidRDefault="00603144" w:rsidP="008F3CDC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82 (54.7)</w:t>
            </w:r>
          </w:p>
        </w:tc>
        <w:tc>
          <w:tcPr>
            <w:tcW w:w="1701" w:type="dxa"/>
          </w:tcPr>
          <w:p w14:paraId="5877AE9F" w14:textId="132CBC7A" w:rsidR="00603144" w:rsidRPr="00530B21" w:rsidRDefault="00603144" w:rsidP="008F3CDC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2 (15.4)</w:t>
            </w:r>
          </w:p>
        </w:tc>
        <w:tc>
          <w:tcPr>
            <w:tcW w:w="1020" w:type="dxa"/>
          </w:tcPr>
          <w:p w14:paraId="0272EA80" w14:textId="52D49ECA" w:rsidR="00603144" w:rsidRPr="00530B21" w:rsidRDefault="00603144" w:rsidP="00603144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0.008</w:t>
            </w:r>
            <w:r w:rsidRPr="00530B21">
              <w:rPr>
                <w:rFonts w:ascii="Arial" w:eastAsia="Times New Roman" w:hAnsi="Arial" w:cs="Arial"/>
                <w:lang w:eastAsia="fr-CH"/>
              </w:rPr>
              <w:t>‡</w:t>
            </w:r>
          </w:p>
        </w:tc>
      </w:tr>
      <w:tr w:rsidR="00603144" w:rsidRPr="00530B21" w14:paraId="5CA5223B" w14:textId="77777777" w:rsidTr="00F50414">
        <w:trPr>
          <w:trHeight w:val="20"/>
        </w:trPr>
        <w:tc>
          <w:tcPr>
            <w:tcW w:w="4876" w:type="dxa"/>
            <w:shd w:val="clear" w:color="auto" w:fill="auto"/>
          </w:tcPr>
          <w:p w14:paraId="074600BC" w14:textId="77777777" w:rsidR="00603144" w:rsidRPr="00530B21" w:rsidRDefault="00603144" w:rsidP="00603144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  <w:r w:rsidRPr="00530B21">
              <w:rPr>
                <w:rFonts w:ascii="Arial" w:eastAsia="Times New Roman" w:hAnsi="Arial" w:cs="Arial"/>
                <w:b/>
              </w:rPr>
              <w:t>Status upon inclusion</w:t>
            </w:r>
          </w:p>
        </w:tc>
        <w:tc>
          <w:tcPr>
            <w:tcW w:w="1701" w:type="dxa"/>
          </w:tcPr>
          <w:p w14:paraId="2396E744" w14:textId="77777777" w:rsidR="00603144" w:rsidRPr="00530B21" w:rsidRDefault="00603144" w:rsidP="00603144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6F32F3AB" w14:textId="77777777" w:rsidR="00603144" w:rsidRPr="00530B21" w:rsidRDefault="00603144" w:rsidP="00603144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</w:p>
        </w:tc>
        <w:tc>
          <w:tcPr>
            <w:tcW w:w="1020" w:type="dxa"/>
            <w:shd w:val="clear" w:color="auto" w:fill="auto"/>
          </w:tcPr>
          <w:p w14:paraId="10BACA68" w14:textId="77777777" w:rsidR="00603144" w:rsidRPr="00530B21" w:rsidRDefault="00603144" w:rsidP="00603144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8F39ED1" w14:textId="77777777" w:rsidR="00603144" w:rsidRPr="00530B21" w:rsidRDefault="00603144" w:rsidP="00603144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520AA1D" w14:textId="77777777" w:rsidR="00603144" w:rsidRPr="00530B21" w:rsidRDefault="00603144" w:rsidP="00603144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312B13D8" w14:textId="77777777" w:rsidR="00603144" w:rsidRPr="00530B21" w:rsidRDefault="00603144" w:rsidP="00603144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60258" w:rsidRPr="00530B21" w14:paraId="2DEC1F3A" w14:textId="77777777" w:rsidTr="00F50414">
        <w:trPr>
          <w:trHeight w:val="20"/>
        </w:trPr>
        <w:tc>
          <w:tcPr>
            <w:tcW w:w="4876" w:type="dxa"/>
            <w:shd w:val="clear" w:color="auto" w:fill="auto"/>
          </w:tcPr>
          <w:p w14:paraId="461F0654" w14:textId="77777777" w:rsidR="00560258" w:rsidRPr="00530B21" w:rsidRDefault="00560258" w:rsidP="00560258">
            <w:pPr>
              <w:spacing w:after="0" w:line="360" w:lineRule="auto"/>
              <w:ind w:left="208"/>
              <w:rPr>
                <w:rFonts w:ascii="Arial" w:eastAsia="Times New Roman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t>Cognitive impairment/confusion</w:t>
            </w:r>
          </w:p>
        </w:tc>
        <w:tc>
          <w:tcPr>
            <w:tcW w:w="1701" w:type="dxa"/>
            <w:vAlign w:val="bottom"/>
          </w:tcPr>
          <w:p w14:paraId="2F4296A3" w14:textId="05B7FED1" w:rsidR="00560258" w:rsidRPr="00530B21" w:rsidRDefault="00560258" w:rsidP="00560258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34 (28.1)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99C80E" w14:textId="5B3E8449" w:rsidR="00560258" w:rsidRPr="00530B21" w:rsidRDefault="00560258" w:rsidP="00560258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12 (28.6)</w:t>
            </w:r>
          </w:p>
        </w:tc>
        <w:tc>
          <w:tcPr>
            <w:tcW w:w="1020" w:type="dxa"/>
            <w:shd w:val="clear" w:color="auto" w:fill="auto"/>
          </w:tcPr>
          <w:p w14:paraId="2E9C7696" w14:textId="41A96814" w:rsidR="00560258" w:rsidRPr="00530B21" w:rsidRDefault="00560258" w:rsidP="00560258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0.953</w:t>
            </w:r>
          </w:p>
        </w:tc>
        <w:tc>
          <w:tcPr>
            <w:tcW w:w="1701" w:type="dxa"/>
            <w:vAlign w:val="bottom"/>
          </w:tcPr>
          <w:p w14:paraId="437E267E" w14:textId="24048B6D" w:rsidR="00560258" w:rsidRPr="00530B21" w:rsidRDefault="00560258" w:rsidP="00560258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46 (30.7)</w:t>
            </w:r>
          </w:p>
        </w:tc>
        <w:tc>
          <w:tcPr>
            <w:tcW w:w="1701" w:type="dxa"/>
            <w:vAlign w:val="bottom"/>
          </w:tcPr>
          <w:p w14:paraId="59978CFC" w14:textId="5D659F3A" w:rsidR="00560258" w:rsidRPr="00530B21" w:rsidRDefault="00560258" w:rsidP="00560258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 (0)</w:t>
            </w:r>
          </w:p>
        </w:tc>
        <w:tc>
          <w:tcPr>
            <w:tcW w:w="1020" w:type="dxa"/>
          </w:tcPr>
          <w:p w14:paraId="260877E4" w14:textId="7297F9E7" w:rsidR="00560258" w:rsidRPr="00530B21" w:rsidRDefault="00560258" w:rsidP="00560258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0.020</w:t>
            </w:r>
            <w:r w:rsidRPr="00530B21">
              <w:rPr>
                <w:rFonts w:ascii="Arial" w:eastAsia="Times New Roman" w:hAnsi="Arial" w:cs="Arial"/>
                <w:lang w:eastAsia="fr-CH"/>
              </w:rPr>
              <w:t>‡</w:t>
            </w:r>
          </w:p>
        </w:tc>
      </w:tr>
      <w:tr w:rsidR="00560258" w:rsidRPr="00530B21" w14:paraId="47A96882" w14:textId="77777777" w:rsidTr="00F50414">
        <w:trPr>
          <w:trHeight w:val="20"/>
        </w:trPr>
        <w:tc>
          <w:tcPr>
            <w:tcW w:w="4876" w:type="dxa"/>
            <w:shd w:val="clear" w:color="auto" w:fill="auto"/>
          </w:tcPr>
          <w:p w14:paraId="5676ACCA" w14:textId="77777777" w:rsidR="00560258" w:rsidRPr="00530B21" w:rsidRDefault="00560258" w:rsidP="00560258">
            <w:pPr>
              <w:spacing w:after="0" w:line="360" w:lineRule="auto"/>
              <w:ind w:left="208"/>
              <w:rPr>
                <w:rFonts w:ascii="Arial" w:eastAsia="Times New Roman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t>Sedative drugs</w:t>
            </w:r>
          </w:p>
        </w:tc>
        <w:tc>
          <w:tcPr>
            <w:tcW w:w="1701" w:type="dxa"/>
            <w:vAlign w:val="bottom"/>
          </w:tcPr>
          <w:p w14:paraId="21CFAE7B" w14:textId="009CE874" w:rsidR="00560258" w:rsidRPr="00530B21" w:rsidRDefault="00560258" w:rsidP="00560258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16 (13.3)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656A25" w14:textId="544EA33B" w:rsidR="00560258" w:rsidRPr="00530B21" w:rsidRDefault="00560258" w:rsidP="00560258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9 (21.4)</w:t>
            </w:r>
          </w:p>
        </w:tc>
        <w:tc>
          <w:tcPr>
            <w:tcW w:w="1020" w:type="dxa"/>
            <w:shd w:val="clear" w:color="auto" w:fill="auto"/>
          </w:tcPr>
          <w:p w14:paraId="48A5CF87" w14:textId="0671F14B" w:rsidR="00560258" w:rsidRPr="00530B21" w:rsidRDefault="00560258" w:rsidP="00560258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0.211</w:t>
            </w:r>
          </w:p>
        </w:tc>
        <w:tc>
          <w:tcPr>
            <w:tcW w:w="1701" w:type="dxa"/>
            <w:vAlign w:val="bottom"/>
          </w:tcPr>
          <w:p w14:paraId="1C174FD4" w14:textId="1E9A4A9D" w:rsidR="00560258" w:rsidRPr="00530B21" w:rsidRDefault="00560258" w:rsidP="00560258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23 (15.4)</w:t>
            </w:r>
          </w:p>
        </w:tc>
        <w:tc>
          <w:tcPr>
            <w:tcW w:w="1701" w:type="dxa"/>
            <w:vAlign w:val="bottom"/>
          </w:tcPr>
          <w:p w14:paraId="455E2D11" w14:textId="202D3B02" w:rsidR="00560258" w:rsidRPr="00530B21" w:rsidRDefault="00560258" w:rsidP="00560258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2 (15.4)</w:t>
            </w:r>
          </w:p>
        </w:tc>
        <w:tc>
          <w:tcPr>
            <w:tcW w:w="1020" w:type="dxa"/>
          </w:tcPr>
          <w:p w14:paraId="48F3AFBB" w14:textId="5E44FBCB" w:rsidR="00560258" w:rsidRPr="00530B21" w:rsidRDefault="00560258" w:rsidP="00560258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1.000</w:t>
            </w:r>
            <w:r w:rsidRPr="00530B21">
              <w:rPr>
                <w:rFonts w:ascii="Arial" w:eastAsia="Times New Roman" w:hAnsi="Arial" w:cs="Arial"/>
                <w:lang w:eastAsia="fr-CH"/>
              </w:rPr>
              <w:t>‡</w:t>
            </w:r>
          </w:p>
        </w:tc>
      </w:tr>
      <w:tr w:rsidR="00603144" w:rsidRPr="00530B21" w14:paraId="4F9208A5" w14:textId="77777777" w:rsidTr="00F50414">
        <w:trPr>
          <w:trHeight w:val="20"/>
        </w:trPr>
        <w:tc>
          <w:tcPr>
            <w:tcW w:w="4876" w:type="dxa"/>
            <w:shd w:val="clear" w:color="auto" w:fill="auto"/>
          </w:tcPr>
          <w:p w14:paraId="491B1952" w14:textId="77777777" w:rsidR="00603144" w:rsidRPr="00530B21" w:rsidRDefault="00603144" w:rsidP="00603144">
            <w:pPr>
              <w:spacing w:after="0" w:line="360" w:lineRule="auto"/>
              <w:ind w:left="208"/>
              <w:rPr>
                <w:rFonts w:ascii="Arial" w:eastAsia="Times New Roman" w:hAnsi="Arial" w:cs="Arial"/>
              </w:rPr>
            </w:pPr>
            <w:proofErr w:type="spellStart"/>
            <w:r w:rsidRPr="00530B21">
              <w:rPr>
                <w:rFonts w:ascii="Arial" w:eastAsia="Times New Roman" w:hAnsi="Arial" w:cs="Arial"/>
              </w:rPr>
              <w:lastRenderedPageBreak/>
              <w:t>Barthel</w:t>
            </w:r>
            <w:proofErr w:type="spellEnd"/>
            <w:r w:rsidRPr="00530B21">
              <w:rPr>
                <w:rFonts w:ascii="Arial" w:eastAsia="Times New Roman" w:hAnsi="Arial" w:cs="Arial"/>
              </w:rPr>
              <w:t xml:space="preserve"> Index</w:t>
            </w:r>
          </w:p>
        </w:tc>
        <w:tc>
          <w:tcPr>
            <w:tcW w:w="1701" w:type="dxa"/>
            <w:vAlign w:val="bottom"/>
          </w:tcPr>
          <w:p w14:paraId="2FA72D51" w14:textId="00CF1200" w:rsidR="00603144" w:rsidRPr="00530B21" w:rsidRDefault="00603144" w:rsidP="0060314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87.9 ± 16.2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823DB0" w14:textId="41474D57" w:rsidR="00603144" w:rsidRPr="00530B21" w:rsidRDefault="00603144" w:rsidP="0060314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92.7 ± 12.3</w:t>
            </w:r>
          </w:p>
        </w:tc>
        <w:tc>
          <w:tcPr>
            <w:tcW w:w="1020" w:type="dxa"/>
            <w:shd w:val="clear" w:color="auto" w:fill="auto"/>
          </w:tcPr>
          <w:p w14:paraId="0E856ACC" w14:textId="225DEAF3" w:rsidR="00603144" w:rsidRPr="00530B21" w:rsidRDefault="00603144" w:rsidP="00603144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0.086</w:t>
            </w:r>
          </w:p>
        </w:tc>
        <w:tc>
          <w:tcPr>
            <w:tcW w:w="1701" w:type="dxa"/>
            <w:vAlign w:val="bottom"/>
          </w:tcPr>
          <w:p w14:paraId="2F5ED021" w14:textId="362C0B75" w:rsidR="00603144" w:rsidRPr="00530B21" w:rsidRDefault="00603144" w:rsidP="0060314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88.4 ± 15.9</w:t>
            </w:r>
          </w:p>
        </w:tc>
        <w:tc>
          <w:tcPr>
            <w:tcW w:w="1701" w:type="dxa"/>
            <w:vAlign w:val="bottom"/>
          </w:tcPr>
          <w:p w14:paraId="6363486B" w14:textId="52C04A57" w:rsidR="00603144" w:rsidRPr="00530B21" w:rsidRDefault="00603144" w:rsidP="0060314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97.2 ± 3.8</w:t>
            </w:r>
          </w:p>
        </w:tc>
        <w:tc>
          <w:tcPr>
            <w:tcW w:w="1020" w:type="dxa"/>
          </w:tcPr>
          <w:p w14:paraId="72DE272E" w14:textId="637FB388" w:rsidR="00603144" w:rsidRPr="00530B21" w:rsidRDefault="00603144" w:rsidP="00603144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0.048</w:t>
            </w:r>
          </w:p>
        </w:tc>
      </w:tr>
      <w:tr w:rsidR="00603144" w:rsidRPr="00530B21" w14:paraId="6F9A7E0B" w14:textId="77777777" w:rsidTr="00F50414">
        <w:trPr>
          <w:trHeight w:val="20"/>
        </w:trPr>
        <w:tc>
          <w:tcPr>
            <w:tcW w:w="4876" w:type="dxa"/>
            <w:shd w:val="clear" w:color="auto" w:fill="auto"/>
          </w:tcPr>
          <w:p w14:paraId="30628260" w14:textId="77777777" w:rsidR="00603144" w:rsidRPr="00530B21" w:rsidRDefault="00603144" w:rsidP="00603144">
            <w:pPr>
              <w:spacing w:after="0" w:line="360" w:lineRule="auto"/>
              <w:ind w:left="208"/>
              <w:rPr>
                <w:rFonts w:ascii="Arial" w:eastAsia="Times New Roman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t>Braden score</w:t>
            </w:r>
          </w:p>
        </w:tc>
        <w:tc>
          <w:tcPr>
            <w:tcW w:w="1701" w:type="dxa"/>
          </w:tcPr>
          <w:p w14:paraId="4E306DF2" w14:textId="77777777" w:rsidR="00603144" w:rsidRPr="00530B21" w:rsidRDefault="00603144" w:rsidP="00603144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32F6CB49" w14:textId="77777777" w:rsidR="00603144" w:rsidRPr="00530B21" w:rsidRDefault="00603144" w:rsidP="00603144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020" w:type="dxa"/>
            <w:shd w:val="clear" w:color="auto" w:fill="auto"/>
          </w:tcPr>
          <w:p w14:paraId="40E1785A" w14:textId="3120DA82" w:rsidR="00603144" w:rsidRPr="00530B21" w:rsidRDefault="00603144" w:rsidP="00603144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0.088</w:t>
            </w:r>
          </w:p>
        </w:tc>
        <w:tc>
          <w:tcPr>
            <w:tcW w:w="1701" w:type="dxa"/>
          </w:tcPr>
          <w:p w14:paraId="24D2DD74" w14:textId="77777777" w:rsidR="00603144" w:rsidRPr="00530B21" w:rsidRDefault="00603144" w:rsidP="00603144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8866CED" w14:textId="77777777" w:rsidR="00603144" w:rsidRPr="00530B21" w:rsidRDefault="00603144" w:rsidP="00603144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680DAC5E" w14:textId="695496E6" w:rsidR="00603144" w:rsidRPr="00530B21" w:rsidRDefault="00560258" w:rsidP="00603144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0.161</w:t>
            </w:r>
          </w:p>
        </w:tc>
      </w:tr>
      <w:tr w:rsidR="00560258" w:rsidRPr="00530B21" w14:paraId="01C43BF9" w14:textId="77777777" w:rsidTr="00F50414">
        <w:trPr>
          <w:trHeight w:val="20"/>
        </w:trPr>
        <w:tc>
          <w:tcPr>
            <w:tcW w:w="4876" w:type="dxa"/>
            <w:shd w:val="clear" w:color="auto" w:fill="auto"/>
          </w:tcPr>
          <w:p w14:paraId="14E25B6B" w14:textId="77777777" w:rsidR="00560258" w:rsidRPr="00530B21" w:rsidRDefault="00560258" w:rsidP="00560258">
            <w:pPr>
              <w:spacing w:after="0" w:line="360" w:lineRule="auto"/>
              <w:ind w:left="492"/>
              <w:rPr>
                <w:rFonts w:ascii="Arial" w:eastAsia="Times New Roman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t>&gt; 18</w:t>
            </w:r>
          </w:p>
        </w:tc>
        <w:tc>
          <w:tcPr>
            <w:tcW w:w="1701" w:type="dxa"/>
            <w:vAlign w:val="bottom"/>
          </w:tcPr>
          <w:p w14:paraId="4AD9CF3E" w14:textId="37835E64" w:rsidR="00560258" w:rsidRPr="00530B21" w:rsidRDefault="00560258" w:rsidP="00560258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54 (46.6)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F06048" w14:textId="476572FD" w:rsidR="00560258" w:rsidRPr="00530B21" w:rsidRDefault="00560258" w:rsidP="00560258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26 (61.9)</w:t>
            </w:r>
          </w:p>
        </w:tc>
        <w:tc>
          <w:tcPr>
            <w:tcW w:w="1020" w:type="dxa"/>
            <w:shd w:val="clear" w:color="auto" w:fill="auto"/>
          </w:tcPr>
          <w:p w14:paraId="40AA6D11" w14:textId="77777777" w:rsidR="00560258" w:rsidRPr="00530B21" w:rsidRDefault="00560258" w:rsidP="0056025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14:paraId="652706E1" w14:textId="0074C6AA" w:rsidR="00560258" w:rsidRPr="00530B21" w:rsidRDefault="00560258" w:rsidP="00560258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71 (49.0)</w:t>
            </w:r>
          </w:p>
        </w:tc>
        <w:tc>
          <w:tcPr>
            <w:tcW w:w="1701" w:type="dxa"/>
            <w:vAlign w:val="bottom"/>
          </w:tcPr>
          <w:p w14:paraId="253FE08C" w14:textId="29BF39A3" w:rsidR="00560258" w:rsidRPr="00530B21" w:rsidRDefault="00560258" w:rsidP="00560258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9 (69.2)</w:t>
            </w:r>
          </w:p>
        </w:tc>
        <w:tc>
          <w:tcPr>
            <w:tcW w:w="1020" w:type="dxa"/>
          </w:tcPr>
          <w:p w14:paraId="1E962989" w14:textId="77777777" w:rsidR="00560258" w:rsidRPr="00530B21" w:rsidRDefault="00560258" w:rsidP="00560258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60258" w:rsidRPr="00530B21" w14:paraId="65659198" w14:textId="77777777" w:rsidTr="00F50414">
        <w:trPr>
          <w:trHeight w:val="20"/>
        </w:trPr>
        <w:tc>
          <w:tcPr>
            <w:tcW w:w="4876" w:type="dxa"/>
            <w:shd w:val="clear" w:color="auto" w:fill="auto"/>
          </w:tcPr>
          <w:p w14:paraId="603D72B5" w14:textId="77777777" w:rsidR="00560258" w:rsidRPr="00530B21" w:rsidRDefault="00560258" w:rsidP="00560258">
            <w:pPr>
              <w:spacing w:after="0" w:line="360" w:lineRule="auto"/>
              <w:ind w:left="492"/>
              <w:rPr>
                <w:rFonts w:ascii="Arial" w:eastAsia="Times New Roman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t>≤ 18</w:t>
            </w:r>
          </w:p>
        </w:tc>
        <w:tc>
          <w:tcPr>
            <w:tcW w:w="1701" w:type="dxa"/>
            <w:vAlign w:val="bottom"/>
          </w:tcPr>
          <w:p w14:paraId="30666CE3" w14:textId="0546487B" w:rsidR="00560258" w:rsidRPr="00530B21" w:rsidRDefault="00560258" w:rsidP="00560258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62 (53.5)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6C16DB" w14:textId="5396DAA2" w:rsidR="00560258" w:rsidRPr="00530B21" w:rsidRDefault="00560258" w:rsidP="00560258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16 (38.1)</w:t>
            </w:r>
          </w:p>
        </w:tc>
        <w:tc>
          <w:tcPr>
            <w:tcW w:w="1020" w:type="dxa"/>
            <w:shd w:val="clear" w:color="auto" w:fill="auto"/>
          </w:tcPr>
          <w:p w14:paraId="21B5B9F5" w14:textId="77777777" w:rsidR="00560258" w:rsidRPr="00530B21" w:rsidRDefault="00560258" w:rsidP="0056025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14:paraId="53ABC325" w14:textId="27FF9276" w:rsidR="00560258" w:rsidRPr="00530B21" w:rsidRDefault="00560258" w:rsidP="00560258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74 (51.0)</w:t>
            </w:r>
          </w:p>
        </w:tc>
        <w:tc>
          <w:tcPr>
            <w:tcW w:w="1701" w:type="dxa"/>
            <w:vAlign w:val="bottom"/>
          </w:tcPr>
          <w:p w14:paraId="7F6A45CB" w14:textId="78B61547" w:rsidR="00560258" w:rsidRPr="00530B21" w:rsidRDefault="00560258" w:rsidP="00560258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4 (30.8)</w:t>
            </w:r>
          </w:p>
        </w:tc>
        <w:tc>
          <w:tcPr>
            <w:tcW w:w="1020" w:type="dxa"/>
          </w:tcPr>
          <w:p w14:paraId="2B047768" w14:textId="77777777" w:rsidR="00560258" w:rsidRPr="00530B21" w:rsidRDefault="00560258" w:rsidP="00560258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60258" w:rsidRPr="00530B21" w14:paraId="44046A18" w14:textId="77777777" w:rsidTr="00F50414">
        <w:trPr>
          <w:trHeight w:val="20"/>
        </w:trPr>
        <w:tc>
          <w:tcPr>
            <w:tcW w:w="4876" w:type="dxa"/>
            <w:shd w:val="clear" w:color="auto" w:fill="auto"/>
          </w:tcPr>
          <w:p w14:paraId="048F52A2" w14:textId="77777777" w:rsidR="00560258" w:rsidRPr="00530B21" w:rsidRDefault="00560258" w:rsidP="00560258">
            <w:pPr>
              <w:spacing w:after="0" w:line="360" w:lineRule="auto"/>
              <w:ind w:left="208"/>
              <w:rPr>
                <w:rFonts w:ascii="Arial" w:eastAsia="Times New Roman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t>Medical equipment †</w:t>
            </w:r>
          </w:p>
        </w:tc>
        <w:tc>
          <w:tcPr>
            <w:tcW w:w="1701" w:type="dxa"/>
            <w:vAlign w:val="bottom"/>
          </w:tcPr>
          <w:p w14:paraId="0961BF3C" w14:textId="24DD72E6" w:rsidR="00560258" w:rsidRPr="00530B21" w:rsidRDefault="00560258" w:rsidP="00560258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30 (24.8)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F224FC" w14:textId="7DB42ADC" w:rsidR="00560258" w:rsidRPr="00530B21" w:rsidRDefault="00560258" w:rsidP="00560258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4 (9.5)</w:t>
            </w:r>
          </w:p>
        </w:tc>
        <w:tc>
          <w:tcPr>
            <w:tcW w:w="1020" w:type="dxa"/>
            <w:shd w:val="clear" w:color="auto" w:fill="auto"/>
          </w:tcPr>
          <w:p w14:paraId="35819643" w14:textId="5A4DA0E3" w:rsidR="00560258" w:rsidRPr="00530B21" w:rsidRDefault="00560258" w:rsidP="00560258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0.046</w:t>
            </w:r>
            <w:r w:rsidRPr="00530B21">
              <w:rPr>
                <w:rFonts w:ascii="Arial" w:eastAsia="Times New Roman" w:hAnsi="Arial" w:cs="Arial"/>
                <w:lang w:eastAsia="fr-CH"/>
              </w:rPr>
              <w:t>‡</w:t>
            </w:r>
          </w:p>
        </w:tc>
        <w:tc>
          <w:tcPr>
            <w:tcW w:w="1701" w:type="dxa"/>
            <w:vAlign w:val="bottom"/>
          </w:tcPr>
          <w:p w14:paraId="476E6374" w14:textId="219C2734" w:rsidR="00560258" w:rsidRPr="00530B21" w:rsidRDefault="00560258" w:rsidP="00560258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32 (21.3)</w:t>
            </w:r>
          </w:p>
        </w:tc>
        <w:tc>
          <w:tcPr>
            <w:tcW w:w="1701" w:type="dxa"/>
            <w:vAlign w:val="bottom"/>
          </w:tcPr>
          <w:p w14:paraId="70EA2E2E" w14:textId="7E98B953" w:rsidR="00560258" w:rsidRPr="00530B21" w:rsidRDefault="00560258" w:rsidP="00560258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2 (15.4)</w:t>
            </w:r>
          </w:p>
        </w:tc>
        <w:tc>
          <w:tcPr>
            <w:tcW w:w="1020" w:type="dxa"/>
          </w:tcPr>
          <w:p w14:paraId="62FAA121" w14:textId="6F1F3DFB" w:rsidR="00560258" w:rsidRPr="00530B21" w:rsidRDefault="00560258" w:rsidP="00560258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1.000</w:t>
            </w:r>
            <w:r w:rsidRPr="00530B21">
              <w:rPr>
                <w:rFonts w:ascii="Arial" w:eastAsia="Times New Roman" w:hAnsi="Arial" w:cs="Arial"/>
                <w:lang w:eastAsia="fr-CH"/>
              </w:rPr>
              <w:t>‡</w:t>
            </w:r>
          </w:p>
        </w:tc>
      </w:tr>
      <w:tr w:rsidR="00560258" w:rsidRPr="00530B21" w14:paraId="596842E5" w14:textId="77777777" w:rsidTr="00F50414">
        <w:trPr>
          <w:trHeight w:val="20"/>
        </w:trPr>
        <w:tc>
          <w:tcPr>
            <w:tcW w:w="4876" w:type="dxa"/>
            <w:shd w:val="clear" w:color="auto" w:fill="auto"/>
          </w:tcPr>
          <w:p w14:paraId="78670543" w14:textId="77777777" w:rsidR="00560258" w:rsidRPr="00530B21" w:rsidRDefault="00560258" w:rsidP="00560258">
            <w:pPr>
              <w:spacing w:after="0" w:line="360" w:lineRule="auto"/>
              <w:ind w:left="208"/>
              <w:rPr>
                <w:rFonts w:ascii="Arial" w:eastAsia="Times New Roman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t>Isolation precautions</w:t>
            </w:r>
          </w:p>
        </w:tc>
        <w:tc>
          <w:tcPr>
            <w:tcW w:w="1701" w:type="dxa"/>
            <w:vAlign w:val="bottom"/>
          </w:tcPr>
          <w:p w14:paraId="2341E6C9" w14:textId="06F1DED4" w:rsidR="00560258" w:rsidRPr="00530B21" w:rsidRDefault="00560258" w:rsidP="00560258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2 (1.7)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3F61D8" w14:textId="3CFB4164" w:rsidR="00560258" w:rsidRPr="00530B21" w:rsidRDefault="00560258" w:rsidP="00560258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3 (7.1)</w:t>
            </w:r>
          </w:p>
        </w:tc>
        <w:tc>
          <w:tcPr>
            <w:tcW w:w="1020" w:type="dxa"/>
            <w:shd w:val="clear" w:color="auto" w:fill="auto"/>
          </w:tcPr>
          <w:p w14:paraId="4499777B" w14:textId="754289C6" w:rsidR="00560258" w:rsidRPr="00530B21" w:rsidRDefault="00560258" w:rsidP="00560258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0.108</w:t>
            </w:r>
            <w:r w:rsidRPr="00530B21">
              <w:rPr>
                <w:rFonts w:ascii="Arial" w:eastAsia="Times New Roman" w:hAnsi="Arial" w:cs="Arial"/>
                <w:lang w:eastAsia="fr-CH"/>
              </w:rPr>
              <w:t>‡</w:t>
            </w:r>
          </w:p>
        </w:tc>
        <w:tc>
          <w:tcPr>
            <w:tcW w:w="1701" w:type="dxa"/>
            <w:vAlign w:val="bottom"/>
          </w:tcPr>
          <w:p w14:paraId="4E89859F" w14:textId="440A9146" w:rsidR="00560258" w:rsidRPr="00530B21" w:rsidRDefault="00560258" w:rsidP="00560258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4 (2.7)</w:t>
            </w:r>
          </w:p>
        </w:tc>
        <w:tc>
          <w:tcPr>
            <w:tcW w:w="1701" w:type="dxa"/>
            <w:vAlign w:val="bottom"/>
          </w:tcPr>
          <w:p w14:paraId="0CD7F9BC" w14:textId="64740876" w:rsidR="00560258" w:rsidRPr="00530B21" w:rsidRDefault="00560258" w:rsidP="00560258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1 (7.7)</w:t>
            </w:r>
          </w:p>
        </w:tc>
        <w:tc>
          <w:tcPr>
            <w:tcW w:w="1020" w:type="dxa"/>
          </w:tcPr>
          <w:p w14:paraId="54945406" w14:textId="1A9219C1" w:rsidR="00560258" w:rsidRPr="00530B21" w:rsidRDefault="00560258" w:rsidP="00560258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0.344</w:t>
            </w:r>
            <w:r w:rsidRPr="00530B21">
              <w:rPr>
                <w:rFonts w:ascii="Arial" w:eastAsia="Times New Roman" w:hAnsi="Arial" w:cs="Arial"/>
                <w:lang w:eastAsia="fr-CH"/>
              </w:rPr>
              <w:t>‡</w:t>
            </w:r>
          </w:p>
        </w:tc>
      </w:tr>
      <w:tr w:rsidR="00560258" w:rsidRPr="00530B21" w14:paraId="75530C57" w14:textId="77777777" w:rsidTr="00F50414">
        <w:trPr>
          <w:trHeight w:val="20"/>
        </w:trPr>
        <w:tc>
          <w:tcPr>
            <w:tcW w:w="4876" w:type="dxa"/>
            <w:shd w:val="clear" w:color="auto" w:fill="auto"/>
          </w:tcPr>
          <w:p w14:paraId="0FDB276E" w14:textId="77777777" w:rsidR="00560258" w:rsidRPr="00530B21" w:rsidRDefault="00560258" w:rsidP="00560258">
            <w:pPr>
              <w:spacing w:after="0" w:line="360" w:lineRule="auto"/>
              <w:ind w:left="208"/>
              <w:rPr>
                <w:rFonts w:ascii="Arial" w:eastAsia="Times New Roman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t>Prescription of physiotherapy</w:t>
            </w:r>
          </w:p>
        </w:tc>
        <w:tc>
          <w:tcPr>
            <w:tcW w:w="1701" w:type="dxa"/>
            <w:vAlign w:val="bottom"/>
          </w:tcPr>
          <w:p w14:paraId="65847170" w14:textId="33F35454" w:rsidR="00560258" w:rsidRPr="00530B21" w:rsidRDefault="00560258" w:rsidP="00560258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82 (67.8)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00C4A9" w14:textId="51DB9D54" w:rsidR="00560258" w:rsidRPr="00530B21" w:rsidRDefault="00560258" w:rsidP="00560258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24 (57.1)</w:t>
            </w:r>
          </w:p>
        </w:tc>
        <w:tc>
          <w:tcPr>
            <w:tcW w:w="1020" w:type="dxa"/>
            <w:shd w:val="clear" w:color="auto" w:fill="auto"/>
          </w:tcPr>
          <w:p w14:paraId="29853B3F" w14:textId="478B6FFF" w:rsidR="00560258" w:rsidRPr="00530B21" w:rsidRDefault="00560258" w:rsidP="00560258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0.213</w:t>
            </w:r>
          </w:p>
        </w:tc>
        <w:tc>
          <w:tcPr>
            <w:tcW w:w="1701" w:type="dxa"/>
            <w:vAlign w:val="bottom"/>
          </w:tcPr>
          <w:p w14:paraId="773EAE09" w14:textId="612F47CD" w:rsidR="00560258" w:rsidRPr="00530B21" w:rsidRDefault="00560258" w:rsidP="00560258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100 (66.7)</w:t>
            </w:r>
          </w:p>
        </w:tc>
        <w:tc>
          <w:tcPr>
            <w:tcW w:w="1701" w:type="dxa"/>
            <w:vAlign w:val="bottom"/>
          </w:tcPr>
          <w:p w14:paraId="3AA77A6B" w14:textId="6DE27CEE" w:rsidR="00560258" w:rsidRPr="00530B21" w:rsidRDefault="00560258" w:rsidP="00560258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6 (46.2)</w:t>
            </w:r>
          </w:p>
        </w:tc>
        <w:tc>
          <w:tcPr>
            <w:tcW w:w="1020" w:type="dxa"/>
          </w:tcPr>
          <w:p w14:paraId="46102B1F" w14:textId="3EFCF739" w:rsidR="00560258" w:rsidRPr="00530B21" w:rsidRDefault="00560258" w:rsidP="00560258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0.137</w:t>
            </w:r>
          </w:p>
        </w:tc>
      </w:tr>
      <w:tr w:rsidR="00603144" w:rsidRPr="00530B21" w14:paraId="62D4A4D8" w14:textId="77777777" w:rsidTr="00F50414">
        <w:trPr>
          <w:trHeight w:val="20"/>
        </w:trPr>
        <w:tc>
          <w:tcPr>
            <w:tcW w:w="4876" w:type="dxa"/>
            <w:shd w:val="clear" w:color="auto" w:fill="auto"/>
          </w:tcPr>
          <w:p w14:paraId="0E0D5BC5" w14:textId="77777777" w:rsidR="00603144" w:rsidRPr="00530B21" w:rsidRDefault="00603144" w:rsidP="00603144">
            <w:pPr>
              <w:spacing w:after="0" w:line="360" w:lineRule="auto"/>
              <w:ind w:left="208"/>
              <w:rPr>
                <w:rFonts w:ascii="Arial" w:eastAsia="Times New Roman" w:hAnsi="Arial" w:cs="Arial"/>
              </w:rPr>
            </w:pPr>
            <w:proofErr w:type="spellStart"/>
            <w:r w:rsidRPr="00530B21">
              <w:rPr>
                <w:rFonts w:ascii="Arial" w:eastAsia="Times New Roman" w:hAnsi="Arial" w:cs="Arial"/>
              </w:rPr>
              <w:t>Charlson</w:t>
            </w:r>
            <w:proofErr w:type="spellEnd"/>
            <w:r w:rsidRPr="00530B21">
              <w:rPr>
                <w:rFonts w:ascii="Arial" w:eastAsia="Times New Roman" w:hAnsi="Arial" w:cs="Arial"/>
              </w:rPr>
              <w:t xml:space="preserve"> comorbidity index</w:t>
            </w:r>
          </w:p>
        </w:tc>
        <w:tc>
          <w:tcPr>
            <w:tcW w:w="1701" w:type="dxa"/>
            <w:vAlign w:val="bottom"/>
          </w:tcPr>
          <w:p w14:paraId="31865947" w14:textId="7D3FEA98" w:rsidR="00603144" w:rsidRPr="00530B21" w:rsidRDefault="00603144" w:rsidP="0060314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4 [2 - 6]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1BC1ED" w14:textId="651274E8" w:rsidR="00603144" w:rsidRPr="00530B21" w:rsidRDefault="00603144" w:rsidP="0060314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4 [2 - 6]</w:t>
            </w:r>
          </w:p>
        </w:tc>
        <w:tc>
          <w:tcPr>
            <w:tcW w:w="1020" w:type="dxa"/>
            <w:shd w:val="clear" w:color="auto" w:fill="auto"/>
          </w:tcPr>
          <w:p w14:paraId="65EB5F5C" w14:textId="19A44F5E" w:rsidR="00603144" w:rsidRPr="00530B21" w:rsidRDefault="00603144" w:rsidP="00603144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0.491</w:t>
            </w:r>
            <w:r w:rsidRPr="00530B21">
              <w:rPr>
                <w:rFonts w:ascii="Arial" w:eastAsia="Times New Roman" w:hAnsi="Arial" w:cs="Arial"/>
                <w:lang w:eastAsia="fr-CH"/>
              </w:rPr>
              <w:t>¶</w:t>
            </w:r>
          </w:p>
        </w:tc>
        <w:tc>
          <w:tcPr>
            <w:tcW w:w="1701" w:type="dxa"/>
            <w:vAlign w:val="bottom"/>
          </w:tcPr>
          <w:p w14:paraId="11B64A74" w14:textId="596157AC" w:rsidR="00603144" w:rsidRPr="00530B21" w:rsidRDefault="00603144" w:rsidP="0060314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4 [2 - 6]</w:t>
            </w:r>
          </w:p>
        </w:tc>
        <w:tc>
          <w:tcPr>
            <w:tcW w:w="1701" w:type="dxa"/>
            <w:vAlign w:val="bottom"/>
          </w:tcPr>
          <w:p w14:paraId="19530B8D" w14:textId="066D3CAD" w:rsidR="00603144" w:rsidRPr="00530B21" w:rsidRDefault="00603144" w:rsidP="0060314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3 [2 - 7]</w:t>
            </w:r>
          </w:p>
        </w:tc>
        <w:tc>
          <w:tcPr>
            <w:tcW w:w="1020" w:type="dxa"/>
          </w:tcPr>
          <w:p w14:paraId="21EED7AC" w14:textId="18E1FECF" w:rsidR="00603144" w:rsidRPr="00530B21" w:rsidRDefault="00603144" w:rsidP="00603144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0.642</w:t>
            </w:r>
            <w:r w:rsidRPr="00530B21">
              <w:rPr>
                <w:rFonts w:ascii="Arial" w:eastAsia="Times New Roman" w:hAnsi="Arial" w:cs="Arial"/>
                <w:lang w:eastAsia="fr-CH"/>
              </w:rPr>
              <w:t>¶</w:t>
            </w:r>
          </w:p>
        </w:tc>
      </w:tr>
      <w:tr w:rsidR="00603144" w:rsidRPr="00530B21" w14:paraId="106D240F" w14:textId="77777777" w:rsidTr="00F50414">
        <w:trPr>
          <w:trHeight w:val="20"/>
        </w:trPr>
        <w:tc>
          <w:tcPr>
            <w:tcW w:w="4876" w:type="dxa"/>
            <w:tcBorders>
              <w:bottom w:val="single" w:sz="4" w:space="0" w:color="auto"/>
            </w:tcBorders>
            <w:shd w:val="clear" w:color="auto" w:fill="auto"/>
          </w:tcPr>
          <w:p w14:paraId="12C4D7A0" w14:textId="77777777" w:rsidR="00603144" w:rsidRPr="00530B21" w:rsidRDefault="00603144" w:rsidP="00603144">
            <w:pPr>
              <w:spacing w:after="0" w:line="360" w:lineRule="auto"/>
              <w:ind w:left="208"/>
              <w:rPr>
                <w:rFonts w:ascii="Arial" w:eastAsia="Times New Roman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t>Number of comorbidities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2490D0D8" w14:textId="52101502" w:rsidR="00603144" w:rsidRPr="00530B21" w:rsidRDefault="00603144" w:rsidP="0060314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2 [1 - 4]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A8BF64" w14:textId="5C35F145" w:rsidR="00603144" w:rsidRPr="00530B21" w:rsidRDefault="00603144" w:rsidP="0060314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2 [1 - 3]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7EC33FC2" w14:textId="6BAA22F6" w:rsidR="00603144" w:rsidRPr="00530B21" w:rsidRDefault="00603144" w:rsidP="00603144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0.634</w:t>
            </w:r>
            <w:r w:rsidRPr="00530B21">
              <w:rPr>
                <w:rFonts w:ascii="Arial" w:eastAsia="Times New Roman" w:hAnsi="Arial" w:cs="Arial"/>
                <w:lang w:eastAsia="fr-CH"/>
              </w:rPr>
              <w:t>¶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2371ECEA" w14:textId="56A1A88A" w:rsidR="00603144" w:rsidRPr="00530B21" w:rsidRDefault="00603144" w:rsidP="0060314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2 [1 - 4]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649A9529" w14:textId="12CB9106" w:rsidR="00603144" w:rsidRPr="00530B21" w:rsidRDefault="00603144" w:rsidP="0060314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2 [1 - 3]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9594307" w14:textId="0CDD9E3F" w:rsidR="00603144" w:rsidRPr="00530B21" w:rsidRDefault="00603144" w:rsidP="00603144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0.561</w:t>
            </w:r>
            <w:r w:rsidRPr="00530B21">
              <w:rPr>
                <w:rFonts w:ascii="Arial" w:eastAsia="Times New Roman" w:hAnsi="Arial" w:cs="Arial"/>
                <w:lang w:eastAsia="fr-CH"/>
              </w:rPr>
              <w:t>¶</w:t>
            </w:r>
          </w:p>
        </w:tc>
      </w:tr>
    </w:tbl>
    <w:p w14:paraId="793A8422" w14:textId="21D0CF1A" w:rsidR="00A4005B" w:rsidRPr="00530B21" w:rsidRDefault="00A4005B" w:rsidP="00A4005B">
      <w:pPr>
        <w:spacing w:before="240" w:line="360" w:lineRule="auto"/>
        <w:rPr>
          <w:rFonts w:ascii="Arial" w:eastAsia="Times New Roman" w:hAnsi="Arial" w:cs="Arial"/>
          <w:lang w:eastAsia="fr-CH"/>
        </w:rPr>
      </w:pPr>
      <w:r w:rsidRPr="00530B21">
        <w:rPr>
          <w:rFonts w:ascii="Arial" w:hAnsi="Arial" w:cs="Arial"/>
        </w:rPr>
        <w:t xml:space="preserve">Results are expressed as mean ± SD or as median [interquartile range] for continuous variables and as number of participants (percentage) for categorical variables. </w:t>
      </w:r>
      <w:proofErr w:type="gramStart"/>
      <w:r w:rsidRPr="00530B21">
        <w:rPr>
          <w:rFonts w:ascii="Arial" w:eastAsia="Times New Roman" w:hAnsi="Arial" w:cs="Arial"/>
        </w:rPr>
        <w:t>ǂ, 148 participants.</w:t>
      </w:r>
      <w:proofErr w:type="gramEnd"/>
      <w:r w:rsidRPr="00530B21">
        <w:rPr>
          <w:rFonts w:ascii="Arial" w:eastAsia="Times New Roman" w:hAnsi="Arial" w:cs="Arial"/>
        </w:rPr>
        <w:t xml:space="preserve"> </w:t>
      </w:r>
      <w:r w:rsidRPr="00530B21">
        <w:rPr>
          <w:rFonts w:ascii="Arial" w:hAnsi="Arial" w:cs="Arial"/>
        </w:rPr>
        <w:t>§</w:t>
      </w:r>
      <w:r w:rsidRPr="00530B21">
        <w:rPr>
          <w:rFonts w:ascii="Arial" w:eastAsia="Times New Roman" w:hAnsi="Arial" w:cs="Arial"/>
          <w:lang w:eastAsia="fr-CH"/>
        </w:rPr>
        <w:t xml:space="preserve">: </w:t>
      </w:r>
      <w:proofErr w:type="gramStart"/>
      <w:r w:rsidRPr="00530B21">
        <w:rPr>
          <w:rFonts w:ascii="Arial" w:hAnsi="Arial" w:cs="Arial"/>
          <w:lang w:eastAsia="fr-CH"/>
        </w:rPr>
        <w:t>gait</w:t>
      </w:r>
      <w:proofErr w:type="gramEnd"/>
      <w:r w:rsidRPr="00530B21">
        <w:rPr>
          <w:rFonts w:ascii="Arial" w:hAnsi="Arial" w:cs="Arial"/>
          <w:lang w:eastAsia="fr-CH"/>
        </w:rPr>
        <w:t xml:space="preserve"> problems/ fall</w:t>
      </w:r>
      <w:r w:rsidRPr="00530B21">
        <w:rPr>
          <w:rFonts w:ascii="Arial" w:hAnsi="Arial" w:cs="Arial"/>
        </w:rPr>
        <w:t xml:space="preserve">, </w:t>
      </w:r>
      <w:r w:rsidRPr="00530B21">
        <w:rPr>
          <w:rFonts w:ascii="Arial" w:hAnsi="Arial" w:cs="Arial"/>
          <w:lang w:eastAsia="fr-CH"/>
        </w:rPr>
        <w:t>general state alteration</w:t>
      </w:r>
      <w:r w:rsidRPr="00530B21">
        <w:rPr>
          <w:rFonts w:ascii="Arial" w:eastAsia="Times New Roman" w:hAnsi="Arial" w:cs="Arial"/>
          <w:lang w:eastAsia="fr-CH"/>
        </w:rPr>
        <w:t xml:space="preserve">, </w:t>
      </w:r>
      <w:r w:rsidRPr="00530B21">
        <w:rPr>
          <w:rFonts w:ascii="Arial" w:hAnsi="Arial" w:cs="Arial"/>
        </w:rPr>
        <w:t xml:space="preserve">musculoskeletal pain, neurological deficit. </w:t>
      </w:r>
      <w:r w:rsidRPr="00530B21">
        <w:rPr>
          <w:rFonts w:ascii="Arial" w:eastAsia="Times New Roman" w:hAnsi="Arial" w:cs="Arial"/>
          <w:lang w:eastAsia="fr-CH"/>
        </w:rPr>
        <w:t xml:space="preserve">†: </w:t>
      </w:r>
      <w:proofErr w:type="gramStart"/>
      <w:r w:rsidRPr="00530B21">
        <w:rPr>
          <w:rFonts w:ascii="Arial" w:eastAsia="Times New Roman" w:hAnsi="Arial" w:cs="Arial"/>
          <w:lang w:eastAsia="fr-CH"/>
        </w:rPr>
        <w:t>urinary</w:t>
      </w:r>
      <w:proofErr w:type="gramEnd"/>
      <w:r w:rsidRPr="00530B21">
        <w:rPr>
          <w:rFonts w:ascii="Arial" w:eastAsia="Times New Roman" w:hAnsi="Arial" w:cs="Arial"/>
          <w:lang w:eastAsia="fr-CH"/>
        </w:rPr>
        <w:t xml:space="preserve"> catheter or oxygen therapy. Between-group comparisons using student’s t-test or </w:t>
      </w:r>
      <w:proofErr w:type="spellStart"/>
      <w:r w:rsidRPr="00530B21">
        <w:rPr>
          <w:rFonts w:ascii="Arial" w:eastAsia="Times New Roman" w:hAnsi="Arial" w:cs="Arial"/>
          <w:lang w:eastAsia="fr-CH"/>
        </w:rPr>
        <w:t>Kruskal</w:t>
      </w:r>
      <w:proofErr w:type="spellEnd"/>
      <w:r w:rsidRPr="00530B21">
        <w:rPr>
          <w:rFonts w:ascii="Arial" w:eastAsia="Times New Roman" w:hAnsi="Arial" w:cs="Arial"/>
          <w:lang w:eastAsia="fr-CH"/>
        </w:rPr>
        <w:t>-Wallis test (¶) for continuous variables and chi-square or Fisher’s exact test (‡) for categorical variables.</w:t>
      </w:r>
    </w:p>
    <w:p w14:paraId="62A5CA45" w14:textId="0FEBC96C" w:rsidR="008F3CDC" w:rsidRPr="00530B21" w:rsidRDefault="008F3CDC">
      <w:pPr>
        <w:spacing w:after="0" w:line="240" w:lineRule="auto"/>
        <w:rPr>
          <w:rFonts w:ascii="Arial" w:eastAsia="Times New Roman" w:hAnsi="Arial" w:cs="Arial"/>
          <w:lang w:eastAsia="fr-CH"/>
        </w:rPr>
      </w:pPr>
      <w:r w:rsidRPr="00530B21">
        <w:rPr>
          <w:rFonts w:ascii="Arial" w:eastAsia="Times New Roman" w:hAnsi="Arial" w:cs="Arial"/>
          <w:lang w:eastAsia="fr-CH"/>
        </w:rPr>
        <w:br w:type="page"/>
      </w:r>
    </w:p>
    <w:p w14:paraId="639AFBA4" w14:textId="5ECFC832" w:rsidR="008F3CDC" w:rsidRPr="00530B21" w:rsidRDefault="008F3CDC" w:rsidP="008F3CDC">
      <w:pPr>
        <w:spacing w:line="360" w:lineRule="auto"/>
        <w:rPr>
          <w:rFonts w:ascii="Arial" w:eastAsia="Times New Roman" w:hAnsi="Arial" w:cs="Arial"/>
          <w:lang w:eastAsia="fr-CH"/>
        </w:rPr>
      </w:pPr>
      <w:r w:rsidRPr="00530B21">
        <w:rPr>
          <w:rFonts w:ascii="Arial" w:hAnsi="Arial" w:cs="Arial"/>
          <w:b/>
        </w:rPr>
        <w:lastRenderedPageBreak/>
        <w:t>Supplementary table 4</w:t>
      </w:r>
      <w:r w:rsidRPr="00530B21">
        <w:rPr>
          <w:rFonts w:ascii="Arial" w:hAnsi="Arial" w:cs="Arial"/>
        </w:rPr>
        <w:t xml:space="preserve">: Baseline characteristics of hospitalized elderly patients according to physical activity levels, NEXT-STEP study, Lausanne, Switzerland. Physically active patients were defined as being in the highest </w:t>
      </w:r>
      <w:proofErr w:type="spellStart"/>
      <w:r w:rsidRPr="00530B21">
        <w:rPr>
          <w:rFonts w:ascii="Arial" w:hAnsi="Arial" w:cs="Arial"/>
        </w:rPr>
        <w:t>tertile</w:t>
      </w:r>
      <w:proofErr w:type="spellEnd"/>
      <w:r w:rsidRPr="00530B21">
        <w:rPr>
          <w:rFonts w:ascii="Arial" w:hAnsi="Arial" w:cs="Arial"/>
        </w:rPr>
        <w:t xml:space="preserve"> (definition 3) or the highest quintile (definition 4) of time spent in non-sedentary activities. </w:t>
      </w:r>
    </w:p>
    <w:tbl>
      <w:tblPr>
        <w:tblStyle w:val="Grille"/>
        <w:tblW w:w="13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  <w:gridCol w:w="1701"/>
        <w:gridCol w:w="1701"/>
        <w:gridCol w:w="1020"/>
        <w:gridCol w:w="1701"/>
        <w:gridCol w:w="1701"/>
        <w:gridCol w:w="1020"/>
      </w:tblGrid>
      <w:tr w:rsidR="008F3CDC" w:rsidRPr="00530B21" w14:paraId="2DA4533B" w14:textId="77777777" w:rsidTr="006D4991">
        <w:tc>
          <w:tcPr>
            <w:tcW w:w="4876" w:type="dxa"/>
            <w:tcBorders>
              <w:top w:val="single" w:sz="4" w:space="0" w:color="auto"/>
            </w:tcBorders>
          </w:tcPr>
          <w:p w14:paraId="198FB1C5" w14:textId="77777777" w:rsidR="008F3CDC" w:rsidRPr="00530B21" w:rsidRDefault="008F3CDC" w:rsidP="006D499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</w:tcBorders>
          </w:tcPr>
          <w:p w14:paraId="38A3884A" w14:textId="51219889" w:rsidR="008F3CDC" w:rsidRPr="00530B21" w:rsidRDefault="008F3CDC" w:rsidP="006D499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530B21">
              <w:rPr>
                <w:rFonts w:ascii="Arial" w:hAnsi="Arial" w:cs="Arial"/>
                <w:b/>
              </w:rPr>
              <w:t>Definition 3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</w:tcBorders>
          </w:tcPr>
          <w:p w14:paraId="74B061C9" w14:textId="27A60287" w:rsidR="008F3CDC" w:rsidRPr="00530B21" w:rsidRDefault="008F3CDC" w:rsidP="006D499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530B21">
              <w:rPr>
                <w:rFonts w:ascii="Arial" w:hAnsi="Arial" w:cs="Arial"/>
                <w:b/>
              </w:rPr>
              <w:t>Definition 4</w:t>
            </w:r>
          </w:p>
        </w:tc>
      </w:tr>
      <w:tr w:rsidR="008F3CDC" w:rsidRPr="00530B21" w14:paraId="268DD175" w14:textId="77777777" w:rsidTr="006D4991">
        <w:tc>
          <w:tcPr>
            <w:tcW w:w="4876" w:type="dxa"/>
            <w:tcBorders>
              <w:bottom w:val="single" w:sz="4" w:space="0" w:color="auto"/>
            </w:tcBorders>
          </w:tcPr>
          <w:p w14:paraId="1419D7FA" w14:textId="77777777" w:rsidR="008F3CDC" w:rsidRPr="00530B21" w:rsidRDefault="008F3CDC" w:rsidP="006D499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E7F479F" w14:textId="77777777" w:rsidR="008F3CDC" w:rsidRPr="00530B21" w:rsidDel="00730D30" w:rsidRDefault="008F3CDC" w:rsidP="006D499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530B21">
              <w:rPr>
                <w:rFonts w:ascii="Arial" w:hAnsi="Arial" w:cs="Arial"/>
                <w:b/>
              </w:rPr>
              <w:t>Inactive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EB6246" w14:textId="77777777" w:rsidR="008F3CDC" w:rsidRPr="00530B21" w:rsidRDefault="008F3CDC" w:rsidP="006D499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530B21">
              <w:rPr>
                <w:rFonts w:ascii="Arial" w:hAnsi="Arial" w:cs="Arial"/>
                <w:b/>
              </w:rPr>
              <w:t>Active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825E427" w14:textId="77777777" w:rsidR="008F3CDC" w:rsidRPr="00530B21" w:rsidRDefault="008F3CDC" w:rsidP="006D499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530B21">
              <w:rPr>
                <w:rFonts w:ascii="Arial" w:hAnsi="Arial" w:cs="Arial"/>
                <w:b/>
              </w:rPr>
              <w:t>P-value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AEAC60" w14:textId="77777777" w:rsidR="008F3CDC" w:rsidRPr="00530B21" w:rsidRDefault="008F3CDC" w:rsidP="006D499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530B21">
              <w:rPr>
                <w:rFonts w:ascii="Arial" w:hAnsi="Arial" w:cs="Arial"/>
                <w:b/>
              </w:rPr>
              <w:t>Inactive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8178A30" w14:textId="77777777" w:rsidR="008F3CDC" w:rsidRPr="00530B21" w:rsidRDefault="008F3CDC" w:rsidP="006D499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530B21">
              <w:rPr>
                <w:rFonts w:ascii="Arial" w:hAnsi="Arial" w:cs="Arial"/>
                <w:b/>
              </w:rPr>
              <w:t>Active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A1D0676" w14:textId="77777777" w:rsidR="008F3CDC" w:rsidRPr="00530B21" w:rsidRDefault="008F3CDC" w:rsidP="006D499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530B21">
              <w:rPr>
                <w:rFonts w:ascii="Arial" w:hAnsi="Arial" w:cs="Arial"/>
                <w:b/>
              </w:rPr>
              <w:t>P-value</w:t>
            </w:r>
          </w:p>
        </w:tc>
      </w:tr>
      <w:tr w:rsidR="001D653A" w:rsidRPr="00530B21" w14:paraId="28CCDA15" w14:textId="77777777" w:rsidTr="006D4991">
        <w:tc>
          <w:tcPr>
            <w:tcW w:w="4876" w:type="dxa"/>
            <w:tcBorders>
              <w:top w:val="single" w:sz="4" w:space="0" w:color="auto"/>
            </w:tcBorders>
          </w:tcPr>
          <w:p w14:paraId="29A94142" w14:textId="77777777" w:rsidR="001D653A" w:rsidRPr="00530B21" w:rsidRDefault="001D653A" w:rsidP="001D653A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Number of patients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D394CF4" w14:textId="2968ABF3" w:rsidR="001D653A" w:rsidRPr="00530B21" w:rsidRDefault="001D653A" w:rsidP="001D653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A4A0D85" w14:textId="2609FAC9" w:rsidR="001D653A" w:rsidRPr="00530B21" w:rsidRDefault="001D653A" w:rsidP="001D653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59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5F5A234" w14:textId="77777777" w:rsidR="001D653A" w:rsidRPr="00530B21" w:rsidRDefault="001D653A" w:rsidP="001D653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5C542C" w14:textId="5E48AF8F" w:rsidR="001D653A" w:rsidRPr="00530B21" w:rsidRDefault="001D653A" w:rsidP="001D653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141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015E710" w14:textId="532D3259" w:rsidR="001D653A" w:rsidRPr="00530B21" w:rsidRDefault="001D653A" w:rsidP="001D653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36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34E2ACD" w14:textId="77777777" w:rsidR="001D653A" w:rsidRPr="00530B21" w:rsidRDefault="001D653A" w:rsidP="001D653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D653A" w:rsidRPr="00530B21" w14:paraId="3DC6A8E9" w14:textId="77777777" w:rsidTr="006D4991">
        <w:tc>
          <w:tcPr>
            <w:tcW w:w="4876" w:type="dxa"/>
          </w:tcPr>
          <w:p w14:paraId="55D728C6" w14:textId="77777777" w:rsidR="001D653A" w:rsidRPr="00530B21" w:rsidRDefault="001D653A" w:rsidP="001D653A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530B21">
              <w:rPr>
                <w:rFonts w:ascii="Arial" w:hAnsi="Arial" w:cs="Arial"/>
                <w:b/>
              </w:rPr>
              <w:t>Characteristics</w:t>
            </w:r>
          </w:p>
        </w:tc>
        <w:tc>
          <w:tcPr>
            <w:tcW w:w="1701" w:type="dxa"/>
          </w:tcPr>
          <w:p w14:paraId="3A442945" w14:textId="77777777" w:rsidR="001D653A" w:rsidRPr="00530B21" w:rsidRDefault="001D653A" w:rsidP="001D653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3F000C6" w14:textId="77777777" w:rsidR="001D653A" w:rsidRPr="00530B21" w:rsidRDefault="001D653A" w:rsidP="001D653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095A9B6D" w14:textId="77777777" w:rsidR="001D653A" w:rsidRPr="00530B21" w:rsidRDefault="001D653A" w:rsidP="001D653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40962DC" w14:textId="77777777" w:rsidR="001D653A" w:rsidRPr="00530B21" w:rsidRDefault="001D653A" w:rsidP="001D653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7228FF4" w14:textId="77777777" w:rsidR="001D653A" w:rsidRPr="00530B21" w:rsidRDefault="001D653A" w:rsidP="001D653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73F94B32" w14:textId="77777777" w:rsidR="001D653A" w:rsidRPr="00530B21" w:rsidRDefault="001D653A" w:rsidP="001D653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D653A" w:rsidRPr="00530B21" w14:paraId="4A913752" w14:textId="77777777" w:rsidTr="006D4991">
        <w:tc>
          <w:tcPr>
            <w:tcW w:w="4876" w:type="dxa"/>
          </w:tcPr>
          <w:p w14:paraId="094AD448" w14:textId="77777777" w:rsidR="001D653A" w:rsidRPr="00530B21" w:rsidRDefault="001D653A" w:rsidP="001D653A">
            <w:pPr>
              <w:spacing w:after="0" w:line="360" w:lineRule="auto"/>
              <w:ind w:left="208"/>
              <w:rPr>
                <w:rFonts w:ascii="Arial" w:eastAsia="Times New Roman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t>Women</w:t>
            </w:r>
          </w:p>
        </w:tc>
        <w:tc>
          <w:tcPr>
            <w:tcW w:w="1701" w:type="dxa"/>
            <w:vAlign w:val="bottom"/>
          </w:tcPr>
          <w:p w14:paraId="16BE7546" w14:textId="19498AE5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45 (38.1)</w:t>
            </w:r>
          </w:p>
        </w:tc>
        <w:tc>
          <w:tcPr>
            <w:tcW w:w="1701" w:type="dxa"/>
            <w:vAlign w:val="bottom"/>
          </w:tcPr>
          <w:p w14:paraId="23A5AADD" w14:textId="115B40D5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26 (44.1)</w:t>
            </w:r>
          </w:p>
        </w:tc>
        <w:tc>
          <w:tcPr>
            <w:tcW w:w="1020" w:type="dxa"/>
          </w:tcPr>
          <w:p w14:paraId="2598AF1D" w14:textId="57DC1351" w:rsidR="001D653A" w:rsidRPr="00530B21" w:rsidRDefault="001D653A" w:rsidP="001D653A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0.448</w:t>
            </w:r>
          </w:p>
        </w:tc>
        <w:tc>
          <w:tcPr>
            <w:tcW w:w="1701" w:type="dxa"/>
            <w:vAlign w:val="bottom"/>
          </w:tcPr>
          <w:p w14:paraId="6D82A24E" w14:textId="5444D751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55 (39.0)</w:t>
            </w:r>
          </w:p>
        </w:tc>
        <w:tc>
          <w:tcPr>
            <w:tcW w:w="1701" w:type="dxa"/>
            <w:vAlign w:val="bottom"/>
          </w:tcPr>
          <w:p w14:paraId="47998212" w14:textId="0D5E6771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16 (44.4)</w:t>
            </w:r>
          </w:p>
        </w:tc>
        <w:tc>
          <w:tcPr>
            <w:tcW w:w="1020" w:type="dxa"/>
          </w:tcPr>
          <w:p w14:paraId="671FD091" w14:textId="642F1051" w:rsidR="001D653A" w:rsidRPr="00530B21" w:rsidRDefault="001D653A" w:rsidP="001D653A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0.552</w:t>
            </w:r>
          </w:p>
        </w:tc>
      </w:tr>
      <w:tr w:rsidR="001D653A" w:rsidRPr="00530B21" w14:paraId="61BC4210" w14:textId="77777777" w:rsidTr="006D4991">
        <w:tc>
          <w:tcPr>
            <w:tcW w:w="4876" w:type="dxa"/>
          </w:tcPr>
          <w:p w14:paraId="40042D2A" w14:textId="77777777" w:rsidR="001D653A" w:rsidRPr="00530B21" w:rsidRDefault="001D653A" w:rsidP="001D653A">
            <w:pPr>
              <w:spacing w:after="0" w:line="360" w:lineRule="auto"/>
              <w:ind w:left="208"/>
              <w:rPr>
                <w:rFonts w:ascii="Arial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t>Age (years)</w:t>
            </w:r>
          </w:p>
        </w:tc>
        <w:tc>
          <w:tcPr>
            <w:tcW w:w="1701" w:type="dxa"/>
            <w:vAlign w:val="bottom"/>
          </w:tcPr>
          <w:p w14:paraId="7B457F11" w14:textId="4DA73E10" w:rsidR="001D653A" w:rsidRPr="00530B21" w:rsidRDefault="001D653A" w:rsidP="001D653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82.1 ± 8.6</w:t>
            </w:r>
          </w:p>
        </w:tc>
        <w:tc>
          <w:tcPr>
            <w:tcW w:w="1701" w:type="dxa"/>
            <w:vAlign w:val="bottom"/>
          </w:tcPr>
          <w:p w14:paraId="3428B513" w14:textId="64EEB70C" w:rsidR="001D653A" w:rsidRPr="00530B21" w:rsidRDefault="001D653A" w:rsidP="001D653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79.6 ± 7.9</w:t>
            </w:r>
          </w:p>
        </w:tc>
        <w:tc>
          <w:tcPr>
            <w:tcW w:w="1020" w:type="dxa"/>
          </w:tcPr>
          <w:p w14:paraId="18B76429" w14:textId="23BB5A5F" w:rsidR="001D653A" w:rsidRPr="00530B21" w:rsidRDefault="001D653A" w:rsidP="001D653A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0.060</w:t>
            </w:r>
          </w:p>
        </w:tc>
        <w:tc>
          <w:tcPr>
            <w:tcW w:w="1701" w:type="dxa"/>
            <w:vAlign w:val="bottom"/>
          </w:tcPr>
          <w:p w14:paraId="4E8A2C98" w14:textId="0511469D" w:rsidR="001D653A" w:rsidRPr="00530B21" w:rsidRDefault="001D653A" w:rsidP="001D653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81.8 ± 8.4</w:t>
            </w:r>
          </w:p>
        </w:tc>
        <w:tc>
          <w:tcPr>
            <w:tcW w:w="1701" w:type="dxa"/>
            <w:vAlign w:val="bottom"/>
          </w:tcPr>
          <w:p w14:paraId="25DDA9CC" w14:textId="4E14F066" w:rsidR="001D653A" w:rsidRPr="00530B21" w:rsidRDefault="001D653A" w:rsidP="001D653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79.1 ± 8.3</w:t>
            </w:r>
          </w:p>
        </w:tc>
        <w:tc>
          <w:tcPr>
            <w:tcW w:w="1020" w:type="dxa"/>
          </w:tcPr>
          <w:p w14:paraId="43C7C423" w14:textId="74E04631" w:rsidR="001D653A" w:rsidRPr="00530B21" w:rsidRDefault="001D653A" w:rsidP="001D653A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0.081</w:t>
            </w:r>
          </w:p>
        </w:tc>
      </w:tr>
      <w:tr w:rsidR="001D653A" w:rsidRPr="00530B21" w14:paraId="429F0E08" w14:textId="77777777" w:rsidTr="006D4991">
        <w:tc>
          <w:tcPr>
            <w:tcW w:w="4876" w:type="dxa"/>
          </w:tcPr>
          <w:p w14:paraId="0E3F475E" w14:textId="77777777" w:rsidR="001D653A" w:rsidRPr="00530B21" w:rsidRDefault="001D653A" w:rsidP="001D653A">
            <w:pPr>
              <w:spacing w:after="0" w:line="360" w:lineRule="auto"/>
              <w:ind w:left="208"/>
              <w:rPr>
                <w:rFonts w:ascii="Arial" w:eastAsia="Times New Roman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t>Body mass index (kg/m</w:t>
            </w:r>
            <w:r w:rsidRPr="00530B21">
              <w:rPr>
                <w:rFonts w:ascii="Arial" w:eastAsia="Times New Roman" w:hAnsi="Arial" w:cs="Arial"/>
                <w:vertAlign w:val="superscript"/>
              </w:rPr>
              <w:t>2</w:t>
            </w:r>
            <w:r w:rsidRPr="00530B21">
              <w:rPr>
                <w:rFonts w:ascii="Arial" w:eastAsia="Times New Roman" w:hAnsi="Arial" w:cs="Arial"/>
              </w:rPr>
              <w:t>) ǂ</w:t>
            </w:r>
          </w:p>
        </w:tc>
        <w:tc>
          <w:tcPr>
            <w:tcW w:w="1701" w:type="dxa"/>
            <w:vAlign w:val="bottom"/>
          </w:tcPr>
          <w:p w14:paraId="2CA195AD" w14:textId="7B17E086" w:rsidR="001D653A" w:rsidRPr="00530B21" w:rsidRDefault="001D653A" w:rsidP="001D653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24.6 ± 4.7</w:t>
            </w:r>
          </w:p>
        </w:tc>
        <w:tc>
          <w:tcPr>
            <w:tcW w:w="1701" w:type="dxa"/>
            <w:vAlign w:val="bottom"/>
          </w:tcPr>
          <w:p w14:paraId="4DF7CDFC" w14:textId="45555355" w:rsidR="001D653A" w:rsidRPr="00530B21" w:rsidRDefault="001D653A" w:rsidP="001D653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24.7 ± 4.6</w:t>
            </w:r>
          </w:p>
        </w:tc>
        <w:tc>
          <w:tcPr>
            <w:tcW w:w="1020" w:type="dxa"/>
          </w:tcPr>
          <w:p w14:paraId="36A628F8" w14:textId="197EBEB8" w:rsidR="001D653A" w:rsidRPr="00530B21" w:rsidRDefault="001D653A" w:rsidP="001D653A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0.969</w:t>
            </w:r>
          </w:p>
        </w:tc>
        <w:tc>
          <w:tcPr>
            <w:tcW w:w="1701" w:type="dxa"/>
            <w:vAlign w:val="bottom"/>
          </w:tcPr>
          <w:p w14:paraId="1F7E8591" w14:textId="06771B03" w:rsidR="001D653A" w:rsidRPr="00530B21" w:rsidRDefault="001D653A" w:rsidP="001D653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24.7 ± 4.7</w:t>
            </w:r>
          </w:p>
        </w:tc>
        <w:tc>
          <w:tcPr>
            <w:tcW w:w="1701" w:type="dxa"/>
            <w:vAlign w:val="bottom"/>
          </w:tcPr>
          <w:p w14:paraId="53D6CC7D" w14:textId="07F844C2" w:rsidR="001D653A" w:rsidRPr="00530B21" w:rsidRDefault="001D653A" w:rsidP="001D653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24.7 ± 4.7</w:t>
            </w:r>
          </w:p>
        </w:tc>
        <w:tc>
          <w:tcPr>
            <w:tcW w:w="1020" w:type="dxa"/>
          </w:tcPr>
          <w:p w14:paraId="726FB5D1" w14:textId="77389ABA" w:rsidR="001D653A" w:rsidRPr="00530B21" w:rsidRDefault="001D653A" w:rsidP="001D653A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0.981</w:t>
            </w:r>
          </w:p>
        </w:tc>
      </w:tr>
      <w:tr w:rsidR="001D653A" w:rsidRPr="00530B21" w14:paraId="14E1CCAA" w14:textId="77777777" w:rsidTr="006D4991">
        <w:tc>
          <w:tcPr>
            <w:tcW w:w="4876" w:type="dxa"/>
          </w:tcPr>
          <w:p w14:paraId="6AEA3387" w14:textId="77777777" w:rsidR="001D653A" w:rsidRPr="00530B21" w:rsidRDefault="001D653A" w:rsidP="001D653A">
            <w:pPr>
              <w:spacing w:after="0" w:line="360" w:lineRule="auto"/>
              <w:ind w:left="208"/>
              <w:rPr>
                <w:rFonts w:ascii="Arial" w:eastAsia="Times New Roman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t>Depressive disorders</w:t>
            </w:r>
          </w:p>
        </w:tc>
        <w:tc>
          <w:tcPr>
            <w:tcW w:w="1701" w:type="dxa"/>
            <w:vAlign w:val="bottom"/>
          </w:tcPr>
          <w:p w14:paraId="35C7AE17" w14:textId="4D7FE519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19 (16.1)</w:t>
            </w:r>
          </w:p>
        </w:tc>
        <w:tc>
          <w:tcPr>
            <w:tcW w:w="1701" w:type="dxa"/>
            <w:vAlign w:val="bottom"/>
          </w:tcPr>
          <w:p w14:paraId="486E7F7F" w14:textId="05BC4600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7 (11.9)</w:t>
            </w:r>
          </w:p>
        </w:tc>
        <w:tc>
          <w:tcPr>
            <w:tcW w:w="1020" w:type="dxa"/>
          </w:tcPr>
          <w:p w14:paraId="521E0E7E" w14:textId="097EF1A3" w:rsidR="001D653A" w:rsidRPr="00530B21" w:rsidRDefault="001D653A" w:rsidP="001D653A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0.453</w:t>
            </w:r>
          </w:p>
        </w:tc>
        <w:tc>
          <w:tcPr>
            <w:tcW w:w="1701" w:type="dxa"/>
            <w:vAlign w:val="bottom"/>
          </w:tcPr>
          <w:p w14:paraId="661ECC11" w14:textId="56AD7A53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21 (14.9)</w:t>
            </w:r>
          </w:p>
        </w:tc>
        <w:tc>
          <w:tcPr>
            <w:tcW w:w="1701" w:type="dxa"/>
            <w:vAlign w:val="bottom"/>
          </w:tcPr>
          <w:p w14:paraId="46878F47" w14:textId="5F92A200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5 (13.9)</w:t>
            </w:r>
          </w:p>
        </w:tc>
        <w:tc>
          <w:tcPr>
            <w:tcW w:w="1020" w:type="dxa"/>
          </w:tcPr>
          <w:p w14:paraId="59906E3C" w14:textId="00C0712B" w:rsidR="001D653A" w:rsidRPr="00530B21" w:rsidRDefault="001D653A" w:rsidP="001D653A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0.879</w:t>
            </w:r>
          </w:p>
        </w:tc>
      </w:tr>
      <w:tr w:rsidR="001D653A" w:rsidRPr="00530B21" w14:paraId="76AFAD5E" w14:textId="77777777" w:rsidTr="006D4991">
        <w:trPr>
          <w:trHeight w:val="20"/>
        </w:trPr>
        <w:tc>
          <w:tcPr>
            <w:tcW w:w="4876" w:type="dxa"/>
          </w:tcPr>
          <w:p w14:paraId="35755992" w14:textId="77777777" w:rsidR="001D653A" w:rsidRPr="00530B21" w:rsidRDefault="001D653A" w:rsidP="001D653A">
            <w:pPr>
              <w:spacing w:after="0" w:line="360" w:lineRule="auto"/>
              <w:ind w:left="208"/>
              <w:rPr>
                <w:rFonts w:ascii="Arial" w:eastAsia="Times New Roman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t>Urinary/fecal incontinence</w:t>
            </w:r>
          </w:p>
        </w:tc>
        <w:tc>
          <w:tcPr>
            <w:tcW w:w="1701" w:type="dxa"/>
            <w:vAlign w:val="bottom"/>
          </w:tcPr>
          <w:p w14:paraId="71F9F846" w14:textId="76A8A936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41 (34.8)</w:t>
            </w:r>
          </w:p>
        </w:tc>
        <w:tc>
          <w:tcPr>
            <w:tcW w:w="1701" w:type="dxa"/>
            <w:vAlign w:val="bottom"/>
          </w:tcPr>
          <w:p w14:paraId="1DB68526" w14:textId="56D0B44C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19 (32.2)</w:t>
            </w:r>
          </w:p>
        </w:tc>
        <w:tc>
          <w:tcPr>
            <w:tcW w:w="1020" w:type="dxa"/>
          </w:tcPr>
          <w:p w14:paraId="7E1ED60C" w14:textId="187ED626" w:rsidR="001D653A" w:rsidRPr="00530B21" w:rsidRDefault="001D653A" w:rsidP="001D653A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0.736</w:t>
            </w:r>
          </w:p>
        </w:tc>
        <w:tc>
          <w:tcPr>
            <w:tcW w:w="1701" w:type="dxa"/>
            <w:vAlign w:val="bottom"/>
          </w:tcPr>
          <w:p w14:paraId="00068300" w14:textId="43D1C631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51 (36.2)</w:t>
            </w:r>
          </w:p>
        </w:tc>
        <w:tc>
          <w:tcPr>
            <w:tcW w:w="1701" w:type="dxa"/>
            <w:vAlign w:val="bottom"/>
          </w:tcPr>
          <w:p w14:paraId="14DC3533" w14:textId="4ADA1A48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9 (25)</w:t>
            </w:r>
          </w:p>
        </w:tc>
        <w:tc>
          <w:tcPr>
            <w:tcW w:w="1020" w:type="dxa"/>
          </w:tcPr>
          <w:p w14:paraId="5EF1A0B8" w14:textId="27A4CFB4" w:rsidR="001D653A" w:rsidRPr="00530B21" w:rsidRDefault="001D653A" w:rsidP="001D653A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0.206</w:t>
            </w:r>
          </w:p>
        </w:tc>
      </w:tr>
      <w:tr w:rsidR="001D653A" w:rsidRPr="00530B21" w14:paraId="179C54B6" w14:textId="77777777" w:rsidTr="006D4991">
        <w:trPr>
          <w:trHeight w:val="20"/>
        </w:trPr>
        <w:tc>
          <w:tcPr>
            <w:tcW w:w="4876" w:type="dxa"/>
          </w:tcPr>
          <w:p w14:paraId="4C9AE6CF" w14:textId="77777777" w:rsidR="001D653A" w:rsidRPr="00530B21" w:rsidRDefault="001D653A" w:rsidP="001D653A">
            <w:pPr>
              <w:spacing w:after="0" w:line="360" w:lineRule="auto"/>
              <w:ind w:left="208"/>
              <w:rPr>
                <w:rFonts w:ascii="Arial" w:eastAsia="Times New Roman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t>Hearing loss/vision issues</w:t>
            </w:r>
          </w:p>
        </w:tc>
        <w:tc>
          <w:tcPr>
            <w:tcW w:w="1701" w:type="dxa"/>
            <w:vAlign w:val="bottom"/>
          </w:tcPr>
          <w:p w14:paraId="6D95702F" w14:textId="360D6AAE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49 (41.5)</w:t>
            </w:r>
          </w:p>
        </w:tc>
        <w:tc>
          <w:tcPr>
            <w:tcW w:w="1701" w:type="dxa"/>
            <w:vAlign w:val="bottom"/>
          </w:tcPr>
          <w:p w14:paraId="18FDA4E0" w14:textId="2E6FE8C8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21 (35.6)</w:t>
            </w:r>
          </w:p>
        </w:tc>
        <w:tc>
          <w:tcPr>
            <w:tcW w:w="1020" w:type="dxa"/>
          </w:tcPr>
          <w:p w14:paraId="55AAEB22" w14:textId="0021F5C5" w:rsidR="001D653A" w:rsidRPr="00530B21" w:rsidRDefault="001D653A" w:rsidP="001D653A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0.447</w:t>
            </w:r>
          </w:p>
        </w:tc>
        <w:tc>
          <w:tcPr>
            <w:tcW w:w="1701" w:type="dxa"/>
            <w:vAlign w:val="bottom"/>
          </w:tcPr>
          <w:p w14:paraId="190B5550" w14:textId="1E7AE9BB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55 (39.0)</w:t>
            </w:r>
          </w:p>
        </w:tc>
        <w:tc>
          <w:tcPr>
            <w:tcW w:w="1701" w:type="dxa"/>
            <w:vAlign w:val="bottom"/>
          </w:tcPr>
          <w:p w14:paraId="62D4AF5C" w14:textId="0A8A154D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15 (41.7)</w:t>
            </w:r>
          </w:p>
        </w:tc>
        <w:tc>
          <w:tcPr>
            <w:tcW w:w="1020" w:type="dxa"/>
          </w:tcPr>
          <w:p w14:paraId="14583956" w14:textId="6CD4CB3E" w:rsidR="001D653A" w:rsidRPr="00530B21" w:rsidRDefault="001D653A" w:rsidP="001D653A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0.771</w:t>
            </w:r>
          </w:p>
        </w:tc>
      </w:tr>
      <w:tr w:rsidR="001D653A" w:rsidRPr="00530B21" w14:paraId="1F5014FA" w14:textId="77777777" w:rsidTr="006D4991">
        <w:trPr>
          <w:trHeight w:val="20"/>
        </w:trPr>
        <w:tc>
          <w:tcPr>
            <w:tcW w:w="4876" w:type="dxa"/>
          </w:tcPr>
          <w:p w14:paraId="636A93FF" w14:textId="77777777" w:rsidR="001D653A" w:rsidRPr="00530B21" w:rsidRDefault="001D653A" w:rsidP="001D653A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530B21">
              <w:rPr>
                <w:rFonts w:ascii="Arial" w:eastAsia="Times New Roman" w:hAnsi="Arial" w:cs="Arial"/>
                <w:b/>
              </w:rPr>
              <w:t>Anamnesis</w:t>
            </w:r>
          </w:p>
        </w:tc>
        <w:tc>
          <w:tcPr>
            <w:tcW w:w="1701" w:type="dxa"/>
          </w:tcPr>
          <w:p w14:paraId="0ABC7B3A" w14:textId="77777777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BD00E86" w14:textId="77777777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77CA1C31" w14:textId="77777777" w:rsidR="001D653A" w:rsidRPr="00530B21" w:rsidRDefault="001D653A" w:rsidP="001D653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FA88B33" w14:textId="77777777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FF0DFB2" w14:textId="77777777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76C28408" w14:textId="77777777" w:rsidR="001D653A" w:rsidRPr="00530B21" w:rsidRDefault="001D653A" w:rsidP="001D653A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D653A" w:rsidRPr="00530B21" w14:paraId="070BCF1C" w14:textId="77777777" w:rsidTr="006D4991">
        <w:trPr>
          <w:trHeight w:val="20"/>
        </w:trPr>
        <w:tc>
          <w:tcPr>
            <w:tcW w:w="4876" w:type="dxa"/>
            <w:shd w:val="clear" w:color="auto" w:fill="auto"/>
          </w:tcPr>
          <w:p w14:paraId="5E418E37" w14:textId="77777777" w:rsidR="001D653A" w:rsidRPr="00530B21" w:rsidRDefault="001D653A" w:rsidP="001D653A">
            <w:pPr>
              <w:spacing w:after="0" w:line="360" w:lineRule="auto"/>
              <w:ind w:left="208"/>
              <w:rPr>
                <w:rFonts w:ascii="Arial" w:eastAsia="Times New Roman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t>Walking aids 2 weeks before admission</w:t>
            </w:r>
          </w:p>
        </w:tc>
        <w:tc>
          <w:tcPr>
            <w:tcW w:w="1701" w:type="dxa"/>
            <w:vAlign w:val="bottom"/>
          </w:tcPr>
          <w:p w14:paraId="13F9B431" w14:textId="36E3D878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66 (55.9)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8277F7" w14:textId="00BB87F5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24 (40.7)</w:t>
            </w:r>
          </w:p>
        </w:tc>
        <w:tc>
          <w:tcPr>
            <w:tcW w:w="1020" w:type="dxa"/>
            <w:shd w:val="clear" w:color="auto" w:fill="auto"/>
          </w:tcPr>
          <w:p w14:paraId="41413977" w14:textId="0F8EAEAE" w:rsidR="001D653A" w:rsidRPr="00530B21" w:rsidRDefault="001D653A" w:rsidP="001D653A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0.056</w:t>
            </w:r>
          </w:p>
        </w:tc>
        <w:tc>
          <w:tcPr>
            <w:tcW w:w="1701" w:type="dxa"/>
            <w:vAlign w:val="bottom"/>
          </w:tcPr>
          <w:p w14:paraId="7E465215" w14:textId="41CB865B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77 (54.6)</w:t>
            </w:r>
          </w:p>
        </w:tc>
        <w:tc>
          <w:tcPr>
            <w:tcW w:w="1701" w:type="dxa"/>
            <w:vAlign w:val="bottom"/>
          </w:tcPr>
          <w:p w14:paraId="6AC7F73F" w14:textId="44024CFB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13 (36.1)</w:t>
            </w:r>
          </w:p>
        </w:tc>
        <w:tc>
          <w:tcPr>
            <w:tcW w:w="1020" w:type="dxa"/>
          </w:tcPr>
          <w:p w14:paraId="14652366" w14:textId="461BFD2C" w:rsidR="001D653A" w:rsidRPr="00530B21" w:rsidRDefault="001D653A" w:rsidP="001D653A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0.048</w:t>
            </w:r>
          </w:p>
        </w:tc>
      </w:tr>
      <w:tr w:rsidR="001D653A" w:rsidRPr="00530B21" w14:paraId="6C1A0589" w14:textId="77777777" w:rsidTr="001D653A">
        <w:trPr>
          <w:trHeight w:val="20"/>
        </w:trPr>
        <w:tc>
          <w:tcPr>
            <w:tcW w:w="4876" w:type="dxa"/>
            <w:shd w:val="clear" w:color="auto" w:fill="auto"/>
          </w:tcPr>
          <w:p w14:paraId="6B150A7C" w14:textId="77777777" w:rsidR="001D653A" w:rsidRPr="00530B21" w:rsidRDefault="001D653A" w:rsidP="001D653A">
            <w:pPr>
              <w:spacing w:after="0" w:line="360" w:lineRule="auto"/>
              <w:ind w:left="208"/>
              <w:rPr>
                <w:rFonts w:ascii="Arial" w:eastAsia="Times New Roman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t>History of falls during the year before admission</w:t>
            </w:r>
          </w:p>
        </w:tc>
        <w:tc>
          <w:tcPr>
            <w:tcW w:w="1701" w:type="dxa"/>
          </w:tcPr>
          <w:p w14:paraId="2140226C" w14:textId="1B249645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36 (30.5)</w:t>
            </w:r>
          </w:p>
        </w:tc>
        <w:tc>
          <w:tcPr>
            <w:tcW w:w="1701" w:type="dxa"/>
            <w:shd w:val="clear" w:color="auto" w:fill="auto"/>
          </w:tcPr>
          <w:p w14:paraId="347547F3" w14:textId="1B098772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18 (30.5)</w:t>
            </w:r>
          </w:p>
        </w:tc>
        <w:tc>
          <w:tcPr>
            <w:tcW w:w="1020" w:type="dxa"/>
            <w:shd w:val="clear" w:color="auto" w:fill="auto"/>
          </w:tcPr>
          <w:p w14:paraId="12561065" w14:textId="5F26C8DB" w:rsidR="001D653A" w:rsidRPr="00530B21" w:rsidRDefault="001D653A" w:rsidP="001D653A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1.000</w:t>
            </w:r>
          </w:p>
        </w:tc>
        <w:tc>
          <w:tcPr>
            <w:tcW w:w="1701" w:type="dxa"/>
          </w:tcPr>
          <w:p w14:paraId="0ABFA160" w14:textId="4A6C5D5A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44 (31.2)</w:t>
            </w:r>
          </w:p>
        </w:tc>
        <w:tc>
          <w:tcPr>
            <w:tcW w:w="1701" w:type="dxa"/>
          </w:tcPr>
          <w:p w14:paraId="749E9991" w14:textId="31BB5F58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10 (27.8)</w:t>
            </w:r>
          </w:p>
        </w:tc>
        <w:tc>
          <w:tcPr>
            <w:tcW w:w="1020" w:type="dxa"/>
          </w:tcPr>
          <w:p w14:paraId="03764AA3" w14:textId="122C5EE7" w:rsidR="001D653A" w:rsidRPr="00530B21" w:rsidRDefault="001D653A" w:rsidP="001D653A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0.690</w:t>
            </w:r>
          </w:p>
        </w:tc>
      </w:tr>
      <w:tr w:rsidR="001D653A" w:rsidRPr="00530B21" w14:paraId="58FEEA0F" w14:textId="77777777" w:rsidTr="001D653A">
        <w:trPr>
          <w:trHeight w:val="20"/>
        </w:trPr>
        <w:tc>
          <w:tcPr>
            <w:tcW w:w="4876" w:type="dxa"/>
            <w:shd w:val="clear" w:color="auto" w:fill="auto"/>
          </w:tcPr>
          <w:p w14:paraId="3D534D0F" w14:textId="77777777" w:rsidR="001D653A" w:rsidRPr="00530B21" w:rsidRDefault="001D653A" w:rsidP="001D653A">
            <w:pPr>
              <w:spacing w:after="0" w:line="360" w:lineRule="auto"/>
              <w:ind w:left="208"/>
              <w:rPr>
                <w:rFonts w:ascii="Arial" w:eastAsia="Times New Roman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t>Reason for admission associated with functional decline §</w:t>
            </w:r>
          </w:p>
        </w:tc>
        <w:tc>
          <w:tcPr>
            <w:tcW w:w="1701" w:type="dxa"/>
          </w:tcPr>
          <w:p w14:paraId="3FC00EB1" w14:textId="562108D2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67 (56.8)</w:t>
            </w:r>
          </w:p>
        </w:tc>
        <w:tc>
          <w:tcPr>
            <w:tcW w:w="1701" w:type="dxa"/>
            <w:shd w:val="clear" w:color="auto" w:fill="auto"/>
          </w:tcPr>
          <w:p w14:paraId="460078C3" w14:textId="0D5C258E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26 (44.1)</w:t>
            </w:r>
          </w:p>
        </w:tc>
        <w:tc>
          <w:tcPr>
            <w:tcW w:w="1020" w:type="dxa"/>
            <w:shd w:val="clear" w:color="auto" w:fill="auto"/>
          </w:tcPr>
          <w:p w14:paraId="1B25B03A" w14:textId="217BB1AD" w:rsidR="001D653A" w:rsidRPr="00530B21" w:rsidRDefault="001D653A" w:rsidP="001D653A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0.110</w:t>
            </w:r>
          </w:p>
        </w:tc>
        <w:tc>
          <w:tcPr>
            <w:tcW w:w="1701" w:type="dxa"/>
          </w:tcPr>
          <w:p w14:paraId="0FE65D51" w14:textId="297170A9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78 (55.3)</w:t>
            </w:r>
          </w:p>
        </w:tc>
        <w:tc>
          <w:tcPr>
            <w:tcW w:w="1701" w:type="dxa"/>
          </w:tcPr>
          <w:p w14:paraId="1396A167" w14:textId="76FF568B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15 (41.7)</w:t>
            </w:r>
          </w:p>
        </w:tc>
        <w:tc>
          <w:tcPr>
            <w:tcW w:w="1020" w:type="dxa"/>
          </w:tcPr>
          <w:p w14:paraId="14BAB002" w14:textId="1452CC43" w:rsidR="001D653A" w:rsidRPr="00530B21" w:rsidRDefault="001D653A" w:rsidP="001D653A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0.143</w:t>
            </w:r>
          </w:p>
        </w:tc>
      </w:tr>
      <w:tr w:rsidR="001D653A" w:rsidRPr="00530B21" w14:paraId="015E19B6" w14:textId="77777777" w:rsidTr="006D4991">
        <w:trPr>
          <w:trHeight w:val="20"/>
        </w:trPr>
        <w:tc>
          <w:tcPr>
            <w:tcW w:w="4876" w:type="dxa"/>
            <w:shd w:val="clear" w:color="auto" w:fill="auto"/>
          </w:tcPr>
          <w:p w14:paraId="4666172B" w14:textId="77777777" w:rsidR="001D653A" w:rsidRPr="00530B21" w:rsidRDefault="001D653A" w:rsidP="001D653A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  <w:r w:rsidRPr="00530B21">
              <w:rPr>
                <w:rFonts w:ascii="Arial" w:eastAsia="Times New Roman" w:hAnsi="Arial" w:cs="Arial"/>
                <w:b/>
              </w:rPr>
              <w:t>Status upon inclusion</w:t>
            </w:r>
          </w:p>
        </w:tc>
        <w:tc>
          <w:tcPr>
            <w:tcW w:w="1701" w:type="dxa"/>
          </w:tcPr>
          <w:p w14:paraId="55939EAB" w14:textId="77777777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1B3ADBFE" w14:textId="77777777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</w:p>
        </w:tc>
        <w:tc>
          <w:tcPr>
            <w:tcW w:w="1020" w:type="dxa"/>
            <w:shd w:val="clear" w:color="auto" w:fill="auto"/>
          </w:tcPr>
          <w:p w14:paraId="3C1658E5" w14:textId="77777777" w:rsidR="001D653A" w:rsidRPr="00530B21" w:rsidRDefault="001D653A" w:rsidP="001D653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5D16D1" w14:textId="77777777" w:rsidR="001D653A" w:rsidRPr="00530B21" w:rsidRDefault="001D653A" w:rsidP="001D653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E4130A8" w14:textId="77777777" w:rsidR="001D653A" w:rsidRPr="00530B21" w:rsidRDefault="001D653A" w:rsidP="001D653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35F489FA" w14:textId="77777777" w:rsidR="001D653A" w:rsidRPr="00530B21" w:rsidRDefault="001D653A" w:rsidP="001D653A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D653A" w:rsidRPr="00530B21" w14:paraId="79CDBB07" w14:textId="77777777" w:rsidTr="006D4991">
        <w:trPr>
          <w:trHeight w:val="20"/>
        </w:trPr>
        <w:tc>
          <w:tcPr>
            <w:tcW w:w="4876" w:type="dxa"/>
            <w:shd w:val="clear" w:color="auto" w:fill="auto"/>
          </w:tcPr>
          <w:p w14:paraId="120CFF16" w14:textId="77777777" w:rsidR="001D653A" w:rsidRPr="00530B21" w:rsidRDefault="001D653A" w:rsidP="001D653A">
            <w:pPr>
              <w:spacing w:after="0" w:line="360" w:lineRule="auto"/>
              <w:ind w:left="208"/>
              <w:rPr>
                <w:rFonts w:ascii="Arial" w:eastAsia="Times New Roman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t>Cognitive impairment/confusion</w:t>
            </w:r>
          </w:p>
        </w:tc>
        <w:tc>
          <w:tcPr>
            <w:tcW w:w="1701" w:type="dxa"/>
            <w:vAlign w:val="bottom"/>
          </w:tcPr>
          <w:p w14:paraId="17A2A9AA" w14:textId="61753AC0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38 (32.2)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53A65A" w14:textId="7FB86881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14 (23.7)</w:t>
            </w:r>
          </w:p>
        </w:tc>
        <w:tc>
          <w:tcPr>
            <w:tcW w:w="1020" w:type="dxa"/>
            <w:shd w:val="clear" w:color="auto" w:fill="auto"/>
          </w:tcPr>
          <w:p w14:paraId="6221A6BE" w14:textId="463A6FB7" w:rsidR="001D653A" w:rsidRPr="00530B21" w:rsidRDefault="001D653A" w:rsidP="001D653A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0.243</w:t>
            </w:r>
          </w:p>
        </w:tc>
        <w:tc>
          <w:tcPr>
            <w:tcW w:w="1701" w:type="dxa"/>
            <w:vAlign w:val="bottom"/>
          </w:tcPr>
          <w:p w14:paraId="4006B9AA" w14:textId="1FE96CC2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47 (33.3)</w:t>
            </w:r>
          </w:p>
        </w:tc>
        <w:tc>
          <w:tcPr>
            <w:tcW w:w="1701" w:type="dxa"/>
            <w:vAlign w:val="bottom"/>
          </w:tcPr>
          <w:p w14:paraId="5D0D8526" w14:textId="26E7F96C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5 (13.9)</w:t>
            </w:r>
          </w:p>
        </w:tc>
        <w:tc>
          <w:tcPr>
            <w:tcW w:w="1020" w:type="dxa"/>
          </w:tcPr>
          <w:p w14:paraId="6AB9ED33" w14:textId="571DB0C6" w:rsidR="001D653A" w:rsidRPr="00530B21" w:rsidRDefault="001D653A" w:rsidP="001D653A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0.022</w:t>
            </w:r>
          </w:p>
        </w:tc>
      </w:tr>
      <w:tr w:rsidR="001D653A" w:rsidRPr="00530B21" w14:paraId="44A11A1E" w14:textId="77777777" w:rsidTr="006D4991">
        <w:trPr>
          <w:trHeight w:val="20"/>
        </w:trPr>
        <w:tc>
          <w:tcPr>
            <w:tcW w:w="4876" w:type="dxa"/>
            <w:shd w:val="clear" w:color="auto" w:fill="auto"/>
          </w:tcPr>
          <w:p w14:paraId="648D0542" w14:textId="77777777" w:rsidR="001D653A" w:rsidRPr="00530B21" w:rsidRDefault="001D653A" w:rsidP="001D653A">
            <w:pPr>
              <w:spacing w:after="0" w:line="360" w:lineRule="auto"/>
              <w:ind w:left="208"/>
              <w:rPr>
                <w:rFonts w:ascii="Arial" w:eastAsia="Times New Roman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t>Sedative drugs</w:t>
            </w:r>
          </w:p>
        </w:tc>
        <w:tc>
          <w:tcPr>
            <w:tcW w:w="1701" w:type="dxa"/>
            <w:vAlign w:val="bottom"/>
          </w:tcPr>
          <w:p w14:paraId="110FAFCA" w14:textId="0EAD310A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15 (12.8)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D780B2" w14:textId="7C4A6B78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12 (20.3)</w:t>
            </w:r>
          </w:p>
        </w:tc>
        <w:tc>
          <w:tcPr>
            <w:tcW w:w="1020" w:type="dxa"/>
            <w:shd w:val="clear" w:color="auto" w:fill="auto"/>
          </w:tcPr>
          <w:p w14:paraId="6370FBDD" w14:textId="6CFBA055" w:rsidR="001D653A" w:rsidRPr="00530B21" w:rsidRDefault="001D653A" w:rsidP="001D653A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0.191</w:t>
            </w:r>
          </w:p>
        </w:tc>
        <w:tc>
          <w:tcPr>
            <w:tcW w:w="1701" w:type="dxa"/>
            <w:vAlign w:val="bottom"/>
          </w:tcPr>
          <w:p w14:paraId="007B26E7" w14:textId="6ED5877B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19 (13.6)</w:t>
            </w:r>
          </w:p>
        </w:tc>
        <w:tc>
          <w:tcPr>
            <w:tcW w:w="1701" w:type="dxa"/>
            <w:vAlign w:val="bottom"/>
          </w:tcPr>
          <w:p w14:paraId="0F9028B0" w14:textId="00518D0B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8 (22.2)</w:t>
            </w:r>
          </w:p>
        </w:tc>
        <w:tc>
          <w:tcPr>
            <w:tcW w:w="1020" w:type="dxa"/>
          </w:tcPr>
          <w:p w14:paraId="2875A754" w14:textId="3AE803E5" w:rsidR="001D653A" w:rsidRPr="00530B21" w:rsidRDefault="001D653A" w:rsidP="001D653A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0.199</w:t>
            </w:r>
          </w:p>
        </w:tc>
      </w:tr>
      <w:tr w:rsidR="001D653A" w:rsidRPr="00530B21" w14:paraId="2CD6DAAD" w14:textId="77777777" w:rsidTr="006D4991">
        <w:trPr>
          <w:trHeight w:val="20"/>
        </w:trPr>
        <w:tc>
          <w:tcPr>
            <w:tcW w:w="4876" w:type="dxa"/>
            <w:shd w:val="clear" w:color="auto" w:fill="auto"/>
          </w:tcPr>
          <w:p w14:paraId="7373D5DD" w14:textId="77777777" w:rsidR="001D653A" w:rsidRPr="00530B21" w:rsidRDefault="001D653A" w:rsidP="001D653A">
            <w:pPr>
              <w:spacing w:after="0" w:line="360" w:lineRule="auto"/>
              <w:ind w:left="208"/>
              <w:rPr>
                <w:rFonts w:ascii="Arial" w:eastAsia="Times New Roman" w:hAnsi="Arial" w:cs="Arial"/>
              </w:rPr>
            </w:pPr>
            <w:proofErr w:type="spellStart"/>
            <w:r w:rsidRPr="00530B21">
              <w:rPr>
                <w:rFonts w:ascii="Arial" w:eastAsia="Times New Roman" w:hAnsi="Arial" w:cs="Arial"/>
              </w:rPr>
              <w:t>Barthel</w:t>
            </w:r>
            <w:proofErr w:type="spellEnd"/>
            <w:r w:rsidRPr="00530B21">
              <w:rPr>
                <w:rFonts w:ascii="Arial" w:eastAsia="Times New Roman" w:hAnsi="Arial" w:cs="Arial"/>
              </w:rPr>
              <w:t xml:space="preserve"> Index</w:t>
            </w:r>
          </w:p>
        </w:tc>
        <w:tc>
          <w:tcPr>
            <w:tcW w:w="1701" w:type="dxa"/>
            <w:vAlign w:val="bottom"/>
          </w:tcPr>
          <w:p w14:paraId="3DE06317" w14:textId="78C70760" w:rsidR="001D653A" w:rsidRPr="00530B21" w:rsidRDefault="001D653A" w:rsidP="001D653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87.3 ± 16.6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464118" w14:textId="00557BEA" w:rsidR="001D653A" w:rsidRPr="00530B21" w:rsidRDefault="001D653A" w:rsidP="001D653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92.2 ± 13.6</w:t>
            </w:r>
          </w:p>
        </w:tc>
        <w:tc>
          <w:tcPr>
            <w:tcW w:w="1020" w:type="dxa"/>
            <w:shd w:val="clear" w:color="auto" w:fill="auto"/>
          </w:tcPr>
          <w:p w14:paraId="763C2A74" w14:textId="3475E521" w:rsidR="001D653A" w:rsidRPr="00530B21" w:rsidRDefault="001D653A" w:rsidP="001D653A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0.049</w:t>
            </w:r>
          </w:p>
        </w:tc>
        <w:tc>
          <w:tcPr>
            <w:tcW w:w="1701" w:type="dxa"/>
            <w:vAlign w:val="bottom"/>
          </w:tcPr>
          <w:p w14:paraId="7D35A431" w14:textId="42DFDF7C" w:rsidR="001D653A" w:rsidRPr="00530B21" w:rsidRDefault="001D653A" w:rsidP="001D653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87.1 ± 17</w:t>
            </w:r>
          </w:p>
        </w:tc>
        <w:tc>
          <w:tcPr>
            <w:tcW w:w="1701" w:type="dxa"/>
            <w:vAlign w:val="bottom"/>
          </w:tcPr>
          <w:p w14:paraId="0DE8D5FA" w14:textId="48DB7435" w:rsidR="001D653A" w:rsidRPr="00530B21" w:rsidRDefault="001D653A" w:rsidP="001D653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95.9 ± 6.1</w:t>
            </w:r>
          </w:p>
        </w:tc>
        <w:tc>
          <w:tcPr>
            <w:tcW w:w="1020" w:type="dxa"/>
          </w:tcPr>
          <w:p w14:paraId="38659A22" w14:textId="4DA97245" w:rsidR="001D653A" w:rsidRPr="00530B21" w:rsidRDefault="001D653A" w:rsidP="001D653A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0.003</w:t>
            </w:r>
          </w:p>
        </w:tc>
      </w:tr>
      <w:tr w:rsidR="001D653A" w:rsidRPr="00530B21" w14:paraId="1FAC9EEB" w14:textId="77777777" w:rsidTr="006D4991">
        <w:trPr>
          <w:trHeight w:val="20"/>
        </w:trPr>
        <w:tc>
          <w:tcPr>
            <w:tcW w:w="4876" w:type="dxa"/>
            <w:shd w:val="clear" w:color="auto" w:fill="auto"/>
          </w:tcPr>
          <w:p w14:paraId="498FEDE6" w14:textId="77777777" w:rsidR="001D653A" w:rsidRPr="00530B21" w:rsidRDefault="001D653A" w:rsidP="001D653A">
            <w:pPr>
              <w:spacing w:after="0" w:line="360" w:lineRule="auto"/>
              <w:ind w:left="208"/>
              <w:rPr>
                <w:rFonts w:ascii="Arial" w:eastAsia="Times New Roman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lastRenderedPageBreak/>
              <w:t>Braden score</w:t>
            </w:r>
          </w:p>
        </w:tc>
        <w:tc>
          <w:tcPr>
            <w:tcW w:w="1701" w:type="dxa"/>
          </w:tcPr>
          <w:p w14:paraId="31A65C3C" w14:textId="77777777" w:rsidR="001D653A" w:rsidRPr="00530B21" w:rsidRDefault="001D653A" w:rsidP="001D653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562D2ECE" w14:textId="77777777" w:rsidR="001D653A" w:rsidRPr="00530B21" w:rsidRDefault="001D653A" w:rsidP="001D653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020" w:type="dxa"/>
            <w:shd w:val="clear" w:color="auto" w:fill="auto"/>
          </w:tcPr>
          <w:p w14:paraId="1E6979D7" w14:textId="294A8F7E" w:rsidR="001D653A" w:rsidRPr="00530B21" w:rsidRDefault="001D653A" w:rsidP="001D653A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0.055</w:t>
            </w:r>
          </w:p>
        </w:tc>
        <w:tc>
          <w:tcPr>
            <w:tcW w:w="1701" w:type="dxa"/>
          </w:tcPr>
          <w:p w14:paraId="4F740140" w14:textId="77777777" w:rsidR="001D653A" w:rsidRPr="00530B21" w:rsidRDefault="001D653A" w:rsidP="001D653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060CD6A" w14:textId="77777777" w:rsidR="001D653A" w:rsidRPr="00530B21" w:rsidRDefault="001D653A" w:rsidP="001D653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0CB53B32" w14:textId="03809883" w:rsidR="001D653A" w:rsidRPr="00530B21" w:rsidRDefault="001D653A" w:rsidP="001D653A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0.058</w:t>
            </w:r>
          </w:p>
        </w:tc>
      </w:tr>
      <w:tr w:rsidR="001D653A" w:rsidRPr="00530B21" w14:paraId="05D18638" w14:textId="77777777" w:rsidTr="006D4991">
        <w:trPr>
          <w:trHeight w:val="20"/>
        </w:trPr>
        <w:tc>
          <w:tcPr>
            <w:tcW w:w="4876" w:type="dxa"/>
            <w:shd w:val="clear" w:color="auto" w:fill="auto"/>
          </w:tcPr>
          <w:p w14:paraId="3C59683A" w14:textId="77777777" w:rsidR="001D653A" w:rsidRPr="00530B21" w:rsidRDefault="001D653A" w:rsidP="001D653A">
            <w:pPr>
              <w:spacing w:after="0" w:line="360" w:lineRule="auto"/>
              <w:ind w:left="492"/>
              <w:rPr>
                <w:rFonts w:ascii="Arial" w:eastAsia="Times New Roman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t>&gt; 18</w:t>
            </w:r>
          </w:p>
        </w:tc>
        <w:tc>
          <w:tcPr>
            <w:tcW w:w="1701" w:type="dxa"/>
            <w:vAlign w:val="bottom"/>
          </w:tcPr>
          <w:p w14:paraId="4D003E27" w14:textId="515FC7AB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53 (47.3)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5D4A24" w14:textId="3FA4D588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37 (62.7)</w:t>
            </w:r>
          </w:p>
        </w:tc>
        <w:tc>
          <w:tcPr>
            <w:tcW w:w="1020" w:type="dxa"/>
            <w:shd w:val="clear" w:color="auto" w:fill="auto"/>
          </w:tcPr>
          <w:p w14:paraId="1EF2171B" w14:textId="77777777" w:rsidR="001D653A" w:rsidRPr="00530B21" w:rsidRDefault="001D653A" w:rsidP="001D653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14:paraId="486D19FC" w14:textId="592027EB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66 (48.9)</w:t>
            </w:r>
          </w:p>
        </w:tc>
        <w:tc>
          <w:tcPr>
            <w:tcW w:w="1701" w:type="dxa"/>
            <w:vAlign w:val="bottom"/>
          </w:tcPr>
          <w:p w14:paraId="1C8AB4B6" w14:textId="6F17A9E8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24 (66.7)</w:t>
            </w:r>
          </w:p>
        </w:tc>
        <w:tc>
          <w:tcPr>
            <w:tcW w:w="1020" w:type="dxa"/>
          </w:tcPr>
          <w:p w14:paraId="10436DA1" w14:textId="77777777" w:rsidR="001D653A" w:rsidRPr="00530B21" w:rsidRDefault="001D653A" w:rsidP="001D653A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D653A" w:rsidRPr="00530B21" w14:paraId="27DA35A2" w14:textId="77777777" w:rsidTr="006D4991">
        <w:trPr>
          <w:trHeight w:val="20"/>
        </w:trPr>
        <w:tc>
          <w:tcPr>
            <w:tcW w:w="4876" w:type="dxa"/>
            <w:shd w:val="clear" w:color="auto" w:fill="auto"/>
          </w:tcPr>
          <w:p w14:paraId="5216C5D2" w14:textId="77777777" w:rsidR="001D653A" w:rsidRPr="00530B21" w:rsidRDefault="001D653A" w:rsidP="001D653A">
            <w:pPr>
              <w:spacing w:after="0" w:line="360" w:lineRule="auto"/>
              <w:ind w:left="492"/>
              <w:rPr>
                <w:rFonts w:ascii="Arial" w:eastAsia="Times New Roman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t>≤ 18</w:t>
            </w:r>
          </w:p>
        </w:tc>
        <w:tc>
          <w:tcPr>
            <w:tcW w:w="1701" w:type="dxa"/>
            <w:vAlign w:val="bottom"/>
          </w:tcPr>
          <w:p w14:paraId="4EAFDAF6" w14:textId="7B997768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59 (52.7)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6FE8C2" w14:textId="52AA9520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22 (37.3)</w:t>
            </w:r>
          </w:p>
        </w:tc>
        <w:tc>
          <w:tcPr>
            <w:tcW w:w="1020" w:type="dxa"/>
            <w:shd w:val="clear" w:color="auto" w:fill="auto"/>
          </w:tcPr>
          <w:p w14:paraId="1F4128B4" w14:textId="77777777" w:rsidR="001D653A" w:rsidRPr="00530B21" w:rsidRDefault="001D653A" w:rsidP="001D653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14:paraId="21C34D25" w14:textId="583E2A92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69 (51.1)</w:t>
            </w:r>
          </w:p>
        </w:tc>
        <w:tc>
          <w:tcPr>
            <w:tcW w:w="1701" w:type="dxa"/>
            <w:vAlign w:val="bottom"/>
          </w:tcPr>
          <w:p w14:paraId="5C73506B" w14:textId="2677A487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12 (33.3)</w:t>
            </w:r>
          </w:p>
        </w:tc>
        <w:tc>
          <w:tcPr>
            <w:tcW w:w="1020" w:type="dxa"/>
          </w:tcPr>
          <w:p w14:paraId="4EE0F9C1" w14:textId="77777777" w:rsidR="001D653A" w:rsidRPr="00530B21" w:rsidRDefault="001D653A" w:rsidP="001D653A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D653A" w:rsidRPr="00530B21" w14:paraId="79E4820B" w14:textId="77777777" w:rsidTr="006D4991">
        <w:trPr>
          <w:trHeight w:val="20"/>
        </w:trPr>
        <w:tc>
          <w:tcPr>
            <w:tcW w:w="4876" w:type="dxa"/>
            <w:shd w:val="clear" w:color="auto" w:fill="auto"/>
          </w:tcPr>
          <w:p w14:paraId="79485D7E" w14:textId="77777777" w:rsidR="001D653A" w:rsidRPr="00530B21" w:rsidRDefault="001D653A" w:rsidP="001D653A">
            <w:pPr>
              <w:spacing w:after="0" w:line="360" w:lineRule="auto"/>
              <w:ind w:left="208"/>
              <w:rPr>
                <w:rFonts w:ascii="Arial" w:eastAsia="Times New Roman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t>Medical equipment †</w:t>
            </w:r>
          </w:p>
        </w:tc>
        <w:tc>
          <w:tcPr>
            <w:tcW w:w="1701" w:type="dxa"/>
            <w:vAlign w:val="bottom"/>
          </w:tcPr>
          <w:p w14:paraId="68379C36" w14:textId="131DA796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30 (25.4)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70C41F" w14:textId="2ECD38AE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6 (10.2)</w:t>
            </w:r>
          </w:p>
        </w:tc>
        <w:tc>
          <w:tcPr>
            <w:tcW w:w="1020" w:type="dxa"/>
            <w:shd w:val="clear" w:color="auto" w:fill="auto"/>
          </w:tcPr>
          <w:p w14:paraId="5920A071" w14:textId="494150BD" w:rsidR="001D653A" w:rsidRPr="00530B21" w:rsidRDefault="001D653A" w:rsidP="001D653A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0.017</w:t>
            </w:r>
          </w:p>
        </w:tc>
        <w:tc>
          <w:tcPr>
            <w:tcW w:w="1701" w:type="dxa"/>
            <w:vAlign w:val="bottom"/>
          </w:tcPr>
          <w:p w14:paraId="53B7FE52" w14:textId="3FA260A4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32 (22.7)</w:t>
            </w:r>
          </w:p>
        </w:tc>
        <w:tc>
          <w:tcPr>
            <w:tcW w:w="1701" w:type="dxa"/>
            <w:vAlign w:val="bottom"/>
          </w:tcPr>
          <w:p w14:paraId="54A45F83" w14:textId="7CDF17F0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4 (11.1)</w:t>
            </w:r>
          </w:p>
        </w:tc>
        <w:tc>
          <w:tcPr>
            <w:tcW w:w="1020" w:type="dxa"/>
          </w:tcPr>
          <w:p w14:paraId="40F1089F" w14:textId="26A2AFDF" w:rsidR="001D653A" w:rsidRPr="00530B21" w:rsidRDefault="001D653A" w:rsidP="001D653A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0.165</w:t>
            </w:r>
            <w:r w:rsidRPr="00530B21">
              <w:rPr>
                <w:rFonts w:ascii="Arial" w:eastAsia="Times New Roman" w:hAnsi="Arial" w:cs="Arial"/>
                <w:lang w:eastAsia="fr-CH"/>
              </w:rPr>
              <w:t>‡</w:t>
            </w:r>
          </w:p>
        </w:tc>
      </w:tr>
      <w:tr w:rsidR="001D653A" w:rsidRPr="00530B21" w14:paraId="453B9166" w14:textId="77777777" w:rsidTr="006D4991">
        <w:trPr>
          <w:trHeight w:val="20"/>
        </w:trPr>
        <w:tc>
          <w:tcPr>
            <w:tcW w:w="4876" w:type="dxa"/>
            <w:shd w:val="clear" w:color="auto" w:fill="auto"/>
          </w:tcPr>
          <w:p w14:paraId="4E5DC85F" w14:textId="77777777" w:rsidR="001D653A" w:rsidRPr="00530B21" w:rsidRDefault="001D653A" w:rsidP="001D653A">
            <w:pPr>
              <w:spacing w:after="0" w:line="360" w:lineRule="auto"/>
              <w:ind w:left="208"/>
              <w:rPr>
                <w:rFonts w:ascii="Arial" w:eastAsia="Times New Roman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t>Isolation precautions</w:t>
            </w:r>
          </w:p>
        </w:tc>
        <w:tc>
          <w:tcPr>
            <w:tcW w:w="1701" w:type="dxa"/>
            <w:vAlign w:val="bottom"/>
          </w:tcPr>
          <w:p w14:paraId="7EDCBF65" w14:textId="02A70428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2 (1.7)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A7928E" w14:textId="183CD6AD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4 (6.8)</w:t>
            </w:r>
          </w:p>
        </w:tc>
        <w:tc>
          <w:tcPr>
            <w:tcW w:w="1020" w:type="dxa"/>
            <w:shd w:val="clear" w:color="auto" w:fill="auto"/>
          </w:tcPr>
          <w:p w14:paraId="38AE3E02" w14:textId="52BFA400" w:rsidR="001D653A" w:rsidRPr="00530B21" w:rsidRDefault="001D653A" w:rsidP="001D653A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0.078</w:t>
            </w:r>
            <w:r w:rsidRPr="00530B21">
              <w:rPr>
                <w:rFonts w:ascii="Arial" w:eastAsia="Times New Roman" w:hAnsi="Arial" w:cs="Arial"/>
                <w:lang w:eastAsia="fr-CH"/>
              </w:rPr>
              <w:t>‡</w:t>
            </w:r>
          </w:p>
        </w:tc>
        <w:tc>
          <w:tcPr>
            <w:tcW w:w="1701" w:type="dxa"/>
            <w:vAlign w:val="bottom"/>
          </w:tcPr>
          <w:p w14:paraId="0F8DA646" w14:textId="5AA3BC22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5 (3.6)</w:t>
            </w:r>
          </w:p>
        </w:tc>
        <w:tc>
          <w:tcPr>
            <w:tcW w:w="1701" w:type="dxa"/>
            <w:vAlign w:val="bottom"/>
          </w:tcPr>
          <w:p w14:paraId="48309336" w14:textId="6DF06C2A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1 (2.8)</w:t>
            </w:r>
          </w:p>
        </w:tc>
        <w:tc>
          <w:tcPr>
            <w:tcW w:w="1020" w:type="dxa"/>
          </w:tcPr>
          <w:p w14:paraId="0A8C58E9" w14:textId="31D24210" w:rsidR="001D653A" w:rsidRPr="00530B21" w:rsidRDefault="001D653A" w:rsidP="001D653A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1.000</w:t>
            </w:r>
            <w:r w:rsidRPr="00530B21">
              <w:rPr>
                <w:rFonts w:ascii="Arial" w:eastAsia="Times New Roman" w:hAnsi="Arial" w:cs="Arial"/>
                <w:lang w:eastAsia="fr-CH"/>
              </w:rPr>
              <w:t>‡</w:t>
            </w:r>
          </w:p>
        </w:tc>
      </w:tr>
      <w:tr w:rsidR="001D653A" w:rsidRPr="00530B21" w14:paraId="3218C8A9" w14:textId="77777777" w:rsidTr="006D4991">
        <w:trPr>
          <w:trHeight w:val="20"/>
        </w:trPr>
        <w:tc>
          <w:tcPr>
            <w:tcW w:w="4876" w:type="dxa"/>
            <w:shd w:val="clear" w:color="auto" w:fill="auto"/>
          </w:tcPr>
          <w:p w14:paraId="1945DD15" w14:textId="77777777" w:rsidR="001D653A" w:rsidRPr="00530B21" w:rsidRDefault="001D653A" w:rsidP="001D653A">
            <w:pPr>
              <w:spacing w:after="0" w:line="360" w:lineRule="auto"/>
              <w:ind w:left="208"/>
              <w:rPr>
                <w:rFonts w:ascii="Arial" w:eastAsia="Times New Roman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t>Prescription of physiotherapy</w:t>
            </w:r>
          </w:p>
        </w:tc>
        <w:tc>
          <w:tcPr>
            <w:tcW w:w="1701" w:type="dxa"/>
            <w:vAlign w:val="bottom"/>
          </w:tcPr>
          <w:p w14:paraId="283F3F1B" w14:textId="28F29343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83 (70.3)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64A56F" w14:textId="3D08F122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30 (50.9)</w:t>
            </w:r>
          </w:p>
        </w:tc>
        <w:tc>
          <w:tcPr>
            <w:tcW w:w="1020" w:type="dxa"/>
            <w:shd w:val="clear" w:color="auto" w:fill="auto"/>
          </w:tcPr>
          <w:p w14:paraId="392B56C3" w14:textId="6D43E5D1" w:rsidR="001D653A" w:rsidRPr="00530B21" w:rsidRDefault="001D653A" w:rsidP="001D653A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0.011</w:t>
            </w:r>
          </w:p>
        </w:tc>
        <w:tc>
          <w:tcPr>
            <w:tcW w:w="1701" w:type="dxa"/>
            <w:vAlign w:val="bottom"/>
          </w:tcPr>
          <w:p w14:paraId="4EAC3C99" w14:textId="497AB19B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95 (67.4)</w:t>
            </w:r>
          </w:p>
        </w:tc>
        <w:tc>
          <w:tcPr>
            <w:tcW w:w="1701" w:type="dxa"/>
            <w:vAlign w:val="bottom"/>
          </w:tcPr>
          <w:p w14:paraId="409D978B" w14:textId="2A387D2C" w:rsidR="001D653A" w:rsidRPr="00530B21" w:rsidRDefault="001D653A" w:rsidP="001D653A">
            <w:pPr>
              <w:spacing w:after="0" w:line="360" w:lineRule="auto"/>
              <w:ind w:right="273"/>
              <w:jc w:val="right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18 (50.0)</w:t>
            </w:r>
          </w:p>
        </w:tc>
        <w:tc>
          <w:tcPr>
            <w:tcW w:w="1020" w:type="dxa"/>
          </w:tcPr>
          <w:p w14:paraId="78CB80CA" w14:textId="6FB46FB3" w:rsidR="001D653A" w:rsidRPr="00530B21" w:rsidRDefault="001D653A" w:rsidP="001D653A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0.053</w:t>
            </w:r>
          </w:p>
        </w:tc>
      </w:tr>
      <w:tr w:rsidR="001D653A" w:rsidRPr="00530B21" w14:paraId="2FC9C2A8" w14:textId="77777777" w:rsidTr="006D4991">
        <w:trPr>
          <w:trHeight w:val="20"/>
        </w:trPr>
        <w:tc>
          <w:tcPr>
            <w:tcW w:w="4876" w:type="dxa"/>
            <w:shd w:val="clear" w:color="auto" w:fill="auto"/>
          </w:tcPr>
          <w:p w14:paraId="7BD6B7DC" w14:textId="77777777" w:rsidR="001D653A" w:rsidRPr="00530B21" w:rsidRDefault="001D653A" w:rsidP="001D653A">
            <w:pPr>
              <w:spacing w:after="0" w:line="360" w:lineRule="auto"/>
              <w:ind w:left="208"/>
              <w:rPr>
                <w:rFonts w:ascii="Arial" w:eastAsia="Times New Roman" w:hAnsi="Arial" w:cs="Arial"/>
              </w:rPr>
            </w:pPr>
            <w:proofErr w:type="spellStart"/>
            <w:r w:rsidRPr="00530B21">
              <w:rPr>
                <w:rFonts w:ascii="Arial" w:eastAsia="Times New Roman" w:hAnsi="Arial" w:cs="Arial"/>
              </w:rPr>
              <w:t>Charlson</w:t>
            </w:r>
            <w:proofErr w:type="spellEnd"/>
            <w:r w:rsidRPr="00530B21">
              <w:rPr>
                <w:rFonts w:ascii="Arial" w:eastAsia="Times New Roman" w:hAnsi="Arial" w:cs="Arial"/>
              </w:rPr>
              <w:t xml:space="preserve"> comorbidity index</w:t>
            </w:r>
          </w:p>
        </w:tc>
        <w:tc>
          <w:tcPr>
            <w:tcW w:w="1701" w:type="dxa"/>
            <w:vAlign w:val="bottom"/>
          </w:tcPr>
          <w:p w14:paraId="77586329" w14:textId="53F697E4" w:rsidR="001D653A" w:rsidRPr="00530B21" w:rsidRDefault="001D653A" w:rsidP="001D653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4 [2 - 6]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E11FFF" w14:textId="17CDE199" w:rsidR="001D653A" w:rsidRPr="00530B21" w:rsidRDefault="001D653A" w:rsidP="001D653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4 [2 - 6]</w:t>
            </w:r>
          </w:p>
        </w:tc>
        <w:tc>
          <w:tcPr>
            <w:tcW w:w="1020" w:type="dxa"/>
            <w:shd w:val="clear" w:color="auto" w:fill="auto"/>
          </w:tcPr>
          <w:p w14:paraId="1B95361B" w14:textId="533E2DDE" w:rsidR="001D653A" w:rsidRPr="00530B21" w:rsidRDefault="001D653A" w:rsidP="001D653A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0.406</w:t>
            </w:r>
            <w:r w:rsidRPr="00530B21">
              <w:rPr>
                <w:rFonts w:ascii="Arial" w:eastAsia="Times New Roman" w:hAnsi="Arial" w:cs="Arial"/>
                <w:lang w:eastAsia="fr-CH"/>
              </w:rPr>
              <w:t>¶</w:t>
            </w:r>
          </w:p>
        </w:tc>
        <w:tc>
          <w:tcPr>
            <w:tcW w:w="1701" w:type="dxa"/>
            <w:vAlign w:val="bottom"/>
          </w:tcPr>
          <w:p w14:paraId="464973B0" w14:textId="19AC2327" w:rsidR="001D653A" w:rsidRPr="00530B21" w:rsidRDefault="001D653A" w:rsidP="001D653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4 [2 - 6]</w:t>
            </w:r>
          </w:p>
        </w:tc>
        <w:tc>
          <w:tcPr>
            <w:tcW w:w="1701" w:type="dxa"/>
            <w:vAlign w:val="bottom"/>
          </w:tcPr>
          <w:p w14:paraId="0AE80487" w14:textId="1081D794" w:rsidR="001D653A" w:rsidRPr="00530B21" w:rsidRDefault="001D653A" w:rsidP="001D653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4 [2 - 7]</w:t>
            </w:r>
          </w:p>
        </w:tc>
        <w:tc>
          <w:tcPr>
            <w:tcW w:w="1020" w:type="dxa"/>
          </w:tcPr>
          <w:p w14:paraId="02025D81" w14:textId="5D64B8BF" w:rsidR="001D653A" w:rsidRPr="00530B21" w:rsidRDefault="001D653A" w:rsidP="001D653A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0.924</w:t>
            </w:r>
            <w:r w:rsidRPr="00530B21">
              <w:rPr>
                <w:rFonts w:ascii="Arial" w:eastAsia="Times New Roman" w:hAnsi="Arial" w:cs="Arial"/>
                <w:lang w:eastAsia="fr-CH"/>
              </w:rPr>
              <w:t>¶</w:t>
            </w:r>
          </w:p>
        </w:tc>
      </w:tr>
      <w:tr w:rsidR="001D653A" w:rsidRPr="00530B21" w14:paraId="09521F66" w14:textId="77777777" w:rsidTr="006D4991">
        <w:trPr>
          <w:trHeight w:val="20"/>
        </w:trPr>
        <w:tc>
          <w:tcPr>
            <w:tcW w:w="4876" w:type="dxa"/>
            <w:tcBorders>
              <w:bottom w:val="single" w:sz="4" w:space="0" w:color="auto"/>
            </w:tcBorders>
            <w:shd w:val="clear" w:color="auto" w:fill="auto"/>
          </w:tcPr>
          <w:p w14:paraId="6A3D61A0" w14:textId="77777777" w:rsidR="001D653A" w:rsidRPr="00530B21" w:rsidRDefault="001D653A" w:rsidP="001D653A">
            <w:pPr>
              <w:spacing w:after="0" w:line="360" w:lineRule="auto"/>
              <w:ind w:left="208"/>
              <w:rPr>
                <w:rFonts w:ascii="Arial" w:eastAsia="Times New Roman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t>Number of comorbidities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4FD7299D" w14:textId="27C3BA94" w:rsidR="001D653A" w:rsidRPr="00530B21" w:rsidRDefault="001D653A" w:rsidP="001D653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3 [2 - 4]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645ADC" w14:textId="25296C0C" w:rsidR="001D653A" w:rsidRPr="00530B21" w:rsidRDefault="001D653A" w:rsidP="001D653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2 [1 - 3]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00FE4FD7" w14:textId="70EB001B" w:rsidR="001D653A" w:rsidRPr="00530B21" w:rsidRDefault="001D653A" w:rsidP="001D653A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0.037</w:t>
            </w:r>
            <w:r w:rsidRPr="00530B21">
              <w:rPr>
                <w:rFonts w:ascii="Arial" w:eastAsia="Times New Roman" w:hAnsi="Arial" w:cs="Arial"/>
                <w:lang w:eastAsia="fr-CH"/>
              </w:rPr>
              <w:t>¶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37499B23" w14:textId="1D477EDC" w:rsidR="001D653A" w:rsidRPr="00530B21" w:rsidRDefault="001D653A" w:rsidP="001D653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2 [1 - 4]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1DD151C1" w14:textId="0B708E62" w:rsidR="001D653A" w:rsidRPr="00530B21" w:rsidRDefault="001D653A" w:rsidP="001D653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2 [1 - 3]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23A155C" w14:textId="0A888A57" w:rsidR="001D653A" w:rsidRPr="00530B21" w:rsidRDefault="001D653A" w:rsidP="001D653A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0.450</w:t>
            </w:r>
            <w:r w:rsidRPr="00530B21">
              <w:rPr>
                <w:rFonts w:ascii="Arial" w:eastAsia="Times New Roman" w:hAnsi="Arial" w:cs="Arial"/>
                <w:lang w:eastAsia="fr-CH"/>
              </w:rPr>
              <w:t>¶</w:t>
            </w:r>
          </w:p>
        </w:tc>
      </w:tr>
    </w:tbl>
    <w:p w14:paraId="51E3AEA7" w14:textId="31C8FE97" w:rsidR="008F3CDC" w:rsidRPr="00530B21" w:rsidRDefault="00317627" w:rsidP="00317627">
      <w:pPr>
        <w:spacing w:before="240" w:line="360" w:lineRule="auto"/>
        <w:jc w:val="both"/>
        <w:rPr>
          <w:rFonts w:ascii="Arial" w:hAnsi="Arial" w:cs="Arial"/>
          <w:b/>
        </w:rPr>
      </w:pPr>
      <w:r w:rsidRPr="00530B21">
        <w:rPr>
          <w:rFonts w:ascii="Arial" w:hAnsi="Arial" w:cs="Arial"/>
        </w:rPr>
        <w:t xml:space="preserve">Results are expressed as mean ± SD or as median [interquartile range] for continuous variables and as number of participants (percentage) for categorical variables. </w:t>
      </w:r>
      <w:proofErr w:type="gramStart"/>
      <w:r w:rsidRPr="00530B21">
        <w:rPr>
          <w:rFonts w:ascii="Arial" w:eastAsia="Times New Roman" w:hAnsi="Arial" w:cs="Arial"/>
        </w:rPr>
        <w:t>ǂ, 99 men and 63 women.</w:t>
      </w:r>
      <w:proofErr w:type="gramEnd"/>
      <w:r w:rsidRPr="00530B21">
        <w:rPr>
          <w:rFonts w:ascii="Arial" w:eastAsia="Times New Roman" w:hAnsi="Arial" w:cs="Arial"/>
        </w:rPr>
        <w:t xml:space="preserve"> </w:t>
      </w:r>
      <w:r w:rsidRPr="00530B21">
        <w:rPr>
          <w:rFonts w:ascii="Arial" w:hAnsi="Arial" w:cs="Arial"/>
        </w:rPr>
        <w:t>§</w:t>
      </w:r>
      <w:r w:rsidRPr="00530B21">
        <w:rPr>
          <w:rFonts w:ascii="Arial" w:eastAsia="Times New Roman" w:hAnsi="Arial" w:cs="Arial"/>
          <w:lang w:eastAsia="fr-CH"/>
        </w:rPr>
        <w:t xml:space="preserve">: </w:t>
      </w:r>
      <w:proofErr w:type="gramStart"/>
      <w:r w:rsidRPr="00530B21">
        <w:rPr>
          <w:rFonts w:ascii="Arial" w:hAnsi="Arial" w:cs="Arial"/>
          <w:lang w:eastAsia="fr-CH"/>
        </w:rPr>
        <w:t>gait</w:t>
      </w:r>
      <w:proofErr w:type="gramEnd"/>
      <w:r w:rsidRPr="00530B21">
        <w:rPr>
          <w:rFonts w:ascii="Arial" w:hAnsi="Arial" w:cs="Arial"/>
          <w:lang w:eastAsia="fr-CH"/>
        </w:rPr>
        <w:t xml:space="preserve"> problems/ fall</w:t>
      </w:r>
      <w:r w:rsidRPr="00530B21">
        <w:rPr>
          <w:rFonts w:ascii="Arial" w:hAnsi="Arial" w:cs="Arial"/>
        </w:rPr>
        <w:t xml:space="preserve">, </w:t>
      </w:r>
      <w:r w:rsidRPr="00530B21">
        <w:rPr>
          <w:rFonts w:ascii="Arial" w:hAnsi="Arial" w:cs="Arial"/>
          <w:lang w:eastAsia="fr-CH"/>
        </w:rPr>
        <w:t>general state alteration</w:t>
      </w:r>
      <w:r w:rsidRPr="00530B21">
        <w:rPr>
          <w:rFonts w:ascii="Arial" w:eastAsia="Times New Roman" w:hAnsi="Arial" w:cs="Arial"/>
          <w:lang w:eastAsia="fr-CH"/>
        </w:rPr>
        <w:t xml:space="preserve">, </w:t>
      </w:r>
      <w:r w:rsidRPr="00530B21">
        <w:rPr>
          <w:rFonts w:ascii="Arial" w:hAnsi="Arial" w:cs="Arial"/>
        </w:rPr>
        <w:t xml:space="preserve">musculoskeletal pain, neurological deficit. </w:t>
      </w:r>
      <w:r w:rsidRPr="00530B21">
        <w:rPr>
          <w:rFonts w:ascii="Arial" w:eastAsia="Times New Roman" w:hAnsi="Arial" w:cs="Arial"/>
          <w:lang w:eastAsia="fr-CH"/>
        </w:rPr>
        <w:t xml:space="preserve">†: </w:t>
      </w:r>
      <w:proofErr w:type="gramStart"/>
      <w:r w:rsidRPr="00530B21">
        <w:rPr>
          <w:rFonts w:ascii="Arial" w:eastAsia="Times New Roman" w:hAnsi="Arial" w:cs="Arial"/>
          <w:lang w:eastAsia="fr-CH"/>
        </w:rPr>
        <w:t>urinary</w:t>
      </w:r>
      <w:proofErr w:type="gramEnd"/>
      <w:r w:rsidRPr="00530B21">
        <w:rPr>
          <w:rFonts w:ascii="Arial" w:eastAsia="Times New Roman" w:hAnsi="Arial" w:cs="Arial"/>
          <w:lang w:eastAsia="fr-CH"/>
        </w:rPr>
        <w:t xml:space="preserve"> catheter or oxygen therapy. Between-group comparisons using student’s t-test or </w:t>
      </w:r>
      <w:proofErr w:type="spellStart"/>
      <w:r w:rsidRPr="00530B21">
        <w:rPr>
          <w:rFonts w:ascii="Arial" w:eastAsia="Times New Roman" w:hAnsi="Arial" w:cs="Arial"/>
          <w:lang w:eastAsia="fr-CH"/>
        </w:rPr>
        <w:t>Kruskal</w:t>
      </w:r>
      <w:proofErr w:type="spellEnd"/>
      <w:r w:rsidRPr="00530B21">
        <w:rPr>
          <w:rFonts w:ascii="Arial" w:eastAsia="Times New Roman" w:hAnsi="Arial" w:cs="Arial"/>
          <w:lang w:eastAsia="fr-CH"/>
        </w:rPr>
        <w:t>-Wallis test (¶) for continuous variables and chi-square or Fisher’s exact test (‡) for categorical variables.</w:t>
      </w:r>
    </w:p>
    <w:p w14:paraId="7C7BCA06" w14:textId="77777777" w:rsidR="008F3CDC" w:rsidRPr="00530B21" w:rsidRDefault="008F3CDC" w:rsidP="00A4005B">
      <w:pPr>
        <w:spacing w:before="240" w:line="360" w:lineRule="auto"/>
        <w:rPr>
          <w:rFonts w:ascii="Arial" w:hAnsi="Arial" w:cs="Arial"/>
          <w:b/>
        </w:rPr>
      </w:pPr>
    </w:p>
    <w:p w14:paraId="41520153" w14:textId="77777777" w:rsidR="00A4005B" w:rsidRPr="00530B21" w:rsidRDefault="00A4005B" w:rsidP="00BE4D17">
      <w:pPr>
        <w:spacing w:line="360" w:lineRule="auto"/>
        <w:rPr>
          <w:rFonts w:ascii="Arial" w:hAnsi="Arial" w:cs="Arial"/>
          <w:b/>
        </w:rPr>
        <w:sectPr w:rsidR="00A4005B" w:rsidRPr="00530B21" w:rsidSect="00A4005B">
          <w:pgSz w:w="16840" w:h="11907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44F53D97" w14:textId="6C2FE4D2" w:rsidR="00B16F57" w:rsidRPr="00530B21" w:rsidRDefault="00B16F57" w:rsidP="00B16F57">
      <w:pPr>
        <w:pStyle w:val="Sansinterligne"/>
        <w:spacing w:after="120" w:line="360" w:lineRule="auto"/>
        <w:jc w:val="both"/>
        <w:rPr>
          <w:rFonts w:cs="Arial"/>
          <w:sz w:val="22"/>
          <w:lang w:val="en-US"/>
        </w:rPr>
      </w:pPr>
      <w:r w:rsidRPr="00530B21">
        <w:rPr>
          <w:rFonts w:cs="Arial"/>
          <w:b/>
          <w:sz w:val="22"/>
          <w:lang w:val="en-US"/>
        </w:rPr>
        <w:lastRenderedPageBreak/>
        <w:t>Supplemental table 5</w:t>
      </w:r>
      <w:r w:rsidRPr="00530B21">
        <w:rPr>
          <w:rFonts w:cs="Arial"/>
          <w:sz w:val="22"/>
          <w:lang w:val="en-US"/>
        </w:rPr>
        <w:t>: Physical activity according to the position of the accelerometer, NEXT-STEP study, Lausanne, Switzerland.</w:t>
      </w:r>
    </w:p>
    <w:tbl>
      <w:tblPr>
        <w:tblStyle w:val="Grille"/>
        <w:tblW w:w="8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693"/>
        <w:gridCol w:w="2693"/>
        <w:gridCol w:w="999"/>
      </w:tblGrid>
      <w:tr w:rsidR="00B16F57" w:rsidRPr="00530B21" w14:paraId="0A36D8BD" w14:textId="77777777" w:rsidTr="00B16F57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0C4F78F" w14:textId="77777777" w:rsidR="00B16F57" w:rsidRPr="00530B21" w:rsidRDefault="00B16F57" w:rsidP="006D499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F59EAD0" w14:textId="75CAD2E4" w:rsidR="00B16F57" w:rsidRPr="00530B21" w:rsidRDefault="00B16F57" w:rsidP="006D499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530B21">
              <w:rPr>
                <w:rFonts w:ascii="Arial" w:hAnsi="Arial" w:cs="Arial"/>
                <w:b/>
              </w:rPr>
              <w:t>Dominant hand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791FA70" w14:textId="32597441" w:rsidR="00B16F57" w:rsidRPr="00530B21" w:rsidRDefault="00B16F57" w:rsidP="006D499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530B21">
              <w:rPr>
                <w:rFonts w:ascii="Arial" w:hAnsi="Arial" w:cs="Arial"/>
                <w:b/>
              </w:rPr>
              <w:t>Non-dominant hand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14:paraId="36418277" w14:textId="77777777" w:rsidR="00B16F57" w:rsidRPr="00530B21" w:rsidRDefault="00B16F57" w:rsidP="006D499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530B21">
              <w:rPr>
                <w:rFonts w:ascii="Arial" w:hAnsi="Arial" w:cs="Arial"/>
                <w:b/>
              </w:rPr>
              <w:t>P-value</w:t>
            </w:r>
          </w:p>
        </w:tc>
      </w:tr>
      <w:tr w:rsidR="00B16F57" w:rsidRPr="00530B21" w14:paraId="68C862F4" w14:textId="77777777" w:rsidTr="00B16F57">
        <w:tc>
          <w:tcPr>
            <w:tcW w:w="2552" w:type="dxa"/>
            <w:tcBorders>
              <w:top w:val="single" w:sz="4" w:space="0" w:color="auto"/>
            </w:tcBorders>
          </w:tcPr>
          <w:p w14:paraId="75258567" w14:textId="77777777" w:rsidR="00B16F57" w:rsidRPr="00530B21" w:rsidRDefault="00B16F57" w:rsidP="006D4991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Number of patients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B7BA9D8" w14:textId="0E4709F8" w:rsidR="00B16F57" w:rsidRPr="00530B21" w:rsidRDefault="00B16F57" w:rsidP="006D4991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107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22F8CD4" w14:textId="66A9642B" w:rsidR="00B16F57" w:rsidRPr="00530B21" w:rsidRDefault="00B16F57" w:rsidP="006D4991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70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453A4DD3" w14:textId="77777777" w:rsidR="00B16F57" w:rsidRPr="00530B21" w:rsidRDefault="00B16F57" w:rsidP="006D499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16F57" w:rsidRPr="00530B21" w14:paraId="566ADAE1" w14:textId="77777777" w:rsidTr="00B16F57">
        <w:tc>
          <w:tcPr>
            <w:tcW w:w="2552" w:type="dxa"/>
          </w:tcPr>
          <w:p w14:paraId="6A891988" w14:textId="77777777" w:rsidR="00B16F57" w:rsidRPr="00530B21" w:rsidRDefault="00B16F57" w:rsidP="006D4991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t>Inactivity (min)</w:t>
            </w:r>
          </w:p>
        </w:tc>
        <w:tc>
          <w:tcPr>
            <w:tcW w:w="2693" w:type="dxa"/>
            <w:vAlign w:val="bottom"/>
          </w:tcPr>
          <w:p w14:paraId="28A57004" w14:textId="77777777" w:rsidR="00B16F57" w:rsidRPr="00530B21" w:rsidRDefault="00B16F57" w:rsidP="006D499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bottom"/>
          </w:tcPr>
          <w:p w14:paraId="6DC71BB9" w14:textId="77777777" w:rsidR="00B16F57" w:rsidRPr="00530B21" w:rsidRDefault="00B16F57" w:rsidP="006D499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0A7F72FC" w14:textId="77777777" w:rsidR="00B16F57" w:rsidRPr="00530B21" w:rsidRDefault="00B16F57" w:rsidP="006D4991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B16F57" w:rsidRPr="00530B21" w14:paraId="22E1413C" w14:textId="77777777" w:rsidTr="00B16F57">
        <w:tc>
          <w:tcPr>
            <w:tcW w:w="2552" w:type="dxa"/>
          </w:tcPr>
          <w:p w14:paraId="5C5BBF74" w14:textId="77777777" w:rsidR="00B16F57" w:rsidRPr="00530B21" w:rsidRDefault="00B16F57" w:rsidP="00B16F57">
            <w:pPr>
              <w:spacing w:after="0" w:line="360" w:lineRule="auto"/>
              <w:ind w:left="208"/>
              <w:rPr>
                <w:rFonts w:ascii="Arial" w:eastAsia="Times New Roman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t>Minutes / day</w:t>
            </w:r>
          </w:p>
        </w:tc>
        <w:tc>
          <w:tcPr>
            <w:tcW w:w="2693" w:type="dxa"/>
            <w:vAlign w:val="bottom"/>
          </w:tcPr>
          <w:p w14:paraId="46CCBD8D" w14:textId="5339BA69" w:rsidR="00B16F57" w:rsidRPr="00530B21" w:rsidRDefault="00B16F57" w:rsidP="00B16F5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623 [540 - 666]</w:t>
            </w:r>
          </w:p>
        </w:tc>
        <w:tc>
          <w:tcPr>
            <w:tcW w:w="2693" w:type="dxa"/>
            <w:vAlign w:val="bottom"/>
          </w:tcPr>
          <w:p w14:paraId="3790A017" w14:textId="68B12D60" w:rsidR="00B16F57" w:rsidRPr="00530B21" w:rsidRDefault="00B16F57" w:rsidP="00B16F5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591 [469 - 661]</w:t>
            </w:r>
          </w:p>
        </w:tc>
        <w:tc>
          <w:tcPr>
            <w:tcW w:w="999" w:type="dxa"/>
          </w:tcPr>
          <w:p w14:paraId="425A7257" w14:textId="1D061270" w:rsidR="00B16F57" w:rsidRPr="00530B21" w:rsidRDefault="00B16F57" w:rsidP="00B16F57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0.211</w:t>
            </w:r>
          </w:p>
        </w:tc>
      </w:tr>
      <w:tr w:rsidR="00354EB2" w:rsidRPr="00530B21" w14:paraId="192FC5CC" w14:textId="77777777" w:rsidTr="00B16F57">
        <w:tc>
          <w:tcPr>
            <w:tcW w:w="2552" w:type="dxa"/>
          </w:tcPr>
          <w:p w14:paraId="3690552B" w14:textId="77777777" w:rsidR="00354EB2" w:rsidRPr="00530B21" w:rsidRDefault="00354EB2" w:rsidP="00354EB2">
            <w:pPr>
              <w:spacing w:after="0" w:line="360" w:lineRule="auto"/>
              <w:ind w:left="208"/>
              <w:rPr>
                <w:rFonts w:ascii="Arial" w:eastAsia="Times New Roman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t xml:space="preserve">% </w:t>
            </w:r>
            <w:proofErr w:type="gramStart"/>
            <w:r w:rsidRPr="00530B21">
              <w:rPr>
                <w:rFonts w:ascii="Arial" w:eastAsia="Times New Roman" w:hAnsi="Arial" w:cs="Arial"/>
              </w:rPr>
              <w:t>of</w:t>
            </w:r>
            <w:proofErr w:type="gramEnd"/>
            <w:r w:rsidRPr="00530B21">
              <w:rPr>
                <w:rFonts w:ascii="Arial" w:eastAsia="Times New Roman" w:hAnsi="Arial" w:cs="Arial"/>
              </w:rPr>
              <w:t xml:space="preserve"> daily time</w:t>
            </w:r>
          </w:p>
        </w:tc>
        <w:tc>
          <w:tcPr>
            <w:tcW w:w="2693" w:type="dxa"/>
            <w:vAlign w:val="bottom"/>
          </w:tcPr>
          <w:p w14:paraId="5A201934" w14:textId="7F28AB17" w:rsidR="00354EB2" w:rsidRPr="00530B21" w:rsidRDefault="00354EB2" w:rsidP="00354EB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90.7 [84.5 - 95.2]</w:t>
            </w:r>
          </w:p>
        </w:tc>
        <w:tc>
          <w:tcPr>
            <w:tcW w:w="2693" w:type="dxa"/>
            <w:vAlign w:val="bottom"/>
          </w:tcPr>
          <w:p w14:paraId="1C73BDC7" w14:textId="56389335" w:rsidR="00354EB2" w:rsidRPr="00530B21" w:rsidRDefault="00354EB2" w:rsidP="00354EB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89.9 [85.6 - 93.2]</w:t>
            </w:r>
          </w:p>
        </w:tc>
        <w:tc>
          <w:tcPr>
            <w:tcW w:w="999" w:type="dxa"/>
          </w:tcPr>
          <w:p w14:paraId="1F4445A0" w14:textId="0ABCB03A" w:rsidR="00354EB2" w:rsidRPr="00530B21" w:rsidRDefault="00354EB2" w:rsidP="00354EB2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0.417</w:t>
            </w:r>
          </w:p>
        </w:tc>
      </w:tr>
      <w:tr w:rsidR="00B16F57" w:rsidRPr="00530B21" w14:paraId="0B8D9899" w14:textId="77777777" w:rsidTr="00B16F57">
        <w:tc>
          <w:tcPr>
            <w:tcW w:w="2552" w:type="dxa"/>
          </w:tcPr>
          <w:p w14:paraId="58C3DF33" w14:textId="77777777" w:rsidR="00B16F57" w:rsidRPr="00530B21" w:rsidRDefault="00B16F57" w:rsidP="006D4991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530B21">
              <w:rPr>
                <w:rFonts w:ascii="Arial" w:hAnsi="Arial" w:cs="Arial"/>
              </w:rPr>
              <w:t xml:space="preserve">Light activity </w:t>
            </w:r>
          </w:p>
        </w:tc>
        <w:tc>
          <w:tcPr>
            <w:tcW w:w="2693" w:type="dxa"/>
            <w:vAlign w:val="bottom"/>
          </w:tcPr>
          <w:p w14:paraId="6D569B4A" w14:textId="77777777" w:rsidR="00B16F57" w:rsidRPr="00530B21" w:rsidRDefault="00B16F57" w:rsidP="006D4991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bottom"/>
          </w:tcPr>
          <w:p w14:paraId="2E905813" w14:textId="77777777" w:rsidR="00B16F57" w:rsidRPr="00530B21" w:rsidRDefault="00B16F57" w:rsidP="006D4991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728FA3D8" w14:textId="77777777" w:rsidR="00B16F57" w:rsidRPr="00530B21" w:rsidRDefault="00B16F57" w:rsidP="006D4991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B16F57" w:rsidRPr="00530B21" w14:paraId="0517B555" w14:textId="77777777" w:rsidTr="00B16F57">
        <w:tc>
          <w:tcPr>
            <w:tcW w:w="2552" w:type="dxa"/>
          </w:tcPr>
          <w:p w14:paraId="5223D443" w14:textId="77777777" w:rsidR="00B16F57" w:rsidRPr="00530B21" w:rsidRDefault="00B16F57" w:rsidP="00B16F57">
            <w:pPr>
              <w:spacing w:after="0" w:line="360" w:lineRule="auto"/>
              <w:ind w:left="208"/>
              <w:rPr>
                <w:rFonts w:ascii="Arial" w:eastAsia="Times New Roman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t>Minutes / day</w:t>
            </w:r>
          </w:p>
        </w:tc>
        <w:tc>
          <w:tcPr>
            <w:tcW w:w="2693" w:type="dxa"/>
            <w:vAlign w:val="bottom"/>
          </w:tcPr>
          <w:p w14:paraId="4392EE66" w14:textId="6764ED3C" w:rsidR="00B16F57" w:rsidRPr="00530B21" w:rsidRDefault="00B16F57" w:rsidP="00B16F5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63 [28 - 97]</w:t>
            </w:r>
          </w:p>
        </w:tc>
        <w:tc>
          <w:tcPr>
            <w:tcW w:w="2693" w:type="dxa"/>
            <w:vAlign w:val="bottom"/>
          </w:tcPr>
          <w:p w14:paraId="76D093A5" w14:textId="25EE0DEF" w:rsidR="00B16F57" w:rsidRPr="00530B21" w:rsidRDefault="00B16F57" w:rsidP="00B16F5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64 [37 - 103]</w:t>
            </w:r>
          </w:p>
        </w:tc>
        <w:tc>
          <w:tcPr>
            <w:tcW w:w="999" w:type="dxa"/>
          </w:tcPr>
          <w:p w14:paraId="3ABD23EB" w14:textId="0684A5BF" w:rsidR="00B16F57" w:rsidRPr="00530B21" w:rsidRDefault="00B16F57" w:rsidP="00B16F57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0.579</w:t>
            </w:r>
          </w:p>
        </w:tc>
      </w:tr>
      <w:tr w:rsidR="00354EB2" w:rsidRPr="00530B21" w14:paraId="7FB88476" w14:textId="77777777" w:rsidTr="00B16F57">
        <w:tc>
          <w:tcPr>
            <w:tcW w:w="2552" w:type="dxa"/>
          </w:tcPr>
          <w:p w14:paraId="799431E0" w14:textId="77777777" w:rsidR="00354EB2" w:rsidRPr="00530B21" w:rsidRDefault="00354EB2" w:rsidP="00354EB2">
            <w:pPr>
              <w:spacing w:after="0" w:line="360" w:lineRule="auto"/>
              <w:ind w:left="208"/>
              <w:rPr>
                <w:rFonts w:ascii="Arial" w:eastAsia="Times New Roman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t xml:space="preserve">% </w:t>
            </w:r>
            <w:proofErr w:type="gramStart"/>
            <w:r w:rsidRPr="00530B21">
              <w:rPr>
                <w:rFonts w:ascii="Arial" w:eastAsia="Times New Roman" w:hAnsi="Arial" w:cs="Arial"/>
              </w:rPr>
              <w:t>of</w:t>
            </w:r>
            <w:proofErr w:type="gramEnd"/>
            <w:r w:rsidRPr="00530B21">
              <w:rPr>
                <w:rFonts w:ascii="Arial" w:eastAsia="Times New Roman" w:hAnsi="Arial" w:cs="Arial"/>
              </w:rPr>
              <w:t xml:space="preserve"> daily time</w:t>
            </w:r>
          </w:p>
        </w:tc>
        <w:tc>
          <w:tcPr>
            <w:tcW w:w="2693" w:type="dxa"/>
            <w:vAlign w:val="bottom"/>
          </w:tcPr>
          <w:p w14:paraId="454A60D3" w14:textId="003EB5C9" w:rsidR="00354EB2" w:rsidRPr="00530B21" w:rsidRDefault="00354EB2" w:rsidP="00354EB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8.8 [4.6 - 14.4]</w:t>
            </w:r>
          </w:p>
        </w:tc>
        <w:tc>
          <w:tcPr>
            <w:tcW w:w="2693" w:type="dxa"/>
            <w:vAlign w:val="bottom"/>
          </w:tcPr>
          <w:p w14:paraId="517161A2" w14:textId="00D0A269" w:rsidR="00354EB2" w:rsidRPr="00530B21" w:rsidRDefault="00354EB2" w:rsidP="00354EB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9.5 [6.3 - 13.1]</w:t>
            </w:r>
          </w:p>
        </w:tc>
        <w:tc>
          <w:tcPr>
            <w:tcW w:w="999" w:type="dxa"/>
          </w:tcPr>
          <w:p w14:paraId="05BB5BAC" w14:textId="07073196" w:rsidR="00354EB2" w:rsidRPr="00530B21" w:rsidRDefault="00354EB2" w:rsidP="00354EB2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0.369</w:t>
            </w:r>
          </w:p>
        </w:tc>
      </w:tr>
      <w:tr w:rsidR="00B16F57" w:rsidRPr="00530B21" w14:paraId="3BA21A82" w14:textId="77777777" w:rsidTr="00B16F57">
        <w:tc>
          <w:tcPr>
            <w:tcW w:w="2552" w:type="dxa"/>
          </w:tcPr>
          <w:p w14:paraId="64BE9ECC" w14:textId="77777777" w:rsidR="00B16F57" w:rsidRPr="00530B21" w:rsidRDefault="00B16F57" w:rsidP="006D4991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Moderate activity</w:t>
            </w:r>
          </w:p>
        </w:tc>
        <w:tc>
          <w:tcPr>
            <w:tcW w:w="2693" w:type="dxa"/>
            <w:vAlign w:val="bottom"/>
          </w:tcPr>
          <w:p w14:paraId="7FDEE2BB" w14:textId="77777777" w:rsidR="00B16F57" w:rsidRPr="00530B21" w:rsidRDefault="00B16F57" w:rsidP="006D4991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bottom"/>
          </w:tcPr>
          <w:p w14:paraId="24AD0BFB" w14:textId="77777777" w:rsidR="00B16F57" w:rsidRPr="00530B21" w:rsidRDefault="00B16F57" w:rsidP="006D4991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1DB17354" w14:textId="77777777" w:rsidR="00B16F57" w:rsidRPr="00530B21" w:rsidRDefault="00B16F57" w:rsidP="006D4991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B16F57" w:rsidRPr="00530B21" w14:paraId="0C3F6946" w14:textId="77777777" w:rsidTr="00B16F57">
        <w:tc>
          <w:tcPr>
            <w:tcW w:w="2552" w:type="dxa"/>
          </w:tcPr>
          <w:p w14:paraId="54DFC185" w14:textId="77777777" w:rsidR="00B16F57" w:rsidRPr="00530B21" w:rsidRDefault="00B16F57" w:rsidP="00B16F57">
            <w:pPr>
              <w:spacing w:after="0" w:line="360" w:lineRule="auto"/>
              <w:ind w:left="208"/>
              <w:rPr>
                <w:rFonts w:ascii="Arial" w:eastAsia="Times New Roman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t>Minutes / day</w:t>
            </w:r>
          </w:p>
        </w:tc>
        <w:tc>
          <w:tcPr>
            <w:tcW w:w="2693" w:type="dxa"/>
            <w:vAlign w:val="bottom"/>
          </w:tcPr>
          <w:p w14:paraId="270FF26B" w14:textId="102DF27C" w:rsidR="00B16F57" w:rsidRPr="00530B21" w:rsidRDefault="00B16F57" w:rsidP="00B16F5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2 [1 - 9]</w:t>
            </w:r>
          </w:p>
        </w:tc>
        <w:tc>
          <w:tcPr>
            <w:tcW w:w="2693" w:type="dxa"/>
            <w:vAlign w:val="bottom"/>
          </w:tcPr>
          <w:p w14:paraId="29D3CA50" w14:textId="4DBC2D80" w:rsidR="00B16F57" w:rsidRPr="00530B21" w:rsidRDefault="00B16F57" w:rsidP="00B16F5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2 [1 - 9]</w:t>
            </w:r>
          </w:p>
        </w:tc>
        <w:tc>
          <w:tcPr>
            <w:tcW w:w="999" w:type="dxa"/>
          </w:tcPr>
          <w:p w14:paraId="3D0537EE" w14:textId="31D60EC0" w:rsidR="00B16F57" w:rsidRPr="00530B21" w:rsidRDefault="00B16F57" w:rsidP="00B16F57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0.952</w:t>
            </w:r>
          </w:p>
        </w:tc>
      </w:tr>
      <w:tr w:rsidR="00354EB2" w:rsidRPr="00530B21" w14:paraId="31CCEED7" w14:textId="77777777" w:rsidTr="00B16F57">
        <w:tc>
          <w:tcPr>
            <w:tcW w:w="2552" w:type="dxa"/>
          </w:tcPr>
          <w:p w14:paraId="77B664AA" w14:textId="77777777" w:rsidR="00354EB2" w:rsidRPr="00530B21" w:rsidRDefault="00354EB2" w:rsidP="00354EB2">
            <w:pPr>
              <w:spacing w:after="0" w:line="360" w:lineRule="auto"/>
              <w:ind w:left="208"/>
              <w:rPr>
                <w:rFonts w:ascii="Arial" w:eastAsia="Times New Roman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t xml:space="preserve">% </w:t>
            </w:r>
            <w:proofErr w:type="gramStart"/>
            <w:r w:rsidRPr="00530B21">
              <w:rPr>
                <w:rFonts w:ascii="Arial" w:eastAsia="Times New Roman" w:hAnsi="Arial" w:cs="Arial"/>
              </w:rPr>
              <w:t>of</w:t>
            </w:r>
            <w:proofErr w:type="gramEnd"/>
            <w:r w:rsidRPr="00530B21">
              <w:rPr>
                <w:rFonts w:ascii="Arial" w:eastAsia="Times New Roman" w:hAnsi="Arial" w:cs="Arial"/>
              </w:rPr>
              <w:t xml:space="preserve"> daily time</w:t>
            </w:r>
          </w:p>
        </w:tc>
        <w:tc>
          <w:tcPr>
            <w:tcW w:w="2693" w:type="dxa"/>
            <w:vAlign w:val="bottom"/>
          </w:tcPr>
          <w:p w14:paraId="2B40BD7A" w14:textId="42059A7E" w:rsidR="00354EB2" w:rsidRPr="00530B21" w:rsidRDefault="00354EB2" w:rsidP="00354EB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0.4 [0.1 - 1.3]</w:t>
            </w:r>
          </w:p>
        </w:tc>
        <w:tc>
          <w:tcPr>
            <w:tcW w:w="2693" w:type="dxa"/>
            <w:vAlign w:val="bottom"/>
          </w:tcPr>
          <w:p w14:paraId="6DB1C490" w14:textId="6C04BB52" w:rsidR="00354EB2" w:rsidRPr="00530B21" w:rsidRDefault="00354EB2" w:rsidP="00354EB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0.4 [0.2 - 1.2]</w:t>
            </w:r>
          </w:p>
        </w:tc>
        <w:tc>
          <w:tcPr>
            <w:tcW w:w="999" w:type="dxa"/>
          </w:tcPr>
          <w:p w14:paraId="57CEC0F2" w14:textId="5A5E4D5C" w:rsidR="00354EB2" w:rsidRPr="00530B21" w:rsidRDefault="00354EB2" w:rsidP="00354EB2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0.878</w:t>
            </w:r>
          </w:p>
        </w:tc>
      </w:tr>
      <w:tr w:rsidR="00B16F57" w:rsidRPr="00530B21" w14:paraId="2020935A" w14:textId="77777777" w:rsidTr="00B16F57">
        <w:tc>
          <w:tcPr>
            <w:tcW w:w="2552" w:type="dxa"/>
          </w:tcPr>
          <w:p w14:paraId="1DF3694D" w14:textId="77777777" w:rsidR="00B16F57" w:rsidRPr="00530B21" w:rsidRDefault="00B16F57" w:rsidP="006D4991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Any physical activity</w:t>
            </w:r>
          </w:p>
        </w:tc>
        <w:tc>
          <w:tcPr>
            <w:tcW w:w="2693" w:type="dxa"/>
            <w:vAlign w:val="bottom"/>
          </w:tcPr>
          <w:p w14:paraId="1E1B757C" w14:textId="77777777" w:rsidR="00B16F57" w:rsidRPr="00530B21" w:rsidRDefault="00B16F57" w:rsidP="006D4991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bottom"/>
          </w:tcPr>
          <w:p w14:paraId="1E76C69A" w14:textId="77777777" w:rsidR="00B16F57" w:rsidRPr="00530B21" w:rsidRDefault="00B16F57" w:rsidP="006D4991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4DADD065" w14:textId="77777777" w:rsidR="00B16F57" w:rsidRPr="00530B21" w:rsidRDefault="00B16F57" w:rsidP="006D4991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B16F57" w:rsidRPr="00530B21" w14:paraId="4B7BB766" w14:textId="77777777" w:rsidTr="00B16F57">
        <w:tc>
          <w:tcPr>
            <w:tcW w:w="2552" w:type="dxa"/>
          </w:tcPr>
          <w:p w14:paraId="1CC1A350" w14:textId="77777777" w:rsidR="00B16F57" w:rsidRPr="00530B21" w:rsidRDefault="00B16F57" w:rsidP="00B16F57">
            <w:pPr>
              <w:spacing w:after="0" w:line="360" w:lineRule="auto"/>
              <w:ind w:left="208"/>
              <w:rPr>
                <w:rFonts w:ascii="Arial" w:eastAsia="Times New Roman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t>Minutes / day</w:t>
            </w:r>
          </w:p>
        </w:tc>
        <w:tc>
          <w:tcPr>
            <w:tcW w:w="2693" w:type="dxa"/>
            <w:vAlign w:val="bottom"/>
          </w:tcPr>
          <w:p w14:paraId="4BA2EFB4" w14:textId="48C6316B" w:rsidR="00B16F57" w:rsidRPr="00530B21" w:rsidRDefault="00B16F57" w:rsidP="00B16F5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64 [30 - 105]</w:t>
            </w:r>
          </w:p>
        </w:tc>
        <w:tc>
          <w:tcPr>
            <w:tcW w:w="2693" w:type="dxa"/>
            <w:vAlign w:val="bottom"/>
          </w:tcPr>
          <w:p w14:paraId="44D2BCB5" w14:textId="7662A8F7" w:rsidR="00B16F57" w:rsidRPr="00530B21" w:rsidRDefault="00B16F57" w:rsidP="00B16F5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69 [38 - 108]</w:t>
            </w:r>
          </w:p>
        </w:tc>
        <w:tc>
          <w:tcPr>
            <w:tcW w:w="999" w:type="dxa"/>
          </w:tcPr>
          <w:p w14:paraId="639E504E" w14:textId="174C9551" w:rsidR="00B16F57" w:rsidRPr="00530B21" w:rsidRDefault="00B16F57" w:rsidP="00B16F57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0.621</w:t>
            </w:r>
          </w:p>
        </w:tc>
      </w:tr>
      <w:tr w:rsidR="00354EB2" w:rsidRPr="00530B21" w14:paraId="0762AA2E" w14:textId="77777777" w:rsidTr="00B16F57">
        <w:tc>
          <w:tcPr>
            <w:tcW w:w="2552" w:type="dxa"/>
            <w:tcBorders>
              <w:bottom w:val="single" w:sz="4" w:space="0" w:color="auto"/>
            </w:tcBorders>
          </w:tcPr>
          <w:p w14:paraId="64378F95" w14:textId="77777777" w:rsidR="00354EB2" w:rsidRPr="00530B21" w:rsidRDefault="00354EB2" w:rsidP="00354EB2">
            <w:pPr>
              <w:spacing w:after="0" w:line="360" w:lineRule="auto"/>
              <w:ind w:left="208"/>
              <w:rPr>
                <w:rFonts w:ascii="Arial" w:eastAsia="Times New Roman" w:hAnsi="Arial" w:cs="Arial"/>
              </w:rPr>
            </w:pPr>
            <w:r w:rsidRPr="00530B21">
              <w:rPr>
                <w:rFonts w:ascii="Arial" w:eastAsia="Times New Roman" w:hAnsi="Arial" w:cs="Arial"/>
              </w:rPr>
              <w:t xml:space="preserve">% </w:t>
            </w:r>
            <w:proofErr w:type="gramStart"/>
            <w:r w:rsidRPr="00530B21">
              <w:rPr>
                <w:rFonts w:ascii="Arial" w:eastAsia="Times New Roman" w:hAnsi="Arial" w:cs="Arial"/>
              </w:rPr>
              <w:t>of</w:t>
            </w:r>
            <w:proofErr w:type="gramEnd"/>
            <w:r w:rsidRPr="00530B21">
              <w:rPr>
                <w:rFonts w:ascii="Arial" w:eastAsia="Times New Roman" w:hAnsi="Arial" w:cs="Arial"/>
              </w:rPr>
              <w:t xml:space="preserve"> daily time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14:paraId="428C2491" w14:textId="00048319" w:rsidR="00354EB2" w:rsidRPr="00530B21" w:rsidRDefault="00354EB2" w:rsidP="00354EB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9.3 [4.8 - 15.5]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14:paraId="15639590" w14:textId="48260463" w:rsidR="00354EB2" w:rsidRPr="00530B21" w:rsidRDefault="00354EB2" w:rsidP="00354EB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10.1 [6.7 - 14.4]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286D6259" w14:textId="58C9A336" w:rsidR="00354EB2" w:rsidRPr="00530B21" w:rsidRDefault="00354EB2" w:rsidP="00354EB2">
            <w:pPr>
              <w:spacing w:after="0" w:line="360" w:lineRule="auto"/>
              <w:rPr>
                <w:rFonts w:ascii="Arial" w:hAnsi="Arial" w:cs="Arial"/>
              </w:rPr>
            </w:pPr>
            <w:r w:rsidRPr="00530B21">
              <w:rPr>
                <w:rFonts w:ascii="Arial" w:hAnsi="Arial" w:cs="Arial"/>
              </w:rPr>
              <w:t>0.423</w:t>
            </w:r>
          </w:p>
        </w:tc>
      </w:tr>
    </w:tbl>
    <w:p w14:paraId="6F2762E0" w14:textId="77777777" w:rsidR="00B16F57" w:rsidRPr="00530B21" w:rsidRDefault="00B16F57" w:rsidP="00B16F57">
      <w:pPr>
        <w:spacing w:before="120" w:line="360" w:lineRule="auto"/>
        <w:rPr>
          <w:rFonts w:ascii="Arial" w:eastAsia="Times New Roman" w:hAnsi="Arial" w:cs="Arial"/>
          <w:lang w:eastAsia="fr-CH"/>
        </w:rPr>
      </w:pPr>
      <w:r w:rsidRPr="00530B21">
        <w:rPr>
          <w:rFonts w:ascii="Arial" w:hAnsi="Arial" w:cs="Arial"/>
        </w:rPr>
        <w:t>Results are expressed as median [interquartile range]</w:t>
      </w:r>
      <w:r w:rsidRPr="00530B21">
        <w:rPr>
          <w:rFonts w:ascii="Arial" w:eastAsia="Times New Roman" w:hAnsi="Arial" w:cs="Arial"/>
          <w:lang w:eastAsia="fr-CH"/>
        </w:rPr>
        <w:t xml:space="preserve">. </w:t>
      </w:r>
      <w:proofErr w:type="gramStart"/>
      <w:r w:rsidRPr="00530B21">
        <w:rPr>
          <w:rFonts w:ascii="Arial" w:eastAsia="Times New Roman" w:hAnsi="Arial" w:cs="Arial"/>
          <w:lang w:eastAsia="fr-CH"/>
        </w:rPr>
        <w:t xml:space="preserve">Between-group comparisons using </w:t>
      </w:r>
      <w:proofErr w:type="spellStart"/>
      <w:r w:rsidRPr="00530B21">
        <w:rPr>
          <w:rFonts w:ascii="Arial" w:eastAsia="Times New Roman" w:hAnsi="Arial" w:cs="Arial"/>
          <w:lang w:eastAsia="fr-CH"/>
        </w:rPr>
        <w:t>Kruskal</w:t>
      </w:r>
      <w:proofErr w:type="spellEnd"/>
      <w:r w:rsidRPr="00530B21">
        <w:rPr>
          <w:rFonts w:ascii="Arial" w:eastAsia="Times New Roman" w:hAnsi="Arial" w:cs="Arial"/>
          <w:lang w:eastAsia="fr-CH"/>
        </w:rPr>
        <w:t>-Wallis test.</w:t>
      </w:r>
      <w:proofErr w:type="gramEnd"/>
    </w:p>
    <w:p w14:paraId="3793B329" w14:textId="77777777" w:rsidR="00B16F57" w:rsidRPr="00530B21" w:rsidRDefault="00B16F57">
      <w:pPr>
        <w:spacing w:after="0" w:line="240" w:lineRule="auto"/>
        <w:rPr>
          <w:rFonts w:ascii="Arial" w:eastAsia="Times New Roman" w:hAnsi="Arial" w:cs="Arial"/>
          <w:b/>
          <w:lang w:eastAsia="fr-CH"/>
        </w:rPr>
      </w:pPr>
      <w:r w:rsidRPr="00530B21">
        <w:rPr>
          <w:rFonts w:ascii="Arial" w:eastAsia="Times New Roman" w:hAnsi="Arial" w:cs="Arial"/>
          <w:b/>
          <w:lang w:eastAsia="fr-CH"/>
        </w:rPr>
        <w:br w:type="page"/>
      </w:r>
    </w:p>
    <w:p w14:paraId="1BE81C04" w14:textId="5A34D31C" w:rsidR="00BE4D17" w:rsidRPr="00530B21" w:rsidRDefault="00F93009" w:rsidP="00511E21">
      <w:pPr>
        <w:spacing w:before="240"/>
        <w:jc w:val="both"/>
        <w:rPr>
          <w:rFonts w:ascii="Arial" w:eastAsia="Times New Roman" w:hAnsi="Arial" w:cs="Arial"/>
          <w:b/>
          <w:lang w:eastAsia="fr-CH"/>
        </w:rPr>
      </w:pPr>
      <w:r w:rsidRPr="00530B21">
        <w:rPr>
          <w:rFonts w:ascii="Arial" w:eastAsia="Times New Roman" w:hAnsi="Arial" w:cs="Arial"/>
          <w:b/>
          <w:lang w:eastAsia="fr-CH"/>
        </w:rPr>
        <w:lastRenderedPageBreak/>
        <w:t>Multivariable model</w:t>
      </w:r>
    </w:p>
    <w:p w14:paraId="24C3D62F" w14:textId="6BF69148" w:rsidR="00F93009" w:rsidRPr="00530B21" w:rsidRDefault="00F93009" w:rsidP="00F93009">
      <w:pPr>
        <w:spacing w:after="0" w:line="360" w:lineRule="auto"/>
        <w:jc w:val="both"/>
        <w:rPr>
          <w:rFonts w:ascii="Arial" w:eastAsia="Times New Roman" w:hAnsi="Arial" w:cs="Arial"/>
          <w:lang w:eastAsia="fr-CH"/>
        </w:rPr>
      </w:pPr>
      <w:r w:rsidRPr="00530B21">
        <w:rPr>
          <w:rFonts w:ascii="Arial" w:eastAsia="Times New Roman" w:hAnsi="Arial" w:cs="Arial"/>
          <w:lang w:eastAsia="fr-CH"/>
        </w:rPr>
        <w:t>The stepwise logistic regression model to assess the variables significantly and independently related with being active was the following (Stata syntax):</w:t>
      </w:r>
    </w:p>
    <w:p w14:paraId="6D305557" w14:textId="77777777" w:rsidR="00F93009" w:rsidRPr="00530B21" w:rsidRDefault="00F93009" w:rsidP="00F93009">
      <w:pPr>
        <w:spacing w:after="0" w:line="360" w:lineRule="auto"/>
        <w:jc w:val="both"/>
        <w:rPr>
          <w:rFonts w:ascii="Arial" w:eastAsia="Times New Roman" w:hAnsi="Arial" w:cs="Arial"/>
          <w:lang w:eastAsia="fr-CH"/>
        </w:rPr>
      </w:pPr>
    </w:p>
    <w:p w14:paraId="7F9B33D2" w14:textId="0CBE8E60" w:rsidR="00F93009" w:rsidRPr="00530B21" w:rsidRDefault="00F93009" w:rsidP="00F93009">
      <w:pPr>
        <w:spacing w:after="0" w:line="360" w:lineRule="auto"/>
        <w:jc w:val="both"/>
        <w:rPr>
          <w:rFonts w:ascii="Arial" w:eastAsia="Times New Roman" w:hAnsi="Arial" w:cs="Arial"/>
          <w:lang w:eastAsia="fr-CH"/>
        </w:rPr>
      </w:pPr>
      <w:proofErr w:type="gramStart"/>
      <w:r w:rsidRPr="00530B21">
        <w:rPr>
          <w:rFonts w:ascii="Arial" w:eastAsia="Times New Roman" w:hAnsi="Arial" w:cs="Arial"/>
          <w:lang w:eastAsia="fr-CH"/>
        </w:rPr>
        <w:t>stepwise</w:t>
      </w:r>
      <w:proofErr w:type="gramEnd"/>
      <w:r w:rsidRPr="00530B21">
        <w:rPr>
          <w:rFonts w:ascii="Arial" w:eastAsia="Times New Roman" w:hAnsi="Arial" w:cs="Arial"/>
          <w:lang w:eastAsia="fr-CH"/>
        </w:rPr>
        <w:t xml:space="preserve">, </w:t>
      </w:r>
      <w:proofErr w:type="spellStart"/>
      <w:r w:rsidRPr="00530B21">
        <w:rPr>
          <w:rFonts w:ascii="Arial" w:eastAsia="Times New Roman" w:hAnsi="Arial" w:cs="Arial"/>
          <w:lang w:eastAsia="fr-CH"/>
        </w:rPr>
        <w:t>pe</w:t>
      </w:r>
      <w:proofErr w:type="spellEnd"/>
      <w:r w:rsidRPr="00530B21">
        <w:rPr>
          <w:rFonts w:ascii="Arial" w:eastAsia="Times New Roman" w:hAnsi="Arial" w:cs="Arial"/>
          <w:lang w:eastAsia="fr-CH"/>
        </w:rPr>
        <w:t xml:space="preserve">(0.05): logistic Quant_4 AUXTOOL </w:t>
      </w:r>
      <w:proofErr w:type="spellStart"/>
      <w:r w:rsidRPr="00530B21">
        <w:rPr>
          <w:rFonts w:ascii="Arial" w:eastAsia="Times New Roman" w:hAnsi="Arial" w:cs="Arial"/>
          <w:lang w:eastAsia="fr-CH"/>
        </w:rPr>
        <w:t>BI_admi_catb</w:t>
      </w:r>
      <w:proofErr w:type="spellEnd"/>
      <w:r w:rsidRPr="00530B21">
        <w:rPr>
          <w:rFonts w:ascii="Arial" w:eastAsia="Times New Roman" w:hAnsi="Arial" w:cs="Arial"/>
          <w:lang w:eastAsia="fr-CH"/>
        </w:rPr>
        <w:t xml:space="preserve"> MEDEQUIP PHYSIO comorbid COGNIMPAI</w:t>
      </w:r>
    </w:p>
    <w:p w14:paraId="05179CFB" w14:textId="128BFAC3" w:rsidR="00F93009" w:rsidRPr="00530B21" w:rsidRDefault="00F93009" w:rsidP="00F93009">
      <w:pPr>
        <w:spacing w:after="0" w:line="360" w:lineRule="auto"/>
        <w:jc w:val="both"/>
        <w:rPr>
          <w:rFonts w:ascii="Arial" w:eastAsia="Times New Roman" w:hAnsi="Arial" w:cs="Arial"/>
          <w:lang w:eastAsia="fr-CH"/>
        </w:rPr>
      </w:pPr>
      <w:proofErr w:type="gramStart"/>
      <w:r w:rsidRPr="00530B21">
        <w:rPr>
          <w:rFonts w:ascii="Arial" w:eastAsia="Times New Roman" w:hAnsi="Arial" w:cs="Arial"/>
          <w:lang w:eastAsia="fr-CH"/>
        </w:rPr>
        <w:t>stepwise</w:t>
      </w:r>
      <w:proofErr w:type="gramEnd"/>
      <w:r w:rsidRPr="00530B21">
        <w:rPr>
          <w:rFonts w:ascii="Arial" w:eastAsia="Times New Roman" w:hAnsi="Arial" w:cs="Arial"/>
          <w:lang w:eastAsia="fr-CH"/>
        </w:rPr>
        <w:t xml:space="preserve">, </w:t>
      </w:r>
      <w:proofErr w:type="spellStart"/>
      <w:r w:rsidRPr="00530B21">
        <w:rPr>
          <w:rFonts w:ascii="Arial" w:eastAsia="Times New Roman" w:hAnsi="Arial" w:cs="Arial"/>
          <w:lang w:eastAsia="fr-CH"/>
        </w:rPr>
        <w:t>pe</w:t>
      </w:r>
      <w:proofErr w:type="spellEnd"/>
      <w:r w:rsidRPr="00530B21">
        <w:rPr>
          <w:rFonts w:ascii="Arial" w:eastAsia="Times New Roman" w:hAnsi="Arial" w:cs="Arial"/>
          <w:lang w:eastAsia="fr-CH"/>
        </w:rPr>
        <w:t xml:space="preserve">(0.05): logistic Active     AUXTOOL </w:t>
      </w:r>
      <w:proofErr w:type="spellStart"/>
      <w:r w:rsidRPr="00530B21">
        <w:rPr>
          <w:rFonts w:ascii="Arial" w:eastAsia="Times New Roman" w:hAnsi="Arial" w:cs="Arial"/>
          <w:lang w:eastAsia="fr-CH"/>
        </w:rPr>
        <w:t>BI_admi_catb</w:t>
      </w:r>
      <w:proofErr w:type="spellEnd"/>
      <w:r w:rsidRPr="00530B21">
        <w:rPr>
          <w:rFonts w:ascii="Arial" w:eastAsia="Times New Roman" w:hAnsi="Arial" w:cs="Arial"/>
          <w:lang w:eastAsia="fr-CH"/>
        </w:rPr>
        <w:t xml:space="preserve"> MEDEQUIP PHYSIO comorbid</w:t>
      </w:r>
    </w:p>
    <w:p w14:paraId="2A04A614" w14:textId="719D3D9B" w:rsidR="00F93009" w:rsidRPr="00530B21" w:rsidRDefault="00F93009" w:rsidP="00F93009">
      <w:pPr>
        <w:spacing w:after="0" w:line="360" w:lineRule="auto"/>
        <w:jc w:val="both"/>
        <w:rPr>
          <w:rFonts w:ascii="Arial" w:eastAsia="Times New Roman" w:hAnsi="Arial" w:cs="Arial"/>
          <w:lang w:eastAsia="fr-CH"/>
        </w:rPr>
      </w:pPr>
    </w:p>
    <w:p w14:paraId="1D257973" w14:textId="0A62FEED" w:rsidR="00F93009" w:rsidRPr="00530B21" w:rsidRDefault="00F93009" w:rsidP="00F93009">
      <w:pPr>
        <w:spacing w:after="0" w:line="360" w:lineRule="auto"/>
        <w:rPr>
          <w:rFonts w:ascii="Arial" w:eastAsia="Times New Roman" w:hAnsi="Arial" w:cs="Arial"/>
          <w:lang w:eastAsia="fr-CH"/>
        </w:rPr>
      </w:pPr>
      <w:r w:rsidRPr="00530B21">
        <w:rPr>
          <w:rFonts w:ascii="Arial" w:eastAsia="Times New Roman" w:hAnsi="Arial" w:cs="Arial"/>
          <w:lang w:eastAsia="fr-CH"/>
        </w:rPr>
        <w:t>Where:</w:t>
      </w:r>
    </w:p>
    <w:p w14:paraId="2C1AE200" w14:textId="5824F706" w:rsidR="00F93009" w:rsidRPr="00530B21" w:rsidRDefault="00F93009" w:rsidP="00F93009">
      <w:pPr>
        <w:pStyle w:val="Paragraphedeliste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530B21">
        <w:rPr>
          <w:rFonts w:ascii="Arial" w:eastAsia="Times New Roman" w:hAnsi="Arial" w:cs="Arial"/>
          <w:lang w:eastAsia="fr-CH"/>
        </w:rPr>
        <w:t>Quant_4: variable coded 0 (no) 1 (yes) defining being physically active according to definition 1 (</w:t>
      </w:r>
      <w:r w:rsidRPr="00530B21">
        <w:rPr>
          <w:rFonts w:ascii="Arial" w:hAnsi="Arial" w:cs="Arial"/>
        </w:rPr>
        <w:t xml:space="preserve">being in the highest quartile of time spent in non-sedentary activities) </w:t>
      </w:r>
    </w:p>
    <w:p w14:paraId="44B02B37" w14:textId="18514AE1" w:rsidR="00F93009" w:rsidRPr="00530B21" w:rsidRDefault="00F93009" w:rsidP="00F93009">
      <w:pPr>
        <w:pStyle w:val="Paragraphedeliste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530B21">
        <w:rPr>
          <w:rFonts w:ascii="Arial" w:hAnsi="Arial" w:cs="Arial"/>
        </w:rPr>
        <w:t xml:space="preserve">Active: </w:t>
      </w:r>
      <w:r w:rsidRPr="00530B21">
        <w:rPr>
          <w:rFonts w:ascii="Arial" w:eastAsia="Times New Roman" w:hAnsi="Arial" w:cs="Arial"/>
          <w:lang w:eastAsia="fr-CH"/>
        </w:rPr>
        <w:t>variable coded 0 (no) 1 (yes) defining being physically active according to definition 2 (</w:t>
      </w:r>
      <w:r w:rsidRPr="00530B21">
        <w:rPr>
          <w:rFonts w:ascii="Arial" w:hAnsi="Arial" w:cs="Arial"/>
        </w:rPr>
        <w:t>spending at least 20 minutes of moderate physical activity per day).</w:t>
      </w:r>
    </w:p>
    <w:p w14:paraId="01B2510A" w14:textId="42D75000" w:rsidR="00F93009" w:rsidRPr="00530B21" w:rsidRDefault="00F93009" w:rsidP="00F93009">
      <w:pPr>
        <w:pStyle w:val="Paragraphedeliste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530B21">
        <w:rPr>
          <w:rFonts w:ascii="Arial" w:hAnsi="Arial" w:cs="Arial"/>
        </w:rPr>
        <w:t xml:space="preserve">AUXTOOL: </w:t>
      </w:r>
      <w:r w:rsidRPr="00530B21">
        <w:rPr>
          <w:rFonts w:ascii="Arial" w:eastAsia="Times New Roman" w:hAnsi="Arial" w:cs="Arial"/>
        </w:rPr>
        <w:t xml:space="preserve">walking aids 2 weeks before admission, </w:t>
      </w:r>
      <w:r w:rsidRPr="00530B21">
        <w:rPr>
          <w:rFonts w:ascii="Arial" w:eastAsia="Times New Roman" w:hAnsi="Arial" w:cs="Arial"/>
          <w:lang w:eastAsia="fr-CH"/>
        </w:rPr>
        <w:t>coded 0 (no) 1 (yes)</w:t>
      </w:r>
    </w:p>
    <w:p w14:paraId="7DDB8CF2" w14:textId="1FB00E32" w:rsidR="00F93009" w:rsidRPr="00530B21" w:rsidRDefault="00F93009" w:rsidP="00F93009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fr-CH"/>
        </w:rPr>
      </w:pPr>
      <w:proofErr w:type="spellStart"/>
      <w:r w:rsidRPr="00530B21">
        <w:rPr>
          <w:rFonts w:ascii="Arial" w:eastAsia="Times New Roman" w:hAnsi="Arial" w:cs="Arial"/>
          <w:lang w:eastAsia="fr-CH"/>
        </w:rPr>
        <w:t>BI_admi_catb</w:t>
      </w:r>
      <w:proofErr w:type="spellEnd"/>
      <w:r w:rsidRPr="00530B21">
        <w:rPr>
          <w:rFonts w:ascii="Arial" w:eastAsia="Times New Roman" w:hAnsi="Arial" w:cs="Arial"/>
          <w:lang w:eastAsia="fr-CH"/>
        </w:rPr>
        <w:t xml:space="preserve">: categories of the </w:t>
      </w:r>
      <w:proofErr w:type="spellStart"/>
      <w:r w:rsidRPr="00530B21">
        <w:rPr>
          <w:rFonts w:ascii="Arial" w:eastAsia="Times New Roman" w:hAnsi="Arial" w:cs="Arial"/>
          <w:lang w:eastAsia="fr-CH"/>
        </w:rPr>
        <w:t>Barthel</w:t>
      </w:r>
      <w:proofErr w:type="spellEnd"/>
      <w:r w:rsidRPr="00530B21">
        <w:rPr>
          <w:rFonts w:ascii="Arial" w:eastAsia="Times New Roman" w:hAnsi="Arial" w:cs="Arial"/>
          <w:lang w:eastAsia="fr-CH"/>
        </w:rPr>
        <w:t xml:space="preserve"> index, coded 0 (Slight/none) 1 (moderate) 2 (severe)</w:t>
      </w:r>
    </w:p>
    <w:p w14:paraId="7D7565C9" w14:textId="3329244C" w:rsidR="00F93009" w:rsidRPr="00530B21" w:rsidRDefault="00F93009" w:rsidP="00F93009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fr-CH"/>
        </w:rPr>
      </w:pPr>
      <w:r w:rsidRPr="00530B21">
        <w:rPr>
          <w:rFonts w:ascii="Arial" w:eastAsia="Times New Roman" w:hAnsi="Arial" w:cs="Arial"/>
          <w:lang w:eastAsia="fr-CH"/>
        </w:rPr>
        <w:t xml:space="preserve">MEDEQUIP: </w:t>
      </w:r>
      <w:r w:rsidRPr="00530B21">
        <w:rPr>
          <w:rFonts w:ascii="Arial" w:eastAsia="Times New Roman" w:hAnsi="Arial" w:cs="Arial"/>
          <w:lang w:val="fr-CH"/>
        </w:rPr>
        <w:t>medical equipment (</w:t>
      </w:r>
      <w:r w:rsidRPr="00530B21">
        <w:rPr>
          <w:rFonts w:ascii="Arial" w:eastAsia="Times New Roman" w:hAnsi="Arial" w:cs="Arial"/>
          <w:lang w:eastAsia="fr-CH"/>
        </w:rPr>
        <w:t>urinary catheter or oxygen therapy)</w:t>
      </w:r>
      <w:r w:rsidRPr="00530B21">
        <w:rPr>
          <w:rFonts w:ascii="Arial" w:eastAsia="Times New Roman" w:hAnsi="Arial" w:cs="Arial"/>
        </w:rPr>
        <w:t xml:space="preserve">, </w:t>
      </w:r>
      <w:r w:rsidRPr="00530B21">
        <w:rPr>
          <w:rFonts w:ascii="Arial" w:eastAsia="Times New Roman" w:hAnsi="Arial" w:cs="Arial"/>
          <w:lang w:eastAsia="fr-CH"/>
        </w:rPr>
        <w:t>coded 0 (no) 1 (yes)</w:t>
      </w:r>
    </w:p>
    <w:p w14:paraId="3DD77B3C" w14:textId="68EB769F" w:rsidR="00F93009" w:rsidRPr="00530B21" w:rsidRDefault="00F93009" w:rsidP="00F93009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fr-CH"/>
        </w:rPr>
      </w:pPr>
      <w:r w:rsidRPr="00530B21">
        <w:rPr>
          <w:rFonts w:ascii="Arial" w:eastAsia="Times New Roman" w:hAnsi="Arial" w:cs="Arial"/>
          <w:lang w:eastAsia="fr-CH"/>
        </w:rPr>
        <w:t xml:space="preserve">PHYSIO: </w:t>
      </w:r>
      <w:r w:rsidRPr="00530B21">
        <w:rPr>
          <w:rFonts w:ascii="Arial" w:eastAsia="Times New Roman" w:hAnsi="Arial" w:cs="Arial"/>
          <w:lang w:val="fr-CH"/>
        </w:rPr>
        <w:t>prescription of physiotherapy</w:t>
      </w:r>
      <w:r w:rsidRPr="00530B21">
        <w:rPr>
          <w:rFonts w:ascii="Arial" w:eastAsia="Times New Roman" w:hAnsi="Arial" w:cs="Arial"/>
        </w:rPr>
        <w:t xml:space="preserve">, </w:t>
      </w:r>
      <w:r w:rsidRPr="00530B21">
        <w:rPr>
          <w:rFonts w:ascii="Arial" w:eastAsia="Times New Roman" w:hAnsi="Arial" w:cs="Arial"/>
          <w:lang w:eastAsia="fr-CH"/>
        </w:rPr>
        <w:t>coded 0 (no) 1 (yes)</w:t>
      </w:r>
    </w:p>
    <w:p w14:paraId="61B221CF" w14:textId="77777777" w:rsidR="00F93009" w:rsidRPr="00530B21" w:rsidRDefault="00F93009" w:rsidP="00F93009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fr-CH"/>
        </w:rPr>
      </w:pPr>
      <w:r w:rsidRPr="00530B21">
        <w:rPr>
          <w:rFonts w:ascii="Arial" w:eastAsia="Times New Roman" w:hAnsi="Arial" w:cs="Arial"/>
          <w:lang w:eastAsia="fr-CH"/>
        </w:rPr>
        <w:t>Comorbid: number of comorbidities (continuous)</w:t>
      </w:r>
    </w:p>
    <w:p w14:paraId="27DF2AC4" w14:textId="32BB3D90" w:rsidR="00F93009" w:rsidRPr="00530B21" w:rsidRDefault="00F93009" w:rsidP="00F93009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fr-CH"/>
        </w:rPr>
      </w:pPr>
      <w:r w:rsidRPr="00530B21">
        <w:rPr>
          <w:rFonts w:ascii="Arial" w:eastAsia="Times New Roman" w:hAnsi="Arial" w:cs="Arial"/>
          <w:lang w:eastAsia="fr-CH"/>
        </w:rPr>
        <w:t xml:space="preserve">COGNIMPAI: </w:t>
      </w:r>
      <w:r w:rsidRPr="00530B21">
        <w:rPr>
          <w:rFonts w:ascii="Arial" w:eastAsia="Times New Roman" w:hAnsi="Arial" w:cs="Arial"/>
          <w:lang w:val="fr-CH"/>
        </w:rPr>
        <w:t>cognitive impairment/confusion</w:t>
      </w:r>
      <w:r w:rsidRPr="00530B21">
        <w:rPr>
          <w:rFonts w:ascii="Arial" w:eastAsia="Times New Roman" w:hAnsi="Arial" w:cs="Arial"/>
        </w:rPr>
        <w:t xml:space="preserve">, </w:t>
      </w:r>
      <w:r w:rsidRPr="00530B21">
        <w:rPr>
          <w:rFonts w:ascii="Arial" w:eastAsia="Times New Roman" w:hAnsi="Arial" w:cs="Arial"/>
          <w:lang w:eastAsia="fr-CH"/>
        </w:rPr>
        <w:t>coded 0 (no) 1 (yes)</w:t>
      </w:r>
    </w:p>
    <w:p w14:paraId="64629370" w14:textId="77777777" w:rsidR="00214F6F" w:rsidRPr="00530B21" w:rsidRDefault="00214F6F" w:rsidP="00F93009">
      <w:pPr>
        <w:spacing w:after="0" w:line="360" w:lineRule="auto"/>
        <w:jc w:val="both"/>
        <w:rPr>
          <w:rFonts w:ascii="Arial" w:eastAsia="Times New Roman" w:hAnsi="Arial" w:cs="Arial"/>
          <w:lang w:eastAsia="fr-CH"/>
        </w:rPr>
      </w:pPr>
    </w:p>
    <w:p w14:paraId="17DFADFE" w14:textId="3ABC49A8" w:rsidR="00F93009" w:rsidRPr="00530B21" w:rsidRDefault="00F93009" w:rsidP="00F93009">
      <w:pPr>
        <w:spacing w:after="0" w:line="360" w:lineRule="auto"/>
        <w:jc w:val="both"/>
        <w:rPr>
          <w:rFonts w:ascii="Arial" w:eastAsia="Times New Roman" w:hAnsi="Arial" w:cs="Arial"/>
          <w:lang w:eastAsia="fr-CH"/>
        </w:rPr>
      </w:pPr>
      <w:r w:rsidRPr="00530B21">
        <w:rPr>
          <w:rFonts w:ascii="Arial" w:eastAsia="Times New Roman" w:hAnsi="Arial" w:cs="Arial"/>
          <w:lang w:eastAsia="fr-CH"/>
        </w:rPr>
        <w:t xml:space="preserve">Note: due to </w:t>
      </w:r>
      <w:proofErr w:type="spellStart"/>
      <w:r w:rsidRPr="00530B21">
        <w:rPr>
          <w:rFonts w:ascii="Arial" w:eastAsia="Times New Roman" w:hAnsi="Arial" w:cs="Arial"/>
          <w:lang w:eastAsia="fr-CH"/>
        </w:rPr>
        <w:t>estimability</w:t>
      </w:r>
      <w:proofErr w:type="spellEnd"/>
      <w:r w:rsidRPr="00530B21">
        <w:rPr>
          <w:rFonts w:ascii="Arial" w:eastAsia="Times New Roman" w:hAnsi="Arial" w:cs="Arial"/>
          <w:lang w:eastAsia="fr-CH"/>
        </w:rPr>
        <w:t xml:space="preserve"> issues (cells with zero values) it was not possible to include variable COGNIMPAI in the stepwise analysis of Active.</w:t>
      </w:r>
    </w:p>
    <w:sectPr w:rsidR="00F93009" w:rsidRPr="00530B21" w:rsidSect="00C136C1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D44FD" w14:textId="77777777" w:rsidR="006D4991" w:rsidRDefault="006D4991" w:rsidP="0045030A">
      <w:r>
        <w:separator/>
      </w:r>
    </w:p>
  </w:endnote>
  <w:endnote w:type="continuationSeparator" w:id="0">
    <w:p w14:paraId="064F276F" w14:textId="77777777" w:rsidR="006D4991" w:rsidRDefault="006D4991" w:rsidP="0045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4ED87" w14:textId="77777777" w:rsidR="006D4991" w:rsidRDefault="006D4991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847980"/>
      <w:docPartObj>
        <w:docPartGallery w:val="Page Numbers (Bottom of Page)"/>
        <w:docPartUnique/>
      </w:docPartObj>
    </w:sdtPr>
    <w:sdtEndPr/>
    <w:sdtContent>
      <w:p w14:paraId="0F995EC3" w14:textId="69592D55" w:rsidR="006D4991" w:rsidRDefault="006D499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7FC" w:rsidRPr="004567FC">
          <w:rPr>
            <w:noProof/>
            <w:lang w:val="fr-FR"/>
          </w:rPr>
          <w:t>7</w:t>
        </w:r>
        <w:r>
          <w:fldChar w:fldCharType="end"/>
        </w:r>
      </w:p>
    </w:sdtContent>
  </w:sdt>
  <w:p w14:paraId="09D51BE9" w14:textId="77777777" w:rsidR="006D4991" w:rsidRDefault="006D4991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2890F" w14:textId="77777777" w:rsidR="006D4991" w:rsidRDefault="006D4991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D2D18" w14:textId="77777777" w:rsidR="006D4991" w:rsidRDefault="006D4991" w:rsidP="0045030A">
      <w:r>
        <w:separator/>
      </w:r>
    </w:p>
  </w:footnote>
  <w:footnote w:type="continuationSeparator" w:id="0">
    <w:p w14:paraId="7DD66F9E" w14:textId="77777777" w:rsidR="006D4991" w:rsidRDefault="006D4991" w:rsidP="0045030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31375" w14:textId="77777777" w:rsidR="006D4991" w:rsidRDefault="006D4991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85902" w14:textId="77777777" w:rsidR="006D4991" w:rsidRDefault="006D4991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9AD7A" w14:textId="77777777" w:rsidR="006D4991" w:rsidRDefault="006D4991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848BB"/>
    <w:multiLevelType w:val="hybridMultilevel"/>
    <w:tmpl w:val="CA48CF1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7A"/>
    <w:rsid w:val="000168F4"/>
    <w:rsid w:val="00016CA4"/>
    <w:rsid w:val="000723C2"/>
    <w:rsid w:val="000F0D32"/>
    <w:rsid w:val="0011371C"/>
    <w:rsid w:val="00140C9D"/>
    <w:rsid w:val="001771B5"/>
    <w:rsid w:val="001D653A"/>
    <w:rsid w:val="001F5217"/>
    <w:rsid w:val="002020C5"/>
    <w:rsid w:val="00214F6F"/>
    <w:rsid w:val="00244C97"/>
    <w:rsid w:val="00260ADF"/>
    <w:rsid w:val="00281E53"/>
    <w:rsid w:val="002B4B99"/>
    <w:rsid w:val="002E4A7A"/>
    <w:rsid w:val="00306A9C"/>
    <w:rsid w:val="00317627"/>
    <w:rsid w:val="00354EB2"/>
    <w:rsid w:val="00396DCF"/>
    <w:rsid w:val="003D7A35"/>
    <w:rsid w:val="00415C38"/>
    <w:rsid w:val="0045030A"/>
    <w:rsid w:val="004567FC"/>
    <w:rsid w:val="004B435D"/>
    <w:rsid w:val="00511E21"/>
    <w:rsid w:val="00525DE9"/>
    <w:rsid w:val="005277E0"/>
    <w:rsid w:val="00530B21"/>
    <w:rsid w:val="005512E5"/>
    <w:rsid w:val="00560258"/>
    <w:rsid w:val="005E2BEF"/>
    <w:rsid w:val="005F546A"/>
    <w:rsid w:val="00603144"/>
    <w:rsid w:val="00664266"/>
    <w:rsid w:val="006D4991"/>
    <w:rsid w:val="00702AC7"/>
    <w:rsid w:val="00744FA0"/>
    <w:rsid w:val="00747486"/>
    <w:rsid w:val="007A7179"/>
    <w:rsid w:val="00823664"/>
    <w:rsid w:val="0084535D"/>
    <w:rsid w:val="00874D17"/>
    <w:rsid w:val="008F3CDC"/>
    <w:rsid w:val="00906E30"/>
    <w:rsid w:val="009A7CAB"/>
    <w:rsid w:val="009E0B90"/>
    <w:rsid w:val="00A4005B"/>
    <w:rsid w:val="00A652A1"/>
    <w:rsid w:val="00AB20A1"/>
    <w:rsid w:val="00AD37D1"/>
    <w:rsid w:val="00AF2030"/>
    <w:rsid w:val="00B162E9"/>
    <w:rsid w:val="00B16F57"/>
    <w:rsid w:val="00B443F8"/>
    <w:rsid w:val="00B470E7"/>
    <w:rsid w:val="00BB70A1"/>
    <w:rsid w:val="00BD521B"/>
    <w:rsid w:val="00BE4D17"/>
    <w:rsid w:val="00BE5E65"/>
    <w:rsid w:val="00C136C1"/>
    <w:rsid w:val="00C83BCA"/>
    <w:rsid w:val="00C879ED"/>
    <w:rsid w:val="00CD6ED9"/>
    <w:rsid w:val="00D30205"/>
    <w:rsid w:val="00D37FB4"/>
    <w:rsid w:val="00D60C21"/>
    <w:rsid w:val="00DB4B5B"/>
    <w:rsid w:val="00DC06F7"/>
    <w:rsid w:val="00DF7413"/>
    <w:rsid w:val="00F50414"/>
    <w:rsid w:val="00F6512C"/>
    <w:rsid w:val="00F86033"/>
    <w:rsid w:val="00F93009"/>
    <w:rsid w:val="00FD4906"/>
    <w:rsid w:val="00FE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01B87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A7A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4535D"/>
    <w:rPr>
      <w:lang w:val="fr-CH"/>
    </w:rPr>
  </w:style>
  <w:style w:type="paragraph" w:styleId="En-tte">
    <w:name w:val="header"/>
    <w:basedOn w:val="Normal"/>
    <w:link w:val="En-tteCar"/>
    <w:uiPriority w:val="99"/>
    <w:unhideWhenUsed/>
    <w:rsid w:val="0045030A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  <w:lang w:val="en-GB"/>
    </w:rPr>
  </w:style>
  <w:style w:type="character" w:customStyle="1" w:styleId="En-tteCar">
    <w:name w:val="En-tête Car"/>
    <w:basedOn w:val="Policepardfaut"/>
    <w:link w:val="En-tte"/>
    <w:uiPriority w:val="99"/>
    <w:rsid w:val="0045030A"/>
  </w:style>
  <w:style w:type="paragraph" w:styleId="Pieddepage">
    <w:name w:val="footer"/>
    <w:basedOn w:val="Normal"/>
    <w:link w:val="PieddepageCar"/>
    <w:uiPriority w:val="99"/>
    <w:unhideWhenUsed/>
    <w:rsid w:val="0045030A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  <w:lang w:val="en-GB"/>
    </w:rPr>
  </w:style>
  <w:style w:type="character" w:customStyle="1" w:styleId="PieddepageCar">
    <w:name w:val="Pied de page Car"/>
    <w:basedOn w:val="Policepardfaut"/>
    <w:link w:val="Pieddepage"/>
    <w:uiPriority w:val="99"/>
    <w:rsid w:val="0045030A"/>
  </w:style>
  <w:style w:type="paragraph" w:styleId="Commentaire">
    <w:name w:val="annotation text"/>
    <w:basedOn w:val="Normal"/>
    <w:link w:val="CommentaireCar"/>
    <w:uiPriority w:val="99"/>
    <w:unhideWhenUsed/>
    <w:qFormat/>
    <w:rsid w:val="000723C2"/>
    <w:pPr>
      <w:spacing w:after="160" w:line="240" w:lineRule="auto"/>
      <w:ind w:left="2160"/>
    </w:pPr>
    <w:rPr>
      <w:rFonts w:ascii="Arial" w:hAnsi="Arial"/>
      <w:color w:val="5A5A5A" w:themeColor="text1" w:themeTint="A5"/>
      <w:sz w:val="20"/>
    </w:rPr>
  </w:style>
  <w:style w:type="character" w:customStyle="1" w:styleId="CommentaireCar">
    <w:name w:val="Commentaire Car"/>
    <w:link w:val="Commentaire"/>
    <w:uiPriority w:val="99"/>
    <w:rsid w:val="000723C2"/>
    <w:rPr>
      <w:color w:val="5A5A5A" w:themeColor="text1" w:themeTint="A5"/>
    </w:rPr>
  </w:style>
  <w:style w:type="table" w:styleId="Grille">
    <w:name w:val="Table Grid"/>
    <w:basedOn w:val="TableauNormal"/>
    <w:uiPriority w:val="59"/>
    <w:rsid w:val="002E4A7A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annotation">
    <w:name w:val="annotation reference"/>
    <w:basedOn w:val="Policepardfaut"/>
    <w:uiPriority w:val="99"/>
    <w:semiHidden/>
    <w:unhideWhenUsed/>
    <w:rsid w:val="00B162E9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2E9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511E21"/>
    <w:rPr>
      <w:rFonts w:asciiTheme="minorHAnsi" w:hAnsiTheme="minorHAnsi"/>
      <w:sz w:val="2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546A"/>
    <w:pPr>
      <w:spacing w:after="200"/>
      <w:ind w:left="0"/>
    </w:pPr>
    <w:rPr>
      <w:rFonts w:asciiTheme="minorHAnsi" w:hAnsiTheme="minorHAnsi"/>
      <w:b/>
      <w:bCs/>
      <w:color w:val="auto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546A"/>
    <w:rPr>
      <w:rFonts w:asciiTheme="minorHAnsi" w:hAnsiTheme="minorHAnsi"/>
      <w:b/>
      <w:bCs/>
      <w:color w:val="5A5A5A" w:themeColor="text1" w:themeTint="A5"/>
      <w:szCs w:val="20"/>
    </w:rPr>
  </w:style>
  <w:style w:type="paragraph" w:styleId="Paragraphedeliste">
    <w:name w:val="List Paragraph"/>
    <w:basedOn w:val="Normal"/>
    <w:uiPriority w:val="34"/>
    <w:qFormat/>
    <w:rsid w:val="00F930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A7A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4535D"/>
    <w:rPr>
      <w:lang w:val="fr-CH"/>
    </w:rPr>
  </w:style>
  <w:style w:type="paragraph" w:styleId="En-tte">
    <w:name w:val="header"/>
    <w:basedOn w:val="Normal"/>
    <w:link w:val="En-tteCar"/>
    <w:uiPriority w:val="99"/>
    <w:unhideWhenUsed/>
    <w:rsid w:val="0045030A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  <w:lang w:val="en-GB"/>
    </w:rPr>
  </w:style>
  <w:style w:type="character" w:customStyle="1" w:styleId="En-tteCar">
    <w:name w:val="En-tête Car"/>
    <w:basedOn w:val="Policepardfaut"/>
    <w:link w:val="En-tte"/>
    <w:uiPriority w:val="99"/>
    <w:rsid w:val="0045030A"/>
  </w:style>
  <w:style w:type="paragraph" w:styleId="Pieddepage">
    <w:name w:val="footer"/>
    <w:basedOn w:val="Normal"/>
    <w:link w:val="PieddepageCar"/>
    <w:uiPriority w:val="99"/>
    <w:unhideWhenUsed/>
    <w:rsid w:val="0045030A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  <w:lang w:val="en-GB"/>
    </w:rPr>
  </w:style>
  <w:style w:type="character" w:customStyle="1" w:styleId="PieddepageCar">
    <w:name w:val="Pied de page Car"/>
    <w:basedOn w:val="Policepardfaut"/>
    <w:link w:val="Pieddepage"/>
    <w:uiPriority w:val="99"/>
    <w:rsid w:val="0045030A"/>
  </w:style>
  <w:style w:type="paragraph" w:styleId="Commentaire">
    <w:name w:val="annotation text"/>
    <w:basedOn w:val="Normal"/>
    <w:link w:val="CommentaireCar"/>
    <w:uiPriority w:val="99"/>
    <w:unhideWhenUsed/>
    <w:qFormat/>
    <w:rsid w:val="000723C2"/>
    <w:pPr>
      <w:spacing w:after="160" w:line="240" w:lineRule="auto"/>
      <w:ind w:left="2160"/>
    </w:pPr>
    <w:rPr>
      <w:rFonts w:ascii="Arial" w:hAnsi="Arial"/>
      <w:color w:val="5A5A5A" w:themeColor="text1" w:themeTint="A5"/>
      <w:sz w:val="20"/>
    </w:rPr>
  </w:style>
  <w:style w:type="character" w:customStyle="1" w:styleId="CommentaireCar">
    <w:name w:val="Commentaire Car"/>
    <w:link w:val="Commentaire"/>
    <w:uiPriority w:val="99"/>
    <w:rsid w:val="000723C2"/>
    <w:rPr>
      <w:color w:val="5A5A5A" w:themeColor="text1" w:themeTint="A5"/>
    </w:rPr>
  </w:style>
  <w:style w:type="table" w:styleId="Grille">
    <w:name w:val="Table Grid"/>
    <w:basedOn w:val="TableauNormal"/>
    <w:uiPriority w:val="59"/>
    <w:rsid w:val="002E4A7A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annotation">
    <w:name w:val="annotation reference"/>
    <w:basedOn w:val="Policepardfaut"/>
    <w:uiPriority w:val="99"/>
    <w:semiHidden/>
    <w:unhideWhenUsed/>
    <w:rsid w:val="00B162E9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2E9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511E21"/>
    <w:rPr>
      <w:rFonts w:asciiTheme="minorHAnsi" w:hAnsiTheme="minorHAnsi"/>
      <w:sz w:val="2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546A"/>
    <w:pPr>
      <w:spacing w:after="200"/>
      <w:ind w:left="0"/>
    </w:pPr>
    <w:rPr>
      <w:rFonts w:asciiTheme="minorHAnsi" w:hAnsiTheme="minorHAnsi"/>
      <w:b/>
      <w:bCs/>
      <w:color w:val="auto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546A"/>
    <w:rPr>
      <w:rFonts w:asciiTheme="minorHAnsi" w:hAnsiTheme="minorHAnsi"/>
      <w:b/>
      <w:bCs/>
      <w:color w:val="5A5A5A" w:themeColor="text1" w:themeTint="A5"/>
      <w:szCs w:val="20"/>
    </w:rPr>
  </w:style>
  <w:style w:type="paragraph" w:styleId="Paragraphedeliste">
    <w:name w:val="List Paragraph"/>
    <w:basedOn w:val="Normal"/>
    <w:uiPriority w:val="34"/>
    <w:qFormat/>
    <w:rsid w:val="00F93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_CFO_Compétences">
  <a:themeElements>
    <a:clrScheme name="Capitaux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Bureau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Thème_CFO_Compétences" id="{F261A1D7-D9B9-4A3E-9604-431426B697CF}" vid="{DDFCCE1E-12A7-46DE-8330-DB367F8B3728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1337</Words>
  <Characters>7355</Characters>
  <Application>Microsoft Macintosh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2020-08-24T19:23:00Z</dcterms:created>
  <dcterms:modified xsi:type="dcterms:W3CDTF">2020-08-24T19:23:00Z</dcterms:modified>
</cp:coreProperties>
</file>