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6DA39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A4A3C">
        <w:rPr>
          <w:rFonts w:ascii="Times New Roman" w:hAnsi="Times New Roman" w:cs="Times New Roman"/>
          <w:b/>
          <w:bCs/>
          <w:sz w:val="22"/>
          <w:szCs w:val="22"/>
        </w:rPr>
        <w:t>SUPPLEMENTAL MATERIAL</w:t>
      </w:r>
    </w:p>
    <w:p w14:paraId="3E3E96D9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A4A3C">
        <w:rPr>
          <w:rFonts w:ascii="Times New Roman" w:hAnsi="Times New Roman" w:cs="Times New Roman"/>
          <w:b/>
          <w:bCs/>
          <w:sz w:val="22"/>
          <w:szCs w:val="22"/>
        </w:rPr>
        <w:t xml:space="preserve">Table S1. </w:t>
      </w:r>
      <w:r w:rsidRPr="007A4A3C">
        <w:rPr>
          <w:rFonts w:ascii="Times New Roman" w:hAnsi="Times New Roman" w:cs="Times New Roman"/>
          <w:bCs/>
          <w:sz w:val="22"/>
          <w:szCs w:val="22"/>
        </w:rPr>
        <w:t>General characteristics of included and excluded participants of both cohorts</w:t>
      </w:r>
    </w:p>
    <w:tbl>
      <w:tblPr>
        <w:tblStyle w:val="TableGrid"/>
        <w:tblW w:w="11057" w:type="dxa"/>
        <w:tblInd w:w="-9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149"/>
        <w:gridCol w:w="2158"/>
        <w:gridCol w:w="2095"/>
        <w:gridCol w:w="2126"/>
      </w:tblGrid>
      <w:tr w:rsidR="00DA4920" w:rsidRPr="007A4A3C" w14:paraId="0BC1790C" w14:textId="77777777" w:rsidTr="004E6408">
        <w:trPr>
          <w:trHeight w:val="20"/>
        </w:trPr>
        <w:tc>
          <w:tcPr>
            <w:tcW w:w="2529" w:type="dxa"/>
            <w:tcBorders>
              <w:bottom w:val="single" w:sz="4" w:space="0" w:color="auto"/>
            </w:tcBorders>
          </w:tcPr>
          <w:p w14:paraId="022DCA0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31ABC45C" w14:textId="0CBC093C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A3C">
              <w:rPr>
                <w:rFonts w:ascii="Times New Roman" w:hAnsi="Times New Roman" w:cs="Times New Roman"/>
                <w:b/>
                <w:bCs/>
              </w:rPr>
              <w:t>CoLaus</w:t>
            </w:r>
            <w:proofErr w:type="spellEnd"/>
            <w:r w:rsidRPr="007A4A3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598CD2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7202FF7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PREVEND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0FA88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920" w:rsidRPr="007A4A3C" w14:paraId="66F06518" w14:textId="77777777" w:rsidTr="004E6408">
        <w:trPr>
          <w:trHeight w:val="20"/>
        </w:trPr>
        <w:tc>
          <w:tcPr>
            <w:tcW w:w="2529" w:type="dxa"/>
            <w:tcBorders>
              <w:bottom w:val="single" w:sz="4" w:space="0" w:color="auto"/>
            </w:tcBorders>
          </w:tcPr>
          <w:p w14:paraId="184D7CC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6FB8B9B4" w14:textId="478C7D16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Included</w:t>
            </w:r>
            <w:r w:rsidR="004E6408" w:rsidRPr="007A4A3C">
              <w:rPr>
                <w:rFonts w:ascii="Times New Roman" w:hAnsi="Times New Roman" w:cs="Times New Roman"/>
              </w:rPr>
              <w:t>(n=1679)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CB91F4F" w14:textId="126C3F92" w:rsidR="00DA4920" w:rsidRPr="007A4A3C" w:rsidDel="00D53EC6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Excluded</w:t>
            </w:r>
            <w:r w:rsidR="004E6408" w:rsidRPr="007A4A3C">
              <w:rPr>
                <w:rFonts w:ascii="Times New Roman" w:hAnsi="Times New Roman" w:cs="Times New Roman"/>
              </w:rPr>
              <w:t>(n=1865)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04F2E95A" w14:textId="1D955D12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Included</w:t>
            </w:r>
            <w:r w:rsidR="004E6408" w:rsidRPr="007A4A3C">
              <w:rPr>
                <w:rFonts w:ascii="Times New Roman" w:hAnsi="Times New Roman" w:cs="Times New Roman"/>
              </w:rPr>
              <w:t>(n=2133)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EED864" w14:textId="22796A6C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Excluded</w:t>
            </w:r>
            <w:r w:rsidR="004E6408" w:rsidRPr="007A4A3C">
              <w:rPr>
                <w:rFonts w:ascii="Times New Roman" w:hAnsi="Times New Roman" w:cs="Times New Roman"/>
              </w:rPr>
              <w:t>(n=1317)</w:t>
            </w:r>
          </w:p>
        </w:tc>
      </w:tr>
      <w:tr w:rsidR="00DA4920" w:rsidRPr="007A4A3C" w14:paraId="40588C9E" w14:textId="77777777" w:rsidTr="004E6408">
        <w:trPr>
          <w:trHeight w:val="20"/>
        </w:trPr>
        <w:tc>
          <w:tcPr>
            <w:tcW w:w="2529" w:type="dxa"/>
          </w:tcPr>
          <w:p w14:paraId="2F6331C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Age, years</w:t>
            </w:r>
          </w:p>
        </w:tc>
        <w:tc>
          <w:tcPr>
            <w:tcW w:w="2149" w:type="dxa"/>
          </w:tcPr>
          <w:p w14:paraId="0B7A1E0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48.4 ±</w:t>
            </w:r>
            <w:r w:rsidRPr="007A4A3C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CF0"/>
              </w:rPr>
              <w:t xml:space="preserve"> 9.89</w:t>
            </w:r>
          </w:p>
        </w:tc>
        <w:tc>
          <w:tcPr>
            <w:tcW w:w="2158" w:type="dxa"/>
          </w:tcPr>
          <w:p w14:paraId="66DFA26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57.13 ± 9.75</w:t>
            </w:r>
          </w:p>
        </w:tc>
        <w:tc>
          <w:tcPr>
            <w:tcW w:w="2095" w:type="dxa"/>
          </w:tcPr>
          <w:p w14:paraId="2C652BE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51.3 ± 11.46</w:t>
            </w:r>
          </w:p>
        </w:tc>
        <w:tc>
          <w:tcPr>
            <w:tcW w:w="2126" w:type="dxa"/>
          </w:tcPr>
          <w:p w14:paraId="4052B78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55.3 ± 11.45</w:t>
            </w:r>
          </w:p>
        </w:tc>
      </w:tr>
      <w:tr w:rsidR="00DA4920" w:rsidRPr="007A4A3C" w14:paraId="22197E4D" w14:textId="77777777" w:rsidTr="004E6408">
        <w:trPr>
          <w:trHeight w:val="20"/>
        </w:trPr>
        <w:tc>
          <w:tcPr>
            <w:tcW w:w="2529" w:type="dxa"/>
          </w:tcPr>
          <w:p w14:paraId="20174E8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Cholesterol, mmol/L</w:t>
            </w:r>
          </w:p>
        </w:tc>
        <w:tc>
          <w:tcPr>
            <w:tcW w:w="2149" w:type="dxa"/>
          </w:tcPr>
          <w:p w14:paraId="392D908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5.3 (4.7 - 6.1)</w:t>
            </w:r>
          </w:p>
        </w:tc>
        <w:tc>
          <w:tcPr>
            <w:tcW w:w="2158" w:type="dxa"/>
          </w:tcPr>
          <w:p w14:paraId="240E56F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5.7 (5,1- 6.4)</w:t>
            </w:r>
          </w:p>
        </w:tc>
        <w:tc>
          <w:tcPr>
            <w:tcW w:w="2095" w:type="dxa"/>
          </w:tcPr>
          <w:p w14:paraId="552A5BD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5.3(4.6 - 6.1)</w:t>
            </w:r>
          </w:p>
        </w:tc>
        <w:tc>
          <w:tcPr>
            <w:tcW w:w="2126" w:type="dxa"/>
          </w:tcPr>
          <w:p w14:paraId="5511ACA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5.5 (4.8 - 6.2)</w:t>
            </w:r>
          </w:p>
        </w:tc>
      </w:tr>
      <w:tr w:rsidR="00DA4920" w:rsidRPr="007A4A3C" w14:paraId="1894F658" w14:textId="77777777" w:rsidTr="004E6408">
        <w:trPr>
          <w:trHeight w:val="20"/>
        </w:trPr>
        <w:tc>
          <w:tcPr>
            <w:tcW w:w="2529" w:type="dxa"/>
          </w:tcPr>
          <w:p w14:paraId="470F1E9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Systolic BP, mm Hg</w:t>
            </w:r>
          </w:p>
        </w:tc>
        <w:tc>
          <w:tcPr>
            <w:tcW w:w="2149" w:type="dxa"/>
          </w:tcPr>
          <w:p w14:paraId="2A14B5A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118 (109 - 130)</w:t>
            </w:r>
          </w:p>
        </w:tc>
        <w:tc>
          <w:tcPr>
            <w:tcW w:w="2158" w:type="dxa"/>
          </w:tcPr>
          <w:p w14:paraId="7788E59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126 (115 - 139)</w:t>
            </w:r>
          </w:p>
        </w:tc>
        <w:tc>
          <w:tcPr>
            <w:tcW w:w="2095" w:type="dxa"/>
          </w:tcPr>
          <w:p w14:paraId="59DC8E3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116 (107 - 129)</w:t>
            </w:r>
          </w:p>
        </w:tc>
        <w:tc>
          <w:tcPr>
            <w:tcW w:w="2126" w:type="dxa"/>
          </w:tcPr>
          <w:p w14:paraId="7D49F04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122 (110 - 138)</w:t>
            </w:r>
          </w:p>
        </w:tc>
      </w:tr>
      <w:tr w:rsidR="00DA4920" w:rsidRPr="007A4A3C" w14:paraId="21E2088F" w14:textId="77777777" w:rsidTr="004E6408">
        <w:trPr>
          <w:trHeight w:val="20"/>
        </w:trPr>
        <w:tc>
          <w:tcPr>
            <w:tcW w:w="2529" w:type="dxa"/>
          </w:tcPr>
          <w:p w14:paraId="25BB5A5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Diastolic BP, mm Hg</w:t>
            </w:r>
          </w:p>
        </w:tc>
        <w:tc>
          <w:tcPr>
            <w:tcW w:w="2149" w:type="dxa"/>
          </w:tcPr>
          <w:p w14:paraId="1F84D92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76 (69 - 83)</w:t>
            </w:r>
          </w:p>
        </w:tc>
        <w:tc>
          <w:tcPr>
            <w:tcW w:w="2158" w:type="dxa"/>
          </w:tcPr>
          <w:p w14:paraId="468B6D1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78 (71-85)</w:t>
            </w:r>
          </w:p>
        </w:tc>
        <w:tc>
          <w:tcPr>
            <w:tcW w:w="2095" w:type="dxa"/>
          </w:tcPr>
          <w:p w14:paraId="6DE4962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7560E94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4920" w:rsidRPr="007A4A3C" w14:paraId="3A462185" w14:textId="77777777" w:rsidTr="004E6408">
        <w:trPr>
          <w:trHeight w:val="20"/>
        </w:trPr>
        <w:tc>
          <w:tcPr>
            <w:tcW w:w="2529" w:type="dxa"/>
          </w:tcPr>
          <w:p w14:paraId="776F1F9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BMI, kg/m</w:t>
            </w:r>
            <w:r w:rsidRPr="007A4A3C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149" w:type="dxa"/>
          </w:tcPr>
          <w:p w14:paraId="7D1C45F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23.4 (21.20 - 26.91)</w:t>
            </w:r>
          </w:p>
        </w:tc>
        <w:tc>
          <w:tcPr>
            <w:tcW w:w="2158" w:type="dxa"/>
          </w:tcPr>
          <w:p w14:paraId="40B5DC3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24.7 (22.03 - 28.08)</w:t>
            </w:r>
          </w:p>
        </w:tc>
        <w:tc>
          <w:tcPr>
            <w:tcW w:w="2095" w:type="dxa"/>
          </w:tcPr>
          <w:p w14:paraId="1BCF0E9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25.4 (22.92 - 28.54)</w:t>
            </w:r>
          </w:p>
        </w:tc>
        <w:tc>
          <w:tcPr>
            <w:tcW w:w="2126" w:type="dxa"/>
          </w:tcPr>
          <w:p w14:paraId="716E948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26.5 (23.8 – 30.08)</w:t>
            </w:r>
          </w:p>
        </w:tc>
      </w:tr>
      <w:tr w:rsidR="00DA4920" w:rsidRPr="007A4A3C" w14:paraId="025EA891" w14:textId="77777777" w:rsidTr="004E6408">
        <w:trPr>
          <w:trHeight w:val="20"/>
        </w:trPr>
        <w:tc>
          <w:tcPr>
            <w:tcW w:w="2529" w:type="dxa"/>
          </w:tcPr>
          <w:p w14:paraId="2F80B0A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Glucose, mmol/L</w:t>
            </w:r>
          </w:p>
        </w:tc>
        <w:tc>
          <w:tcPr>
            <w:tcW w:w="2149" w:type="dxa"/>
          </w:tcPr>
          <w:p w14:paraId="7704C4A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5.1(4.8 - 5.5)</w:t>
            </w:r>
          </w:p>
        </w:tc>
        <w:tc>
          <w:tcPr>
            <w:tcW w:w="2158" w:type="dxa"/>
          </w:tcPr>
          <w:p w14:paraId="0CF88B3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5.3 (4.9 - 5.6)</w:t>
            </w:r>
          </w:p>
        </w:tc>
        <w:tc>
          <w:tcPr>
            <w:tcW w:w="2095" w:type="dxa"/>
          </w:tcPr>
          <w:p w14:paraId="36027DE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4.7 (4.3 - 5.1)</w:t>
            </w:r>
          </w:p>
        </w:tc>
        <w:tc>
          <w:tcPr>
            <w:tcW w:w="2126" w:type="dxa"/>
          </w:tcPr>
          <w:p w14:paraId="18A4B91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4.7 (4.4 - 5.3)</w:t>
            </w:r>
          </w:p>
        </w:tc>
      </w:tr>
      <w:tr w:rsidR="00DA4920" w:rsidRPr="007A4A3C" w14:paraId="4A519875" w14:textId="77777777" w:rsidTr="004E6408">
        <w:trPr>
          <w:trHeight w:val="20"/>
        </w:trPr>
        <w:tc>
          <w:tcPr>
            <w:tcW w:w="2529" w:type="dxa"/>
          </w:tcPr>
          <w:p w14:paraId="04756F0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3C">
              <w:rPr>
                <w:rFonts w:ascii="Times New Roman" w:hAnsi="Times New Roman" w:cs="Times New Roman"/>
                <w:b/>
                <w:bCs/>
              </w:rPr>
              <w:t>CRP</w:t>
            </w:r>
          </w:p>
        </w:tc>
        <w:tc>
          <w:tcPr>
            <w:tcW w:w="2149" w:type="dxa"/>
          </w:tcPr>
          <w:p w14:paraId="2831742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1.1(0.5-2.4)</w:t>
            </w:r>
          </w:p>
        </w:tc>
        <w:tc>
          <w:tcPr>
            <w:tcW w:w="2158" w:type="dxa"/>
          </w:tcPr>
          <w:p w14:paraId="0C40E7E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1.6(0.7-3.6)</w:t>
            </w:r>
          </w:p>
        </w:tc>
        <w:tc>
          <w:tcPr>
            <w:tcW w:w="2095" w:type="dxa"/>
          </w:tcPr>
          <w:p w14:paraId="310C5B6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1.2(0.6-2.8)</w:t>
            </w:r>
          </w:p>
        </w:tc>
        <w:tc>
          <w:tcPr>
            <w:tcW w:w="2126" w:type="dxa"/>
          </w:tcPr>
          <w:p w14:paraId="421C14A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2.0(0.9-5.1)</w:t>
            </w:r>
          </w:p>
        </w:tc>
      </w:tr>
    </w:tbl>
    <w:p w14:paraId="3752A8CE" w14:textId="77777777" w:rsidR="00DA4920" w:rsidRPr="007A4A3C" w:rsidRDefault="00DA4920" w:rsidP="00DA4920">
      <w:pPr>
        <w:spacing w:before="12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A4A3C">
        <w:rPr>
          <w:rFonts w:ascii="Times New Roman" w:hAnsi="Times New Roman" w:cs="Times New Roman"/>
          <w:sz w:val="20"/>
          <w:szCs w:val="20"/>
          <w:lang w:val="en-GB"/>
        </w:rPr>
        <w:t xml:space="preserve">Data are means ±SD or median (interquartile range), or </w:t>
      </w:r>
      <w:r w:rsidRPr="007A4A3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n (%) </w:t>
      </w:r>
      <w:r w:rsidRPr="007A4A3C">
        <w:rPr>
          <w:rFonts w:ascii="Times New Roman" w:hAnsi="Times New Roman" w:cs="Times New Roman"/>
          <w:sz w:val="20"/>
          <w:szCs w:val="20"/>
          <w:lang w:val="en-GB"/>
        </w:rPr>
        <w:t>where indicated; BP- Blood Pressure; BMI-Body Mass Index; CRP- C Reactive Protein Data on diastolic blood pressure are missing in PREVEND cohort</w:t>
      </w:r>
    </w:p>
    <w:p w14:paraId="7922BAAD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46088DE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66F769A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978F517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FA630EC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625AECB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EB48930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73961B7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A0DDADD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7FB7F07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978CE81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B1E4749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573840F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D25D680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FA2BD32" w14:textId="749594A5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A4A3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Table S2. </w:t>
      </w:r>
      <w:r w:rsidRPr="007A4A3C">
        <w:rPr>
          <w:rFonts w:ascii="Times New Roman" w:hAnsi="Times New Roman" w:cs="Times New Roman"/>
          <w:sz w:val="22"/>
          <w:szCs w:val="22"/>
        </w:rPr>
        <w:t>Menopause differentiation utility of iron biomarkers</w:t>
      </w:r>
      <w:r w:rsidRPr="007A4A3C">
        <w:rPr>
          <w:rFonts w:ascii="Times New Roman" w:hAnsi="Times New Roman" w:cs="Times New Roman"/>
          <w:color w:val="000000" w:themeColor="text1"/>
          <w:sz w:val="22"/>
          <w:szCs w:val="22"/>
        </w:rPr>
        <w:t>, no</w:t>
      </w:r>
      <w:r w:rsidR="004E6408" w:rsidRPr="007A4A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 </w:t>
      </w:r>
      <w:r w:rsidRPr="007A4A3C">
        <w:rPr>
          <w:rFonts w:ascii="Times New Roman" w:hAnsi="Times New Roman" w:cs="Times New Roman"/>
          <w:color w:val="000000" w:themeColor="text1"/>
          <w:sz w:val="22"/>
          <w:szCs w:val="22"/>
        </w:rPr>
        <w:t>adjusted for age</w:t>
      </w:r>
    </w:p>
    <w:tbl>
      <w:tblPr>
        <w:tblStyle w:val="TableGrid"/>
        <w:tblW w:w="10604" w:type="dxa"/>
        <w:tblInd w:w="-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71"/>
        <w:gridCol w:w="1871"/>
        <w:gridCol w:w="851"/>
        <w:gridCol w:w="1871"/>
        <w:gridCol w:w="1871"/>
        <w:gridCol w:w="851"/>
      </w:tblGrid>
      <w:tr w:rsidR="00DA4920" w:rsidRPr="007A4A3C" w14:paraId="5BBC65CD" w14:textId="77777777" w:rsidTr="004E640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41190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496B0B8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2AA5DA9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CoLaus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BE99B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261B94F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0B2E83E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PREVEND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86E2E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4920" w:rsidRPr="007A4A3C" w14:paraId="6CA52606" w14:textId="77777777" w:rsidTr="004E640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9A632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6EDACEC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Sensitivity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B3B423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Specificity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68327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AUC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3765BE9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Sensitivity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54CED1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Specificity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303D1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AUC</w:t>
            </w:r>
          </w:p>
        </w:tc>
      </w:tr>
      <w:tr w:rsidR="00DA4920" w:rsidRPr="007A4A3C" w14:paraId="7E1D2B2F" w14:textId="77777777" w:rsidTr="004E6408">
        <w:tc>
          <w:tcPr>
            <w:tcW w:w="1418" w:type="dxa"/>
            <w:tcBorders>
              <w:top w:val="single" w:sz="4" w:space="0" w:color="auto"/>
            </w:tcBorders>
          </w:tcPr>
          <w:p w14:paraId="16B09FA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Ferritin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10E8C02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34.7 (30.6-39.0)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4C214C4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90.9 (89.1-92.5)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477EFA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0.7454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783275F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70.8 (67.8-73.6)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42E3A44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75.8 (73.2-78.3)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22DA4B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0.8062</w:t>
            </w:r>
          </w:p>
        </w:tc>
      </w:tr>
      <w:tr w:rsidR="00DA4920" w:rsidRPr="007A4A3C" w14:paraId="0910E23C" w14:textId="77777777" w:rsidTr="004E6408">
        <w:tc>
          <w:tcPr>
            <w:tcW w:w="1418" w:type="dxa"/>
          </w:tcPr>
          <w:p w14:paraId="400EB64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Transferrin</w:t>
            </w:r>
          </w:p>
        </w:tc>
        <w:tc>
          <w:tcPr>
            <w:tcW w:w="1871" w:type="dxa"/>
          </w:tcPr>
          <w:p w14:paraId="0F7322D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0.78 (0.2-2.0)</w:t>
            </w:r>
          </w:p>
        </w:tc>
        <w:tc>
          <w:tcPr>
            <w:tcW w:w="1871" w:type="dxa"/>
          </w:tcPr>
          <w:p w14:paraId="4F0CB7F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99.7 (99.2-99.9)</w:t>
            </w:r>
          </w:p>
        </w:tc>
        <w:tc>
          <w:tcPr>
            <w:tcW w:w="851" w:type="dxa"/>
          </w:tcPr>
          <w:p w14:paraId="35FB915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0.5872</w:t>
            </w:r>
          </w:p>
        </w:tc>
        <w:tc>
          <w:tcPr>
            <w:tcW w:w="1871" w:type="dxa"/>
          </w:tcPr>
          <w:p w14:paraId="0F02CEE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40.3 (37.2-43.3)</w:t>
            </w:r>
          </w:p>
        </w:tc>
        <w:tc>
          <w:tcPr>
            <w:tcW w:w="1871" w:type="dxa"/>
          </w:tcPr>
          <w:p w14:paraId="79C8652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73.6 (71.0-76.2)</w:t>
            </w:r>
          </w:p>
        </w:tc>
        <w:tc>
          <w:tcPr>
            <w:tcW w:w="851" w:type="dxa"/>
          </w:tcPr>
          <w:p w14:paraId="17DCB4C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0.6326</w:t>
            </w:r>
          </w:p>
        </w:tc>
      </w:tr>
      <w:tr w:rsidR="00DA4920" w:rsidRPr="007A4A3C" w14:paraId="42189AEB" w14:textId="77777777" w:rsidTr="004E6408">
        <w:tc>
          <w:tcPr>
            <w:tcW w:w="1418" w:type="dxa"/>
          </w:tcPr>
          <w:p w14:paraId="67C3CF6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TSAT</w:t>
            </w:r>
          </w:p>
        </w:tc>
        <w:tc>
          <w:tcPr>
            <w:tcW w:w="1871" w:type="dxa"/>
          </w:tcPr>
          <w:p w14:paraId="5DF826F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0.0 (0.0-0.07)</w:t>
            </w:r>
          </w:p>
        </w:tc>
        <w:tc>
          <w:tcPr>
            <w:tcW w:w="1871" w:type="dxa"/>
          </w:tcPr>
          <w:p w14:paraId="13FC94D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100 (99.7-100)</w:t>
            </w:r>
          </w:p>
        </w:tc>
        <w:tc>
          <w:tcPr>
            <w:tcW w:w="851" w:type="dxa"/>
          </w:tcPr>
          <w:p w14:paraId="5BE61F1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0.5316</w:t>
            </w:r>
          </w:p>
        </w:tc>
        <w:tc>
          <w:tcPr>
            <w:tcW w:w="1871" w:type="dxa"/>
          </w:tcPr>
          <w:p w14:paraId="2644B22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18.5 (16.2-21.1)</w:t>
            </w:r>
          </w:p>
        </w:tc>
        <w:tc>
          <w:tcPr>
            <w:tcW w:w="1871" w:type="dxa"/>
          </w:tcPr>
          <w:p w14:paraId="3472ECA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79.3 (76.8-81-6)</w:t>
            </w:r>
          </w:p>
        </w:tc>
        <w:tc>
          <w:tcPr>
            <w:tcW w:w="851" w:type="dxa"/>
          </w:tcPr>
          <w:p w14:paraId="37EE0A9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0.5464</w:t>
            </w:r>
          </w:p>
        </w:tc>
      </w:tr>
      <w:tr w:rsidR="00DA4920" w:rsidRPr="007A4A3C" w14:paraId="54FE009F" w14:textId="77777777" w:rsidTr="00C05B61">
        <w:tc>
          <w:tcPr>
            <w:tcW w:w="1418" w:type="dxa"/>
          </w:tcPr>
          <w:p w14:paraId="44FC0A5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Iron</w:t>
            </w:r>
          </w:p>
        </w:tc>
        <w:tc>
          <w:tcPr>
            <w:tcW w:w="1871" w:type="dxa"/>
          </w:tcPr>
          <w:p w14:paraId="1425140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0.0 (0.0-0.07)</w:t>
            </w:r>
          </w:p>
        </w:tc>
        <w:tc>
          <w:tcPr>
            <w:tcW w:w="1871" w:type="dxa"/>
          </w:tcPr>
          <w:p w14:paraId="6D7D3BE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100 (99.7-100)</w:t>
            </w:r>
          </w:p>
        </w:tc>
        <w:tc>
          <w:tcPr>
            <w:tcW w:w="851" w:type="dxa"/>
          </w:tcPr>
          <w:p w14:paraId="786F3EE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0.5316</w:t>
            </w:r>
          </w:p>
        </w:tc>
        <w:tc>
          <w:tcPr>
            <w:tcW w:w="1871" w:type="dxa"/>
          </w:tcPr>
          <w:p w14:paraId="5ECD93E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0.0 (0.0-0.04)</w:t>
            </w:r>
          </w:p>
        </w:tc>
        <w:tc>
          <w:tcPr>
            <w:tcW w:w="1871" w:type="dxa"/>
          </w:tcPr>
          <w:p w14:paraId="0FB04A0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100 (99.7-100)</w:t>
            </w:r>
          </w:p>
        </w:tc>
        <w:tc>
          <w:tcPr>
            <w:tcW w:w="851" w:type="dxa"/>
          </w:tcPr>
          <w:p w14:paraId="7915D0F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0.4984</w:t>
            </w:r>
          </w:p>
        </w:tc>
      </w:tr>
      <w:tr w:rsidR="00C05B61" w:rsidRPr="007A4A3C" w14:paraId="759A2F0F" w14:textId="77777777" w:rsidTr="004E6408">
        <w:tc>
          <w:tcPr>
            <w:tcW w:w="1418" w:type="dxa"/>
            <w:tcBorders>
              <w:bottom w:val="single" w:sz="4" w:space="0" w:color="auto"/>
            </w:tcBorders>
          </w:tcPr>
          <w:p w14:paraId="32E2B2B4" w14:textId="491EA0C5" w:rsidR="00C05B61" w:rsidRPr="007A4A3C" w:rsidRDefault="00C05B61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Hepcidin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3DEE7C2E" w14:textId="370A7391" w:rsidR="00C05B61" w:rsidRPr="007A4A3C" w:rsidRDefault="00C05B61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011ED3EC" w14:textId="27005EE3" w:rsidR="00C05B61" w:rsidRPr="007A4A3C" w:rsidRDefault="00C05B61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B4A4BB" w14:textId="544502CE" w:rsidR="00C05B61" w:rsidRPr="007A4A3C" w:rsidRDefault="00C05B61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B2062EB" w14:textId="1A7B7C18" w:rsidR="00C05B61" w:rsidRPr="007A4A3C" w:rsidRDefault="00C05B61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74.1(71.1-76.8)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47F8D34" w14:textId="5253B88C" w:rsidR="00C05B61" w:rsidRPr="007A4A3C" w:rsidRDefault="00C05B61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76.2(73.6-78.7)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58CC15" w14:textId="5222AE64" w:rsidR="00C05B61" w:rsidRPr="007A4A3C" w:rsidRDefault="00C05B61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A3C">
              <w:rPr>
                <w:rFonts w:ascii="Times New Roman" w:hAnsi="Times New Roman" w:cs="Times New Roman"/>
                <w:sz w:val="21"/>
                <w:szCs w:val="21"/>
              </w:rPr>
              <w:t>0.8127</w:t>
            </w:r>
          </w:p>
        </w:tc>
      </w:tr>
    </w:tbl>
    <w:p w14:paraId="2F6AC7D4" w14:textId="77777777" w:rsidR="00DA4920" w:rsidRPr="007A4A3C" w:rsidRDefault="00DA4920" w:rsidP="00DA4920">
      <w:pPr>
        <w:spacing w:before="240"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A4A3C">
        <w:rPr>
          <w:rFonts w:ascii="Times New Roman" w:hAnsi="Times New Roman" w:cs="Times New Roman"/>
          <w:sz w:val="22"/>
          <w:szCs w:val="22"/>
        </w:rPr>
        <w:t xml:space="preserve">TSAT-Transferrin Saturation; 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AUC-Area Under the Curve</w:t>
      </w:r>
    </w:p>
    <w:p w14:paraId="2E80D15B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  <w:sectPr w:rsidR="00DA4920" w:rsidRPr="007A4A3C" w:rsidSect="00DF5CAF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AFF82ED" w14:textId="77777777" w:rsidR="00DA4920" w:rsidRPr="007A4A3C" w:rsidRDefault="00DA4920" w:rsidP="00DA4920">
      <w:pPr>
        <w:spacing w:line="48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</w:p>
    <w:p w14:paraId="074E654A" w14:textId="599BB1A1" w:rsidR="00DA4920" w:rsidRPr="007A4A3C" w:rsidRDefault="00DA4920" w:rsidP="00DA4920">
      <w:pPr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A4A3C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Table </w:t>
      </w:r>
      <w:r w:rsidR="004E6408" w:rsidRPr="007A4A3C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S3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</w:t>
      </w:r>
      <w:r w:rsidRPr="007A4A3C">
        <w:rPr>
          <w:rFonts w:ascii="Times New Roman" w:hAnsi="Times New Roman" w:cs="Times New Roman"/>
          <w:sz w:val="22"/>
          <w:szCs w:val="22"/>
        </w:rPr>
        <w:t xml:space="preserve">Association of iron biomarkers with menopausal status, 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participants younger than 60 years</w:t>
      </w:r>
    </w:p>
    <w:tbl>
      <w:tblPr>
        <w:tblStyle w:val="TableGrid"/>
        <w:tblW w:w="925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964"/>
        <w:gridCol w:w="1739"/>
        <w:gridCol w:w="1093"/>
        <w:gridCol w:w="964"/>
        <w:gridCol w:w="1475"/>
        <w:gridCol w:w="1471"/>
      </w:tblGrid>
      <w:tr w:rsidR="00DA4920" w:rsidRPr="007A4A3C" w14:paraId="2BE73432" w14:textId="77777777" w:rsidTr="00DD4F48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</w:tcPr>
          <w:p w14:paraId="65907B48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Cohort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</w:tcBorders>
          </w:tcPr>
          <w:p w14:paraId="72D66A38" w14:textId="203BB128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CoLaus</w:t>
            </w:r>
            <w:proofErr w:type="spellEnd"/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(n=1435)</w:t>
            </w:r>
          </w:p>
        </w:tc>
        <w:tc>
          <w:tcPr>
            <w:tcW w:w="3910" w:type="dxa"/>
            <w:gridSpan w:val="3"/>
            <w:tcBorders>
              <w:bottom w:val="single" w:sz="4" w:space="0" w:color="auto"/>
            </w:tcBorders>
          </w:tcPr>
          <w:p w14:paraId="26B5EA38" w14:textId="6E92D10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PREVEND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(n=1651)</w:t>
            </w:r>
          </w:p>
        </w:tc>
      </w:tr>
      <w:tr w:rsidR="00DA4920" w:rsidRPr="007A4A3C" w14:paraId="6FE92A54" w14:textId="77777777" w:rsidTr="00DD4F48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</w:tcPr>
          <w:p w14:paraId="5FCA3170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Exposure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AD77645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66E11413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63CC0307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249D137D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14:paraId="3901641F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56ADE92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</w:tr>
      <w:tr w:rsidR="00DA4920" w:rsidRPr="007A4A3C" w14:paraId="54C66D4A" w14:textId="77777777" w:rsidTr="00DD4F48">
        <w:trPr>
          <w:trHeight w:val="283"/>
          <w:jc w:val="center"/>
        </w:trPr>
        <w:tc>
          <w:tcPr>
            <w:tcW w:w="1550" w:type="dxa"/>
          </w:tcPr>
          <w:p w14:paraId="5F09C78F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964" w:type="dxa"/>
          </w:tcPr>
          <w:p w14:paraId="15399A49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1.60</w:t>
            </w:r>
          </w:p>
        </w:tc>
        <w:tc>
          <w:tcPr>
            <w:tcW w:w="1739" w:type="dxa"/>
          </w:tcPr>
          <w:p w14:paraId="5DE0941F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ind w:lef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1.52-1.70</w:t>
            </w:r>
          </w:p>
        </w:tc>
        <w:tc>
          <w:tcPr>
            <w:tcW w:w="1093" w:type="dxa"/>
          </w:tcPr>
          <w:p w14:paraId="0B9F4C8C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964" w:type="dxa"/>
          </w:tcPr>
          <w:p w14:paraId="79483DD2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1.81</w:t>
            </w:r>
          </w:p>
        </w:tc>
        <w:tc>
          <w:tcPr>
            <w:tcW w:w="1475" w:type="dxa"/>
          </w:tcPr>
          <w:p w14:paraId="63788C82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1.69-1.93</w:t>
            </w:r>
          </w:p>
        </w:tc>
        <w:tc>
          <w:tcPr>
            <w:tcW w:w="1471" w:type="dxa"/>
          </w:tcPr>
          <w:p w14:paraId="22B354BC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DA4920" w:rsidRPr="007A4A3C" w14:paraId="62EA9445" w14:textId="77777777" w:rsidTr="00DD4F48">
        <w:trPr>
          <w:trHeight w:val="283"/>
          <w:jc w:val="center"/>
        </w:trPr>
        <w:tc>
          <w:tcPr>
            <w:tcW w:w="1550" w:type="dxa"/>
          </w:tcPr>
          <w:p w14:paraId="5B5B842D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Ferritin*</w:t>
            </w:r>
          </w:p>
        </w:tc>
        <w:tc>
          <w:tcPr>
            <w:tcW w:w="964" w:type="dxa"/>
          </w:tcPr>
          <w:p w14:paraId="60EA9973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2.25</w:t>
            </w:r>
          </w:p>
        </w:tc>
        <w:tc>
          <w:tcPr>
            <w:tcW w:w="1739" w:type="dxa"/>
          </w:tcPr>
          <w:p w14:paraId="230DA839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ind w:lef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1.72-2.95</w:t>
            </w:r>
          </w:p>
        </w:tc>
        <w:tc>
          <w:tcPr>
            <w:tcW w:w="1093" w:type="dxa"/>
          </w:tcPr>
          <w:p w14:paraId="5DFB4535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964" w:type="dxa"/>
          </w:tcPr>
          <w:p w14:paraId="0B9AEC6E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2.21</w:t>
            </w:r>
          </w:p>
        </w:tc>
        <w:tc>
          <w:tcPr>
            <w:tcW w:w="1475" w:type="dxa"/>
          </w:tcPr>
          <w:p w14:paraId="516CFA32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1.74-2.80</w:t>
            </w:r>
          </w:p>
        </w:tc>
        <w:tc>
          <w:tcPr>
            <w:tcW w:w="1471" w:type="dxa"/>
          </w:tcPr>
          <w:p w14:paraId="5CC73FE1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DA4920" w:rsidRPr="007A4A3C" w14:paraId="2ACEA9FC" w14:textId="77777777" w:rsidTr="00DD4F48">
        <w:trPr>
          <w:trHeight w:val="283"/>
          <w:jc w:val="center"/>
        </w:trPr>
        <w:tc>
          <w:tcPr>
            <w:tcW w:w="1550" w:type="dxa"/>
          </w:tcPr>
          <w:p w14:paraId="5C470CBB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Transferrin*</w:t>
            </w:r>
          </w:p>
        </w:tc>
        <w:tc>
          <w:tcPr>
            <w:tcW w:w="964" w:type="dxa"/>
          </w:tcPr>
          <w:p w14:paraId="2CC050D4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739" w:type="dxa"/>
          </w:tcPr>
          <w:p w14:paraId="68E9A842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ind w:lef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0.01-0.10</w:t>
            </w:r>
          </w:p>
        </w:tc>
        <w:tc>
          <w:tcPr>
            <w:tcW w:w="1093" w:type="dxa"/>
          </w:tcPr>
          <w:p w14:paraId="66E8E49C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964" w:type="dxa"/>
          </w:tcPr>
          <w:p w14:paraId="0F971F73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75" w:type="dxa"/>
          </w:tcPr>
          <w:p w14:paraId="339E2C09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0.02-0.30</w:t>
            </w:r>
          </w:p>
        </w:tc>
        <w:tc>
          <w:tcPr>
            <w:tcW w:w="1471" w:type="dxa"/>
          </w:tcPr>
          <w:p w14:paraId="560C2405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DA4920" w:rsidRPr="007A4A3C" w14:paraId="4A2BBEFD" w14:textId="77777777" w:rsidTr="00DD4F48">
        <w:trPr>
          <w:trHeight w:val="283"/>
          <w:jc w:val="center"/>
        </w:trPr>
        <w:tc>
          <w:tcPr>
            <w:tcW w:w="1550" w:type="dxa"/>
          </w:tcPr>
          <w:p w14:paraId="555BFE0A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Iron*</w:t>
            </w:r>
          </w:p>
        </w:tc>
        <w:tc>
          <w:tcPr>
            <w:tcW w:w="964" w:type="dxa"/>
          </w:tcPr>
          <w:p w14:paraId="452DA923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1.08</w:t>
            </w:r>
          </w:p>
        </w:tc>
        <w:tc>
          <w:tcPr>
            <w:tcW w:w="1739" w:type="dxa"/>
          </w:tcPr>
          <w:p w14:paraId="03BE85F3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ind w:lef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0.84-1.40</w:t>
            </w:r>
          </w:p>
        </w:tc>
        <w:tc>
          <w:tcPr>
            <w:tcW w:w="1093" w:type="dxa"/>
          </w:tcPr>
          <w:p w14:paraId="3F2573C6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0.523</w:t>
            </w:r>
          </w:p>
        </w:tc>
        <w:tc>
          <w:tcPr>
            <w:tcW w:w="964" w:type="dxa"/>
          </w:tcPr>
          <w:p w14:paraId="1AD74B1F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1.07</w:t>
            </w:r>
          </w:p>
        </w:tc>
        <w:tc>
          <w:tcPr>
            <w:tcW w:w="1475" w:type="dxa"/>
          </w:tcPr>
          <w:p w14:paraId="5069B615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0.83-1.40</w:t>
            </w:r>
          </w:p>
        </w:tc>
        <w:tc>
          <w:tcPr>
            <w:tcW w:w="1471" w:type="dxa"/>
          </w:tcPr>
          <w:p w14:paraId="027B2AF6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0.564</w:t>
            </w:r>
          </w:p>
        </w:tc>
      </w:tr>
      <w:tr w:rsidR="00DA4920" w:rsidRPr="007A4A3C" w14:paraId="64512D43" w14:textId="77777777" w:rsidTr="00DD4F48">
        <w:trPr>
          <w:trHeight w:val="283"/>
          <w:jc w:val="center"/>
        </w:trPr>
        <w:tc>
          <w:tcPr>
            <w:tcW w:w="1550" w:type="dxa"/>
          </w:tcPr>
          <w:p w14:paraId="0B4ABC6B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TSAT*</w:t>
            </w:r>
          </w:p>
        </w:tc>
        <w:tc>
          <w:tcPr>
            <w:tcW w:w="964" w:type="dxa"/>
          </w:tcPr>
          <w:p w14:paraId="4D2B0A72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1739" w:type="dxa"/>
          </w:tcPr>
          <w:p w14:paraId="073C8C63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ind w:lef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1.06-1.54</w:t>
            </w:r>
          </w:p>
        </w:tc>
        <w:tc>
          <w:tcPr>
            <w:tcW w:w="1093" w:type="dxa"/>
          </w:tcPr>
          <w:p w14:paraId="38E264B1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</w:tc>
        <w:tc>
          <w:tcPr>
            <w:tcW w:w="964" w:type="dxa"/>
          </w:tcPr>
          <w:p w14:paraId="603DB304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1475" w:type="dxa"/>
          </w:tcPr>
          <w:p w14:paraId="3A097CB1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0.99-1.48</w:t>
            </w:r>
          </w:p>
        </w:tc>
        <w:tc>
          <w:tcPr>
            <w:tcW w:w="1471" w:type="dxa"/>
          </w:tcPr>
          <w:p w14:paraId="19015CC8" w14:textId="77777777" w:rsidR="00DA4920" w:rsidRPr="007A4A3C" w:rsidRDefault="00DA4920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</w:tr>
      <w:tr w:rsidR="004E6408" w:rsidRPr="007A4A3C" w14:paraId="72425F1B" w14:textId="77777777" w:rsidTr="00DD4F48">
        <w:trPr>
          <w:trHeight w:val="283"/>
          <w:jc w:val="center"/>
        </w:trPr>
        <w:tc>
          <w:tcPr>
            <w:tcW w:w="1550" w:type="dxa"/>
          </w:tcPr>
          <w:p w14:paraId="7A9AA7C4" w14:textId="02786646" w:rsidR="004E6408" w:rsidRPr="007A4A3C" w:rsidRDefault="004E6408" w:rsidP="00DD4F48">
            <w:pPr>
              <w:tabs>
                <w:tab w:val="left" w:pos="395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Hepcidin</w:t>
            </w:r>
            <w:r w:rsidR="00C05B61"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64" w:type="dxa"/>
          </w:tcPr>
          <w:p w14:paraId="1A2310A1" w14:textId="77777777" w:rsidR="004E6408" w:rsidRPr="007A4A3C" w:rsidRDefault="004E6408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</w:tcPr>
          <w:p w14:paraId="4E419EDE" w14:textId="77777777" w:rsidR="004E6408" w:rsidRPr="007A4A3C" w:rsidRDefault="004E6408" w:rsidP="00DD4F48">
            <w:pPr>
              <w:tabs>
                <w:tab w:val="left" w:pos="3955"/>
              </w:tabs>
              <w:spacing w:line="480" w:lineRule="auto"/>
              <w:ind w:lef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46789532" w14:textId="77777777" w:rsidR="004E6408" w:rsidRPr="007A4A3C" w:rsidRDefault="004E6408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1B00843F" w14:textId="6014DEFB" w:rsidR="004E6408" w:rsidRPr="007A4A3C" w:rsidRDefault="00C05B61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2.67</w:t>
            </w:r>
          </w:p>
        </w:tc>
        <w:tc>
          <w:tcPr>
            <w:tcW w:w="1475" w:type="dxa"/>
          </w:tcPr>
          <w:p w14:paraId="7DDE19A2" w14:textId="74DEFCE1" w:rsidR="004E6408" w:rsidRPr="007A4A3C" w:rsidRDefault="00C05B61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2.06-3.47</w:t>
            </w:r>
          </w:p>
        </w:tc>
        <w:tc>
          <w:tcPr>
            <w:tcW w:w="1471" w:type="dxa"/>
          </w:tcPr>
          <w:p w14:paraId="4C8A5742" w14:textId="64F1E62D" w:rsidR="004E6408" w:rsidRPr="007A4A3C" w:rsidRDefault="00C05B61" w:rsidP="00DD4F48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</w:tbl>
    <w:p w14:paraId="19423D8E" w14:textId="77777777" w:rsidR="00DA4920" w:rsidRPr="007A4A3C" w:rsidRDefault="00DA4920" w:rsidP="00DA4920">
      <w:pPr>
        <w:spacing w:before="240"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sz w:val="22"/>
          <w:szCs w:val="22"/>
        </w:rPr>
        <w:t>OR-Odds Ratio; 95% CI- 95% Confidence intervals; TSAT-Transferrin Saturation</w:t>
      </w:r>
    </w:p>
    <w:p w14:paraId="1D403EBD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sz w:val="22"/>
          <w:szCs w:val="22"/>
        </w:rPr>
        <w:t>- Variables denoted with * have been transformed and adjusted for age.</w:t>
      </w:r>
    </w:p>
    <w:p w14:paraId="44B39D72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  <w:sectPr w:rsidR="00DA4920" w:rsidRPr="007A4A3C" w:rsidSect="00DF5CA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9ABEE83" w14:textId="1F076A6B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Table </w:t>
      </w:r>
      <w:r w:rsidR="004E6408" w:rsidRPr="007A4A3C">
        <w:rPr>
          <w:rFonts w:ascii="Times New Roman" w:hAnsi="Times New Roman" w:cs="Times New Roman"/>
          <w:b/>
          <w:bCs/>
          <w:sz w:val="22"/>
          <w:szCs w:val="22"/>
        </w:rPr>
        <w:t>S4</w:t>
      </w:r>
      <w:r w:rsidRPr="007A4A3C">
        <w:rPr>
          <w:rFonts w:ascii="Times New Roman" w:hAnsi="Times New Roman" w:cs="Times New Roman"/>
          <w:sz w:val="22"/>
          <w:szCs w:val="22"/>
        </w:rPr>
        <w:t xml:space="preserve">. Menopause differentiation utility of iron biomarkers, 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younger than 60 years</w:t>
      </w:r>
      <w:r w:rsidRPr="007A4A3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A4A3C">
        <w:rPr>
          <w:rFonts w:ascii="Times New Roman" w:hAnsi="Times New Roman" w:cs="Times New Roman"/>
          <w:sz w:val="22"/>
          <w:szCs w:val="22"/>
        </w:rPr>
        <w:t>CoLaus</w:t>
      </w:r>
      <w:proofErr w:type="spellEnd"/>
      <w:r w:rsidRPr="007A4A3C">
        <w:rPr>
          <w:rFonts w:ascii="Times New Roman" w:hAnsi="Times New Roman" w:cs="Times New Roman"/>
          <w:sz w:val="22"/>
          <w:szCs w:val="22"/>
        </w:rPr>
        <w:t xml:space="preserve"> cohort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733"/>
        <w:gridCol w:w="1733"/>
        <w:gridCol w:w="1042"/>
        <w:gridCol w:w="931"/>
        <w:gridCol w:w="939"/>
      </w:tblGrid>
      <w:tr w:rsidR="00DA4920" w:rsidRPr="007A4A3C" w14:paraId="1231C9BD" w14:textId="77777777" w:rsidTr="00DD4F48">
        <w:tc>
          <w:tcPr>
            <w:tcW w:w="2691" w:type="dxa"/>
            <w:tcBorders>
              <w:bottom w:val="single" w:sz="4" w:space="0" w:color="auto"/>
            </w:tcBorders>
          </w:tcPr>
          <w:p w14:paraId="13E9F81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DFAF2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Sensitivity (95% CI)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4E228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Specificity (95% CI)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98EC4CB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AUC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5208B5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AUC </w:t>
            </w:r>
            <w:r w:rsidRPr="007A4A3C">
              <w:rPr>
                <w:rFonts w:ascii="Cambria Math" w:hAnsi="Cambria Math" w:cs="Cambria Math"/>
                <w:sz w:val="22"/>
                <w:szCs w:val="22"/>
              </w:rPr>
              <w:t>𝚫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4C8E828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</w:tr>
      <w:tr w:rsidR="00DA4920" w:rsidRPr="007A4A3C" w14:paraId="79990F96" w14:textId="77777777" w:rsidTr="00DD4F48">
        <w:tc>
          <w:tcPr>
            <w:tcW w:w="2691" w:type="dxa"/>
            <w:tcBorders>
              <w:top w:val="single" w:sz="4" w:space="0" w:color="auto"/>
            </w:tcBorders>
          </w:tcPr>
          <w:p w14:paraId="1B150B97" w14:textId="77777777" w:rsidR="00DA4920" w:rsidRPr="007A4A3C" w:rsidRDefault="00DA4920" w:rsidP="00DD4F4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6A4E9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69.1 (63.3-74.6)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569DB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96.1 (94.8-97.1)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33ECAC8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0.9459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19A2877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0B3489D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</w:t>
            </w:r>
          </w:p>
        </w:tc>
      </w:tr>
      <w:tr w:rsidR="00DA4920" w:rsidRPr="007A4A3C" w14:paraId="7A86844D" w14:textId="77777777" w:rsidTr="00DD4F48">
        <w:tc>
          <w:tcPr>
            <w:tcW w:w="2691" w:type="dxa"/>
          </w:tcPr>
          <w:p w14:paraId="7FF7F1D0" w14:textId="77777777" w:rsidR="00DA4920" w:rsidRPr="007A4A3C" w:rsidRDefault="00DA4920" w:rsidP="00DD4F4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 + Ferritin</w:t>
            </w:r>
          </w:p>
        </w:tc>
        <w:tc>
          <w:tcPr>
            <w:tcW w:w="2268" w:type="dxa"/>
          </w:tcPr>
          <w:p w14:paraId="6604B05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74.7 (69.1-79.8)</w:t>
            </w:r>
          </w:p>
        </w:tc>
        <w:tc>
          <w:tcPr>
            <w:tcW w:w="2268" w:type="dxa"/>
          </w:tcPr>
          <w:p w14:paraId="5CEF176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96.1 (94.9-97.2)</w:t>
            </w:r>
          </w:p>
        </w:tc>
        <w:tc>
          <w:tcPr>
            <w:tcW w:w="1261" w:type="dxa"/>
          </w:tcPr>
          <w:p w14:paraId="5B62DEE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0.9526</w:t>
            </w:r>
          </w:p>
        </w:tc>
        <w:tc>
          <w:tcPr>
            <w:tcW w:w="1041" w:type="dxa"/>
          </w:tcPr>
          <w:p w14:paraId="7B0D4A9B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0.0067</w:t>
            </w:r>
          </w:p>
        </w:tc>
        <w:tc>
          <w:tcPr>
            <w:tcW w:w="1041" w:type="dxa"/>
          </w:tcPr>
          <w:p w14:paraId="47F4199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0.001</w:t>
            </w:r>
          </w:p>
        </w:tc>
      </w:tr>
      <w:tr w:rsidR="00DA4920" w:rsidRPr="007A4A3C" w14:paraId="47CFBE82" w14:textId="77777777" w:rsidTr="00DD4F48">
        <w:tc>
          <w:tcPr>
            <w:tcW w:w="2691" w:type="dxa"/>
          </w:tcPr>
          <w:p w14:paraId="158E84FF" w14:textId="77777777" w:rsidR="00DA4920" w:rsidRPr="007A4A3C" w:rsidRDefault="00DA4920" w:rsidP="00DD4F4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 + Transferrin</w:t>
            </w:r>
          </w:p>
        </w:tc>
        <w:tc>
          <w:tcPr>
            <w:tcW w:w="2268" w:type="dxa"/>
          </w:tcPr>
          <w:p w14:paraId="1790EA6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71.0 (65.2-76.4)</w:t>
            </w:r>
          </w:p>
        </w:tc>
        <w:tc>
          <w:tcPr>
            <w:tcW w:w="2268" w:type="dxa"/>
          </w:tcPr>
          <w:p w14:paraId="2D7D3B0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96.1 (94.9-97.2)</w:t>
            </w:r>
          </w:p>
        </w:tc>
        <w:tc>
          <w:tcPr>
            <w:tcW w:w="1261" w:type="dxa"/>
          </w:tcPr>
          <w:p w14:paraId="384D30B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0.9518</w:t>
            </w:r>
          </w:p>
        </w:tc>
        <w:tc>
          <w:tcPr>
            <w:tcW w:w="1041" w:type="dxa"/>
          </w:tcPr>
          <w:p w14:paraId="04529B6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0.0059</w:t>
            </w:r>
          </w:p>
        </w:tc>
        <w:tc>
          <w:tcPr>
            <w:tcW w:w="1041" w:type="dxa"/>
          </w:tcPr>
          <w:p w14:paraId="702147E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&gt;0.001</w:t>
            </w:r>
          </w:p>
        </w:tc>
      </w:tr>
      <w:tr w:rsidR="00DA4920" w:rsidRPr="007A4A3C" w14:paraId="68B5CC59" w14:textId="77777777" w:rsidTr="00DD4F48">
        <w:tc>
          <w:tcPr>
            <w:tcW w:w="2691" w:type="dxa"/>
          </w:tcPr>
          <w:p w14:paraId="07CC6290" w14:textId="77777777" w:rsidR="00DA4920" w:rsidRPr="007A4A3C" w:rsidRDefault="00DA4920" w:rsidP="00DD4F4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 + TSAT</w:t>
            </w:r>
          </w:p>
        </w:tc>
        <w:tc>
          <w:tcPr>
            <w:tcW w:w="2268" w:type="dxa"/>
          </w:tcPr>
          <w:p w14:paraId="46EDDFE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69.1 (63.3-74.6)</w:t>
            </w:r>
          </w:p>
        </w:tc>
        <w:tc>
          <w:tcPr>
            <w:tcW w:w="2268" w:type="dxa"/>
          </w:tcPr>
          <w:p w14:paraId="2EB3F74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96.2 (94.9-97.2)</w:t>
            </w:r>
          </w:p>
        </w:tc>
        <w:tc>
          <w:tcPr>
            <w:tcW w:w="1261" w:type="dxa"/>
          </w:tcPr>
          <w:p w14:paraId="49229F3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0.9474</w:t>
            </w:r>
          </w:p>
        </w:tc>
        <w:tc>
          <w:tcPr>
            <w:tcW w:w="1041" w:type="dxa"/>
          </w:tcPr>
          <w:p w14:paraId="50429F7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0.0015</w:t>
            </w:r>
          </w:p>
        </w:tc>
        <w:tc>
          <w:tcPr>
            <w:tcW w:w="1041" w:type="dxa"/>
          </w:tcPr>
          <w:p w14:paraId="26ECE26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0.1440</w:t>
            </w:r>
          </w:p>
        </w:tc>
      </w:tr>
      <w:tr w:rsidR="00DA4920" w:rsidRPr="007A4A3C" w14:paraId="6DCDE518" w14:textId="77777777" w:rsidTr="00DD4F48">
        <w:tc>
          <w:tcPr>
            <w:tcW w:w="2691" w:type="dxa"/>
          </w:tcPr>
          <w:p w14:paraId="216D711D" w14:textId="77777777" w:rsidR="00DA4920" w:rsidRPr="007A4A3C" w:rsidRDefault="00DA4920" w:rsidP="00DD4F4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 xml:space="preserve">Age + Iron </w:t>
            </w:r>
          </w:p>
        </w:tc>
        <w:tc>
          <w:tcPr>
            <w:tcW w:w="2268" w:type="dxa"/>
          </w:tcPr>
          <w:p w14:paraId="7E9925E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69.5 (63.6-75.0)</w:t>
            </w:r>
          </w:p>
        </w:tc>
        <w:tc>
          <w:tcPr>
            <w:tcW w:w="2268" w:type="dxa"/>
          </w:tcPr>
          <w:p w14:paraId="544FC38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96.1 (94.8-97.2)</w:t>
            </w:r>
          </w:p>
        </w:tc>
        <w:tc>
          <w:tcPr>
            <w:tcW w:w="1261" w:type="dxa"/>
          </w:tcPr>
          <w:p w14:paraId="130C8C9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0.9461</w:t>
            </w:r>
          </w:p>
        </w:tc>
        <w:tc>
          <w:tcPr>
            <w:tcW w:w="1041" w:type="dxa"/>
          </w:tcPr>
          <w:p w14:paraId="6379B34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0.0002</w:t>
            </w:r>
          </w:p>
        </w:tc>
        <w:tc>
          <w:tcPr>
            <w:tcW w:w="1041" w:type="dxa"/>
          </w:tcPr>
          <w:p w14:paraId="4EDF766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0.6843</w:t>
            </w:r>
          </w:p>
        </w:tc>
      </w:tr>
      <w:tr w:rsidR="00DA4920" w:rsidRPr="007A4A3C" w14:paraId="14E44B0A" w14:textId="77777777" w:rsidTr="00DD4F48">
        <w:tc>
          <w:tcPr>
            <w:tcW w:w="2691" w:type="dxa"/>
          </w:tcPr>
          <w:p w14:paraId="0EDAB2D9" w14:textId="77777777" w:rsidR="00DA4920" w:rsidRPr="007A4A3C" w:rsidRDefault="00DA4920" w:rsidP="00DD4F4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Age+Ferritin+Transferrin</w:t>
            </w:r>
            <w:proofErr w:type="spellEnd"/>
          </w:p>
        </w:tc>
        <w:tc>
          <w:tcPr>
            <w:tcW w:w="2268" w:type="dxa"/>
          </w:tcPr>
          <w:p w14:paraId="770BDC4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74.7 (69.1-79.8)</w:t>
            </w:r>
          </w:p>
        </w:tc>
        <w:tc>
          <w:tcPr>
            <w:tcW w:w="2268" w:type="dxa"/>
          </w:tcPr>
          <w:p w14:paraId="1D0FCCB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96.7 (95.6-97.7)</w:t>
            </w:r>
          </w:p>
        </w:tc>
        <w:tc>
          <w:tcPr>
            <w:tcW w:w="1261" w:type="dxa"/>
          </w:tcPr>
          <w:p w14:paraId="022D78C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0.9552</w:t>
            </w:r>
          </w:p>
        </w:tc>
        <w:tc>
          <w:tcPr>
            <w:tcW w:w="1041" w:type="dxa"/>
          </w:tcPr>
          <w:p w14:paraId="25800EA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0.0093</w:t>
            </w:r>
          </w:p>
        </w:tc>
        <w:tc>
          <w:tcPr>
            <w:tcW w:w="1041" w:type="dxa"/>
          </w:tcPr>
          <w:p w14:paraId="3CBF607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&gt;0.001</w:t>
            </w:r>
          </w:p>
        </w:tc>
      </w:tr>
    </w:tbl>
    <w:p w14:paraId="151F6CA4" w14:textId="77777777" w:rsidR="00DA4920" w:rsidRPr="007A4A3C" w:rsidRDefault="00DA4920" w:rsidP="00DA4920">
      <w:pPr>
        <w:spacing w:before="240"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sz w:val="22"/>
          <w:szCs w:val="22"/>
        </w:rPr>
        <w:t>TSAT- Transferrin Saturation; AUC</w:t>
      </w:r>
      <w:r w:rsidRPr="007A4A3C">
        <w:rPr>
          <w:rFonts w:ascii="Cambria Math" w:hAnsi="Cambria Math" w:cs="Cambria Math"/>
          <w:sz w:val="22"/>
          <w:szCs w:val="22"/>
        </w:rPr>
        <w:t>𝚫</w:t>
      </w:r>
      <w:r w:rsidRPr="007A4A3C">
        <w:rPr>
          <w:rFonts w:ascii="Times New Roman" w:hAnsi="Times New Roman" w:cs="Times New Roman"/>
          <w:sz w:val="22"/>
          <w:szCs w:val="22"/>
        </w:rPr>
        <w:t xml:space="preserve">- Difference of Area Under the Curve </w:t>
      </w:r>
    </w:p>
    <w:p w14:paraId="71979748" w14:textId="77777777" w:rsidR="00DA4920" w:rsidRPr="007A4A3C" w:rsidRDefault="00DA4920" w:rsidP="00DA4920">
      <w:pPr>
        <w:spacing w:line="48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sectPr w:rsidR="00DA4920" w:rsidRPr="007A4A3C" w:rsidSect="00DF5CA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F939ED7" w14:textId="593D330B" w:rsidR="00DA4920" w:rsidRPr="007A4A3C" w:rsidRDefault="00DA4920" w:rsidP="00DA4920">
      <w:pPr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A4A3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Table </w:t>
      </w:r>
      <w:r w:rsidR="004E6408" w:rsidRPr="007A4A3C">
        <w:rPr>
          <w:rFonts w:ascii="Times New Roman" w:hAnsi="Times New Roman" w:cs="Times New Roman"/>
          <w:b/>
          <w:bCs/>
          <w:sz w:val="22"/>
          <w:szCs w:val="22"/>
        </w:rPr>
        <w:t>S5</w:t>
      </w:r>
      <w:r w:rsidRPr="007A4A3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7A4A3C">
        <w:rPr>
          <w:rFonts w:ascii="Times New Roman" w:hAnsi="Times New Roman" w:cs="Times New Roman"/>
          <w:sz w:val="22"/>
          <w:szCs w:val="22"/>
        </w:rPr>
        <w:t xml:space="preserve">Association of iron biomarkers with menopausal status, 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participants younger than 60 years, premenopausal, or menopaused in the last 5 years</w:t>
      </w:r>
      <w:r w:rsidRPr="007A4A3C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Y="-38"/>
        <w:tblW w:w="93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819"/>
        <w:gridCol w:w="1771"/>
        <w:gridCol w:w="1200"/>
        <w:gridCol w:w="807"/>
        <w:gridCol w:w="2100"/>
        <w:gridCol w:w="1200"/>
      </w:tblGrid>
      <w:tr w:rsidR="004E6408" w:rsidRPr="007A4A3C" w14:paraId="76DB0A9C" w14:textId="77777777" w:rsidTr="00C05B61">
        <w:tc>
          <w:tcPr>
            <w:tcW w:w="1470" w:type="dxa"/>
            <w:tcBorders>
              <w:bottom w:val="single" w:sz="4" w:space="0" w:color="auto"/>
            </w:tcBorders>
          </w:tcPr>
          <w:p w14:paraId="3D417758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Cohort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38C51A0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092414C3" w14:textId="535AE701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CoLaus</w:t>
            </w:r>
            <w:proofErr w:type="spellEnd"/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(n=1321)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83D21B4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6C42DE50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5C57A0CA" w14:textId="1C28FF79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PREVEND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(n=1548)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8C05DCB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E6408" w:rsidRPr="007A4A3C" w14:paraId="2E1CADA2" w14:textId="77777777" w:rsidTr="00C05B61"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4C330905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Exposure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5CEDD28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2AB1F9A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08C3647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4AF3140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6A54641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42901FB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</w:tr>
      <w:tr w:rsidR="004E6408" w:rsidRPr="007A4A3C" w14:paraId="7E0569C2" w14:textId="77777777" w:rsidTr="00C05B61">
        <w:tc>
          <w:tcPr>
            <w:tcW w:w="1470" w:type="dxa"/>
            <w:tcBorders>
              <w:top w:val="single" w:sz="4" w:space="0" w:color="auto"/>
            </w:tcBorders>
          </w:tcPr>
          <w:p w14:paraId="1D3DDBA6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692020D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1.54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109867B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1.45-1.64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1CEC2C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3412043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1.78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32394C6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1.66-1.90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5B343C9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4E6408" w:rsidRPr="007A4A3C" w14:paraId="2EB08695" w14:textId="77777777" w:rsidTr="00C05B61">
        <w:tc>
          <w:tcPr>
            <w:tcW w:w="1470" w:type="dxa"/>
          </w:tcPr>
          <w:p w14:paraId="30B72FD0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Ferritin*</w:t>
            </w:r>
          </w:p>
        </w:tc>
        <w:tc>
          <w:tcPr>
            <w:tcW w:w="819" w:type="dxa"/>
          </w:tcPr>
          <w:p w14:paraId="7EB20D9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1.98</w:t>
            </w:r>
          </w:p>
        </w:tc>
        <w:tc>
          <w:tcPr>
            <w:tcW w:w="1771" w:type="dxa"/>
          </w:tcPr>
          <w:p w14:paraId="0FC10BB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1.48-2.64</w:t>
            </w:r>
          </w:p>
        </w:tc>
        <w:tc>
          <w:tcPr>
            <w:tcW w:w="1200" w:type="dxa"/>
          </w:tcPr>
          <w:p w14:paraId="7BEB30A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807" w:type="dxa"/>
          </w:tcPr>
          <w:p w14:paraId="08B5D02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2.00</w:t>
            </w:r>
          </w:p>
        </w:tc>
        <w:tc>
          <w:tcPr>
            <w:tcW w:w="2100" w:type="dxa"/>
          </w:tcPr>
          <w:p w14:paraId="41FF5A9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1.62-2.62</w:t>
            </w:r>
          </w:p>
        </w:tc>
        <w:tc>
          <w:tcPr>
            <w:tcW w:w="1200" w:type="dxa"/>
          </w:tcPr>
          <w:p w14:paraId="7C42EDF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4E6408" w:rsidRPr="007A4A3C" w14:paraId="649F9B13" w14:textId="77777777" w:rsidTr="00C05B61">
        <w:tc>
          <w:tcPr>
            <w:tcW w:w="1470" w:type="dxa"/>
          </w:tcPr>
          <w:p w14:paraId="4527D839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Transferrin*</w:t>
            </w:r>
          </w:p>
        </w:tc>
        <w:tc>
          <w:tcPr>
            <w:tcW w:w="819" w:type="dxa"/>
          </w:tcPr>
          <w:p w14:paraId="249ED13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771" w:type="dxa"/>
          </w:tcPr>
          <w:p w14:paraId="7BCDAC0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0.01-0.18</w:t>
            </w:r>
          </w:p>
        </w:tc>
        <w:tc>
          <w:tcPr>
            <w:tcW w:w="1200" w:type="dxa"/>
          </w:tcPr>
          <w:p w14:paraId="1C4E9D4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807" w:type="dxa"/>
          </w:tcPr>
          <w:p w14:paraId="0EF59BD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2100" w:type="dxa"/>
          </w:tcPr>
          <w:p w14:paraId="7F69680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0.02-0.30</w:t>
            </w:r>
          </w:p>
        </w:tc>
        <w:tc>
          <w:tcPr>
            <w:tcW w:w="1200" w:type="dxa"/>
          </w:tcPr>
          <w:p w14:paraId="09C84F8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4E6408" w:rsidRPr="007A4A3C" w14:paraId="79C23E53" w14:textId="77777777" w:rsidTr="00C05B61">
        <w:tc>
          <w:tcPr>
            <w:tcW w:w="1470" w:type="dxa"/>
          </w:tcPr>
          <w:p w14:paraId="5A0D081C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Iron*</w:t>
            </w:r>
          </w:p>
        </w:tc>
        <w:tc>
          <w:tcPr>
            <w:tcW w:w="819" w:type="dxa"/>
          </w:tcPr>
          <w:p w14:paraId="40FCFCB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1771" w:type="dxa"/>
          </w:tcPr>
          <w:p w14:paraId="447759C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0.87-1.52</w:t>
            </w:r>
          </w:p>
        </w:tc>
        <w:tc>
          <w:tcPr>
            <w:tcW w:w="1200" w:type="dxa"/>
          </w:tcPr>
          <w:p w14:paraId="31BB558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0.316</w:t>
            </w:r>
          </w:p>
        </w:tc>
        <w:tc>
          <w:tcPr>
            <w:tcW w:w="807" w:type="dxa"/>
          </w:tcPr>
          <w:p w14:paraId="7ACDAF2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1.07</w:t>
            </w:r>
          </w:p>
        </w:tc>
        <w:tc>
          <w:tcPr>
            <w:tcW w:w="2100" w:type="dxa"/>
          </w:tcPr>
          <w:p w14:paraId="3FC650F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0.82-1.40</w:t>
            </w:r>
          </w:p>
        </w:tc>
        <w:tc>
          <w:tcPr>
            <w:tcW w:w="1200" w:type="dxa"/>
          </w:tcPr>
          <w:p w14:paraId="361C610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0.592</w:t>
            </w:r>
          </w:p>
        </w:tc>
      </w:tr>
      <w:tr w:rsidR="004E6408" w:rsidRPr="007A4A3C" w14:paraId="6071593F" w14:textId="77777777" w:rsidTr="00C05B61">
        <w:tc>
          <w:tcPr>
            <w:tcW w:w="1470" w:type="dxa"/>
          </w:tcPr>
          <w:p w14:paraId="2BDDE3A0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TSAT*</w:t>
            </w:r>
          </w:p>
        </w:tc>
        <w:tc>
          <w:tcPr>
            <w:tcW w:w="819" w:type="dxa"/>
          </w:tcPr>
          <w:p w14:paraId="7A72332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1771" w:type="dxa"/>
          </w:tcPr>
          <w:p w14:paraId="0A20A08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1.06-1.58</w:t>
            </w:r>
          </w:p>
        </w:tc>
        <w:tc>
          <w:tcPr>
            <w:tcW w:w="1200" w:type="dxa"/>
          </w:tcPr>
          <w:p w14:paraId="20BB3A9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807" w:type="dxa"/>
          </w:tcPr>
          <w:p w14:paraId="49C309F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2100" w:type="dxa"/>
          </w:tcPr>
          <w:p w14:paraId="5A615C0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0.98-1.47</w:t>
            </w:r>
          </w:p>
        </w:tc>
        <w:tc>
          <w:tcPr>
            <w:tcW w:w="1200" w:type="dxa"/>
          </w:tcPr>
          <w:p w14:paraId="6413A36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</w:tr>
      <w:tr w:rsidR="00C05B61" w:rsidRPr="007A4A3C" w14:paraId="61C88615" w14:textId="77777777" w:rsidTr="00C05B61">
        <w:tc>
          <w:tcPr>
            <w:tcW w:w="1470" w:type="dxa"/>
          </w:tcPr>
          <w:p w14:paraId="7DF490BD" w14:textId="7AACFBDC" w:rsidR="00C05B61" w:rsidRPr="007A4A3C" w:rsidRDefault="00C05B61" w:rsidP="00C05B6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Hepcidin*</w:t>
            </w:r>
          </w:p>
        </w:tc>
        <w:tc>
          <w:tcPr>
            <w:tcW w:w="819" w:type="dxa"/>
          </w:tcPr>
          <w:p w14:paraId="2A619FB8" w14:textId="59472C38" w:rsidR="00C05B61" w:rsidRPr="007A4A3C" w:rsidRDefault="00C05B61" w:rsidP="00C05B6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1" w:type="dxa"/>
          </w:tcPr>
          <w:p w14:paraId="7E390F76" w14:textId="1A783F95" w:rsidR="00C05B61" w:rsidRPr="007A4A3C" w:rsidRDefault="00C05B61" w:rsidP="00C05B6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14:paraId="6E1315DB" w14:textId="122BE570" w:rsidR="00C05B61" w:rsidRPr="007A4A3C" w:rsidRDefault="00C05B61" w:rsidP="00C05B6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7" w:type="dxa"/>
          </w:tcPr>
          <w:p w14:paraId="6D3A534A" w14:textId="011927C9" w:rsidR="00C05B61" w:rsidRPr="007A4A3C" w:rsidRDefault="00C05B61" w:rsidP="00C05B6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2.56</w:t>
            </w:r>
          </w:p>
        </w:tc>
        <w:tc>
          <w:tcPr>
            <w:tcW w:w="2100" w:type="dxa"/>
          </w:tcPr>
          <w:p w14:paraId="719A2AE7" w14:textId="01AFFFAE" w:rsidR="00C05B61" w:rsidRPr="007A4A3C" w:rsidRDefault="00C05B61" w:rsidP="00C05B6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1.98-3.33</w:t>
            </w:r>
          </w:p>
        </w:tc>
        <w:tc>
          <w:tcPr>
            <w:tcW w:w="1200" w:type="dxa"/>
          </w:tcPr>
          <w:p w14:paraId="426CC4D9" w14:textId="4AB08C07" w:rsidR="00C05B61" w:rsidRPr="007A4A3C" w:rsidRDefault="00C05B61" w:rsidP="00C05B6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</w:tbl>
    <w:p w14:paraId="7779BF1E" w14:textId="77777777" w:rsidR="00DA4920" w:rsidRPr="007A4A3C" w:rsidRDefault="00DA4920" w:rsidP="00DA4920">
      <w:pPr>
        <w:spacing w:before="240"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sz w:val="22"/>
          <w:szCs w:val="22"/>
        </w:rPr>
        <w:t>OR-Odds Ratio; 95% CI- 95% Confidence intervals; TSAT-Transferrin Saturation</w:t>
      </w:r>
    </w:p>
    <w:p w14:paraId="14A5DE0F" w14:textId="77777777" w:rsidR="00DA4920" w:rsidRPr="007A4A3C" w:rsidRDefault="00DA4920" w:rsidP="00DA4920">
      <w:pPr>
        <w:tabs>
          <w:tab w:val="left" w:pos="2517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sz w:val="22"/>
          <w:szCs w:val="22"/>
        </w:rPr>
        <w:t>- Variables denoted with * have been transformed and adjusted for age</w:t>
      </w:r>
    </w:p>
    <w:p w14:paraId="3A44982D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4BC37BE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0BC0917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35D18B8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85913B2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51FF67C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5961550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F815CE1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986409A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93E4E05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4AA5017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9268A61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11D9C4F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6559FFF" w14:textId="77777777" w:rsidR="004E6408" w:rsidRPr="007A4A3C" w:rsidRDefault="004E6408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48ECF0F" w14:textId="7BB7B64B" w:rsidR="00DA4920" w:rsidRPr="007A4A3C" w:rsidRDefault="00DA4920" w:rsidP="00DA4920">
      <w:pPr>
        <w:tabs>
          <w:tab w:val="left" w:pos="2517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Table </w:t>
      </w:r>
      <w:r w:rsidR="004E6408" w:rsidRPr="007A4A3C">
        <w:rPr>
          <w:rFonts w:ascii="Times New Roman" w:hAnsi="Times New Roman" w:cs="Times New Roman"/>
          <w:b/>
          <w:bCs/>
          <w:sz w:val="22"/>
          <w:szCs w:val="22"/>
        </w:rPr>
        <w:t>S6</w:t>
      </w:r>
      <w:r w:rsidRPr="007A4A3C">
        <w:rPr>
          <w:rFonts w:ascii="Times New Roman" w:hAnsi="Times New Roman" w:cs="Times New Roman"/>
          <w:sz w:val="22"/>
          <w:szCs w:val="22"/>
        </w:rPr>
        <w:t xml:space="preserve">. Menopause differentiation utility of iron biomarkers, 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including only participants younger than 60 years, premenopausal, or menopaused in the last 5 years</w:t>
      </w:r>
      <w:r w:rsidRPr="007A4A3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A4A3C">
        <w:rPr>
          <w:rFonts w:ascii="Times New Roman" w:hAnsi="Times New Roman" w:cs="Times New Roman"/>
          <w:sz w:val="22"/>
          <w:szCs w:val="22"/>
        </w:rPr>
        <w:t>CoLaus</w:t>
      </w:r>
      <w:proofErr w:type="spellEnd"/>
      <w:r w:rsidRPr="007A4A3C">
        <w:rPr>
          <w:rFonts w:ascii="Times New Roman" w:hAnsi="Times New Roman" w:cs="Times New Roman"/>
          <w:sz w:val="22"/>
          <w:szCs w:val="22"/>
        </w:rPr>
        <w:t xml:space="preserve"> cohort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1843"/>
        <w:gridCol w:w="1843"/>
        <w:gridCol w:w="821"/>
        <w:gridCol w:w="957"/>
        <w:gridCol w:w="915"/>
      </w:tblGrid>
      <w:tr w:rsidR="00DA4920" w:rsidRPr="007A4A3C" w14:paraId="26613268" w14:textId="77777777" w:rsidTr="00DD4F48">
        <w:tc>
          <w:tcPr>
            <w:tcW w:w="2691" w:type="dxa"/>
            <w:tcBorders>
              <w:bottom w:val="single" w:sz="4" w:space="0" w:color="auto"/>
            </w:tcBorders>
          </w:tcPr>
          <w:p w14:paraId="25AA750D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593E4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Sensitivity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B6F95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Specificity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89613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AUC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C64560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AUC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A3C">
              <w:rPr>
                <w:rFonts w:ascii="Cambria Math" w:hAnsi="Cambria Math" w:cs="Cambria Math"/>
                <w:sz w:val="22"/>
                <w:szCs w:val="22"/>
              </w:rPr>
              <w:t>𝚫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045F1F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</w:tr>
      <w:tr w:rsidR="00DA4920" w:rsidRPr="007A4A3C" w14:paraId="44974F3B" w14:textId="77777777" w:rsidTr="00DD4F48">
        <w:tc>
          <w:tcPr>
            <w:tcW w:w="2691" w:type="dxa"/>
            <w:tcBorders>
              <w:top w:val="single" w:sz="4" w:space="0" w:color="auto"/>
            </w:tcBorders>
          </w:tcPr>
          <w:p w14:paraId="79D77BCC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AB52DE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52.9 (47.7-61.0)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3AEED3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97.7 (96.6-98.5)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18CFC30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0.9273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7578DDCB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38E1AC2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4920" w:rsidRPr="007A4A3C" w14:paraId="7473A3FD" w14:textId="77777777" w:rsidTr="00DD4F48">
        <w:tc>
          <w:tcPr>
            <w:tcW w:w="2691" w:type="dxa"/>
          </w:tcPr>
          <w:p w14:paraId="7BC76132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 + Ferritin</w:t>
            </w:r>
          </w:p>
        </w:tc>
        <w:tc>
          <w:tcPr>
            <w:tcW w:w="1984" w:type="dxa"/>
          </w:tcPr>
          <w:p w14:paraId="2AE8C86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54.2 (46.6-62.2)</w:t>
            </w:r>
          </w:p>
        </w:tc>
        <w:tc>
          <w:tcPr>
            <w:tcW w:w="1984" w:type="dxa"/>
          </w:tcPr>
          <w:p w14:paraId="3F5D006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97.8 (96.7-98.5)</w:t>
            </w:r>
          </w:p>
        </w:tc>
        <w:tc>
          <w:tcPr>
            <w:tcW w:w="821" w:type="dxa"/>
          </w:tcPr>
          <w:p w14:paraId="6DE4E88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0.9345</w:t>
            </w:r>
          </w:p>
        </w:tc>
        <w:tc>
          <w:tcPr>
            <w:tcW w:w="986" w:type="dxa"/>
          </w:tcPr>
          <w:p w14:paraId="01B9419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0.0072</w:t>
            </w:r>
          </w:p>
        </w:tc>
        <w:tc>
          <w:tcPr>
            <w:tcW w:w="958" w:type="dxa"/>
          </w:tcPr>
          <w:p w14:paraId="3B16CAE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0.006</w:t>
            </w:r>
          </w:p>
        </w:tc>
      </w:tr>
      <w:tr w:rsidR="00DA4920" w:rsidRPr="007A4A3C" w14:paraId="3894817E" w14:textId="77777777" w:rsidTr="00DD4F48">
        <w:tc>
          <w:tcPr>
            <w:tcW w:w="2691" w:type="dxa"/>
          </w:tcPr>
          <w:p w14:paraId="1367131B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 + Transferrin</w:t>
            </w:r>
          </w:p>
        </w:tc>
        <w:tc>
          <w:tcPr>
            <w:tcW w:w="1984" w:type="dxa"/>
          </w:tcPr>
          <w:p w14:paraId="74549F6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50.3 (42.2-58.4)</w:t>
            </w:r>
          </w:p>
        </w:tc>
        <w:tc>
          <w:tcPr>
            <w:tcW w:w="1984" w:type="dxa"/>
          </w:tcPr>
          <w:p w14:paraId="6D739C1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98.0 (97.1-98.7)</w:t>
            </w:r>
          </w:p>
        </w:tc>
        <w:tc>
          <w:tcPr>
            <w:tcW w:w="821" w:type="dxa"/>
          </w:tcPr>
          <w:p w14:paraId="0737F36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0.9334</w:t>
            </w:r>
          </w:p>
        </w:tc>
        <w:tc>
          <w:tcPr>
            <w:tcW w:w="986" w:type="dxa"/>
          </w:tcPr>
          <w:p w14:paraId="0881703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0.0061</w:t>
            </w:r>
          </w:p>
        </w:tc>
        <w:tc>
          <w:tcPr>
            <w:tcW w:w="958" w:type="dxa"/>
          </w:tcPr>
          <w:p w14:paraId="68B9BCF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</w:tr>
      <w:tr w:rsidR="00DA4920" w:rsidRPr="007A4A3C" w14:paraId="6C7DB9D4" w14:textId="77777777" w:rsidTr="00DD4F48">
        <w:tc>
          <w:tcPr>
            <w:tcW w:w="2691" w:type="dxa"/>
          </w:tcPr>
          <w:p w14:paraId="3438861B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 + TSAT</w:t>
            </w:r>
          </w:p>
        </w:tc>
        <w:tc>
          <w:tcPr>
            <w:tcW w:w="1984" w:type="dxa"/>
          </w:tcPr>
          <w:p w14:paraId="777D90A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49.7 (41.6-57.8)</w:t>
            </w:r>
          </w:p>
        </w:tc>
        <w:tc>
          <w:tcPr>
            <w:tcW w:w="1984" w:type="dxa"/>
          </w:tcPr>
          <w:p w14:paraId="27231E2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97.9 (96.9-98.7)</w:t>
            </w:r>
          </w:p>
        </w:tc>
        <w:tc>
          <w:tcPr>
            <w:tcW w:w="821" w:type="dxa"/>
          </w:tcPr>
          <w:p w14:paraId="09487CB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0.9300</w:t>
            </w:r>
          </w:p>
        </w:tc>
        <w:tc>
          <w:tcPr>
            <w:tcW w:w="986" w:type="dxa"/>
          </w:tcPr>
          <w:p w14:paraId="3CE6057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0.0027</w:t>
            </w:r>
          </w:p>
        </w:tc>
        <w:tc>
          <w:tcPr>
            <w:tcW w:w="958" w:type="dxa"/>
          </w:tcPr>
          <w:p w14:paraId="5F6CD03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</w:tr>
      <w:tr w:rsidR="00DA4920" w:rsidRPr="007A4A3C" w14:paraId="4E473E67" w14:textId="77777777" w:rsidTr="00DD4F48">
        <w:tc>
          <w:tcPr>
            <w:tcW w:w="2691" w:type="dxa"/>
          </w:tcPr>
          <w:p w14:paraId="2E4EFC05" w14:textId="77777777" w:rsidR="00DA4920" w:rsidRPr="007A4A3C" w:rsidRDefault="00DA4920" w:rsidP="00DD4F4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 + Iron</w:t>
            </w:r>
          </w:p>
        </w:tc>
        <w:tc>
          <w:tcPr>
            <w:tcW w:w="1984" w:type="dxa"/>
          </w:tcPr>
          <w:p w14:paraId="272704F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52.9(44.7-61.0)</w:t>
            </w:r>
          </w:p>
        </w:tc>
        <w:tc>
          <w:tcPr>
            <w:tcW w:w="1984" w:type="dxa"/>
          </w:tcPr>
          <w:p w14:paraId="1EF7281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97.8(96.7-98.5)</w:t>
            </w:r>
          </w:p>
        </w:tc>
        <w:tc>
          <w:tcPr>
            <w:tcW w:w="821" w:type="dxa"/>
          </w:tcPr>
          <w:p w14:paraId="0AC9CD7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0.9282</w:t>
            </w:r>
          </w:p>
        </w:tc>
        <w:tc>
          <w:tcPr>
            <w:tcW w:w="986" w:type="dxa"/>
          </w:tcPr>
          <w:p w14:paraId="7ADB9F7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0.0009</w:t>
            </w:r>
          </w:p>
        </w:tc>
        <w:tc>
          <w:tcPr>
            <w:tcW w:w="958" w:type="dxa"/>
          </w:tcPr>
          <w:p w14:paraId="5681D7F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0.284</w:t>
            </w:r>
          </w:p>
        </w:tc>
      </w:tr>
      <w:tr w:rsidR="00DA4920" w:rsidRPr="007A4A3C" w14:paraId="1C892BB8" w14:textId="77777777" w:rsidTr="00DD4F48">
        <w:tc>
          <w:tcPr>
            <w:tcW w:w="2691" w:type="dxa"/>
          </w:tcPr>
          <w:p w14:paraId="1E31D22E" w14:textId="77777777" w:rsidR="00DA4920" w:rsidRPr="007A4A3C" w:rsidRDefault="00DA4920" w:rsidP="00DD4F4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Age+Ferritin+Transferrin</w:t>
            </w:r>
            <w:proofErr w:type="spellEnd"/>
          </w:p>
        </w:tc>
        <w:tc>
          <w:tcPr>
            <w:tcW w:w="1984" w:type="dxa"/>
          </w:tcPr>
          <w:p w14:paraId="7859039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54.8 (46.7-62.8)</w:t>
            </w:r>
          </w:p>
        </w:tc>
        <w:tc>
          <w:tcPr>
            <w:tcW w:w="1984" w:type="dxa"/>
          </w:tcPr>
          <w:p w14:paraId="09EC236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98.2 (97.3-98.9)</w:t>
            </w:r>
          </w:p>
        </w:tc>
        <w:tc>
          <w:tcPr>
            <w:tcW w:w="821" w:type="dxa"/>
          </w:tcPr>
          <w:p w14:paraId="43180FC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0.9368</w:t>
            </w:r>
          </w:p>
        </w:tc>
        <w:tc>
          <w:tcPr>
            <w:tcW w:w="986" w:type="dxa"/>
          </w:tcPr>
          <w:p w14:paraId="0D22E0F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0.0095</w:t>
            </w:r>
          </w:p>
        </w:tc>
        <w:tc>
          <w:tcPr>
            <w:tcW w:w="958" w:type="dxa"/>
          </w:tcPr>
          <w:p w14:paraId="0E1D7E7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</w:tr>
    </w:tbl>
    <w:p w14:paraId="555EE3D2" w14:textId="77777777" w:rsidR="00DA4920" w:rsidRPr="007A4A3C" w:rsidRDefault="00DA4920" w:rsidP="00DA4920">
      <w:pPr>
        <w:spacing w:before="240" w:line="480" w:lineRule="auto"/>
        <w:rPr>
          <w:rFonts w:ascii="Times New Roman" w:hAnsi="Times New Roman" w:cs="Times New Roman"/>
          <w:sz w:val="22"/>
          <w:szCs w:val="22"/>
        </w:rPr>
        <w:sectPr w:rsidR="00DA4920" w:rsidRPr="007A4A3C" w:rsidSect="00DF5CA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A4A3C">
        <w:rPr>
          <w:rFonts w:ascii="Times New Roman" w:hAnsi="Times New Roman" w:cs="Times New Roman"/>
          <w:sz w:val="22"/>
          <w:szCs w:val="22"/>
        </w:rPr>
        <w:t xml:space="preserve">TSAT-Transferrin Saturation; </w:t>
      </w:r>
      <w:r w:rsidRPr="007A4A3C">
        <w:rPr>
          <w:rFonts w:ascii="Cambria Math" w:hAnsi="Cambria Math" w:cs="Cambria Math"/>
          <w:sz w:val="22"/>
          <w:szCs w:val="22"/>
        </w:rPr>
        <w:t>𝚫</w:t>
      </w:r>
      <w:r w:rsidRPr="007A4A3C">
        <w:rPr>
          <w:rFonts w:ascii="Times New Roman" w:hAnsi="Times New Roman" w:cs="Times New Roman"/>
          <w:sz w:val="22"/>
          <w:szCs w:val="22"/>
        </w:rPr>
        <w:t xml:space="preserve"> Difference of Area Under the Curve</w:t>
      </w:r>
    </w:p>
    <w:p w14:paraId="59FCE666" w14:textId="78F18F9E" w:rsidR="004112C1" w:rsidRPr="007A4A3C" w:rsidRDefault="004112C1" w:rsidP="004112C1">
      <w:pPr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A4A3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Table </w:t>
      </w:r>
      <w:r w:rsidR="004E6408" w:rsidRPr="007A4A3C">
        <w:rPr>
          <w:rFonts w:ascii="Times New Roman" w:hAnsi="Times New Roman" w:cs="Times New Roman"/>
          <w:b/>
          <w:bCs/>
          <w:sz w:val="22"/>
          <w:szCs w:val="22"/>
        </w:rPr>
        <w:t>S7</w:t>
      </w:r>
      <w:r w:rsidRPr="007A4A3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7A4A3C">
        <w:rPr>
          <w:rFonts w:ascii="Times New Roman" w:hAnsi="Times New Roman" w:cs="Times New Roman"/>
          <w:sz w:val="22"/>
          <w:szCs w:val="22"/>
        </w:rPr>
        <w:t xml:space="preserve">Association of iron biomarkers with menopausal status, 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participants aged 4</w:t>
      </w:r>
      <w:r w:rsidR="004E6408"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0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to 55 years</w:t>
      </w:r>
    </w:p>
    <w:tbl>
      <w:tblPr>
        <w:tblStyle w:val="TableGrid"/>
        <w:tblpPr w:leftFromText="180" w:rightFromText="180" w:vertAnchor="text" w:horzAnchor="margin" w:tblpY="-38"/>
        <w:tblW w:w="93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840"/>
        <w:gridCol w:w="1661"/>
        <w:gridCol w:w="1234"/>
        <w:gridCol w:w="826"/>
        <w:gridCol w:w="2100"/>
        <w:gridCol w:w="1234"/>
      </w:tblGrid>
      <w:tr w:rsidR="004E6408" w:rsidRPr="007A4A3C" w14:paraId="4D3397E7" w14:textId="77777777" w:rsidTr="004E6408">
        <w:tc>
          <w:tcPr>
            <w:tcW w:w="1472" w:type="dxa"/>
            <w:tcBorders>
              <w:bottom w:val="single" w:sz="4" w:space="0" w:color="auto"/>
            </w:tcBorders>
          </w:tcPr>
          <w:p w14:paraId="561FAAC0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Cohort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7E65D79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B9C96A3" w14:textId="5AA8E521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CoLaus</w:t>
            </w:r>
            <w:proofErr w:type="spellEnd"/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(n=971)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14BE772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17FAE08D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E85366D" w14:textId="7A0CBAA0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PREVEND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(n=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785A5BA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E6408" w:rsidRPr="007A4A3C" w14:paraId="0730D066" w14:textId="77777777" w:rsidTr="004E6408"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14:paraId="4F574FC2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Exposure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639BB352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673B3591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6582E147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69094652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23DB965A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A23B703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</w:tr>
      <w:tr w:rsidR="004E6408" w:rsidRPr="007A4A3C" w14:paraId="4BE82D62" w14:textId="77777777" w:rsidTr="004E6408">
        <w:tc>
          <w:tcPr>
            <w:tcW w:w="1472" w:type="dxa"/>
            <w:tcBorders>
              <w:top w:val="single" w:sz="4" w:space="0" w:color="auto"/>
            </w:tcBorders>
          </w:tcPr>
          <w:p w14:paraId="76B79884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C62FA62" w14:textId="4FA3007D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7C2C7A4F" w14:textId="3494510D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1.5-1.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515D1A84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7BCF107E" w14:textId="73BAC6D9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51B8AA1C" w14:textId="3F13FFCB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-1.9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3462C339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4E6408" w:rsidRPr="007A4A3C" w14:paraId="3D4BB9FA" w14:textId="77777777" w:rsidTr="004E6408">
        <w:tc>
          <w:tcPr>
            <w:tcW w:w="1472" w:type="dxa"/>
          </w:tcPr>
          <w:p w14:paraId="2521F3FA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Ferritin*</w:t>
            </w:r>
          </w:p>
        </w:tc>
        <w:tc>
          <w:tcPr>
            <w:tcW w:w="840" w:type="dxa"/>
          </w:tcPr>
          <w:p w14:paraId="22997C76" w14:textId="03C227DB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661" w:type="dxa"/>
          </w:tcPr>
          <w:p w14:paraId="75488F02" w14:textId="1A8475AA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1.92-3.48</w:t>
            </w:r>
          </w:p>
        </w:tc>
        <w:tc>
          <w:tcPr>
            <w:tcW w:w="1234" w:type="dxa"/>
          </w:tcPr>
          <w:p w14:paraId="7BA33F40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826" w:type="dxa"/>
          </w:tcPr>
          <w:p w14:paraId="40BE8072" w14:textId="35620A2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00" w:type="dxa"/>
          </w:tcPr>
          <w:p w14:paraId="67527B8A" w14:textId="2BA60614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-2.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234" w:type="dxa"/>
          </w:tcPr>
          <w:p w14:paraId="625A4D13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4E6408" w:rsidRPr="007A4A3C" w14:paraId="1F8AA482" w14:textId="77777777" w:rsidTr="004E6408">
        <w:tc>
          <w:tcPr>
            <w:tcW w:w="1472" w:type="dxa"/>
          </w:tcPr>
          <w:p w14:paraId="1D2A9120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Transferrin*</w:t>
            </w:r>
          </w:p>
        </w:tc>
        <w:tc>
          <w:tcPr>
            <w:tcW w:w="840" w:type="dxa"/>
          </w:tcPr>
          <w:p w14:paraId="050E4249" w14:textId="05196656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661" w:type="dxa"/>
          </w:tcPr>
          <w:p w14:paraId="0F118CD7" w14:textId="6EF8B84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234" w:type="dxa"/>
          </w:tcPr>
          <w:p w14:paraId="2F54CEED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826" w:type="dxa"/>
          </w:tcPr>
          <w:p w14:paraId="63932420" w14:textId="0D79F90D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2100" w:type="dxa"/>
          </w:tcPr>
          <w:p w14:paraId="1EDDCB26" w14:textId="1391D92E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0.02-0.2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14:paraId="3DC73D62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4E6408" w:rsidRPr="007A4A3C" w14:paraId="4F9E5F18" w14:textId="77777777" w:rsidTr="004E6408">
        <w:tc>
          <w:tcPr>
            <w:tcW w:w="1472" w:type="dxa"/>
          </w:tcPr>
          <w:p w14:paraId="24D5C2C7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Iron*</w:t>
            </w:r>
          </w:p>
        </w:tc>
        <w:tc>
          <w:tcPr>
            <w:tcW w:w="840" w:type="dxa"/>
          </w:tcPr>
          <w:p w14:paraId="379E24EF" w14:textId="1DE8412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1" w:type="dxa"/>
          </w:tcPr>
          <w:p w14:paraId="48FBBA18" w14:textId="366D23E1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0.98-1.04</w:t>
            </w:r>
          </w:p>
        </w:tc>
        <w:tc>
          <w:tcPr>
            <w:tcW w:w="1234" w:type="dxa"/>
          </w:tcPr>
          <w:p w14:paraId="7C1EF951" w14:textId="6A35759D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  <w:tc>
          <w:tcPr>
            <w:tcW w:w="826" w:type="dxa"/>
          </w:tcPr>
          <w:p w14:paraId="4B4F8705" w14:textId="1C2A8FFA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00" w:type="dxa"/>
          </w:tcPr>
          <w:p w14:paraId="44FBA88D" w14:textId="01753CC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-1.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34" w:type="dxa"/>
          </w:tcPr>
          <w:p w14:paraId="057E0BFB" w14:textId="4081BAEE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E6408" w:rsidRPr="007A4A3C" w14:paraId="57536010" w14:textId="77777777" w:rsidTr="004E6408">
        <w:tc>
          <w:tcPr>
            <w:tcW w:w="1472" w:type="dxa"/>
          </w:tcPr>
          <w:p w14:paraId="09B2FD6E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TSAT*</w:t>
            </w:r>
          </w:p>
        </w:tc>
        <w:tc>
          <w:tcPr>
            <w:tcW w:w="840" w:type="dxa"/>
          </w:tcPr>
          <w:p w14:paraId="32B1130B" w14:textId="5B8812B1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14:paraId="4E345BAC" w14:textId="642A8AD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-1.6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14:paraId="49ADA4AF" w14:textId="2F784FEA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6" w:type="dxa"/>
          </w:tcPr>
          <w:p w14:paraId="2593A731" w14:textId="0E3771B8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100" w:type="dxa"/>
          </w:tcPr>
          <w:p w14:paraId="2C81BF92" w14:textId="6F81D483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1.05-1.58</w:t>
            </w:r>
          </w:p>
        </w:tc>
        <w:tc>
          <w:tcPr>
            <w:tcW w:w="1234" w:type="dxa"/>
          </w:tcPr>
          <w:p w14:paraId="089F036F" w14:textId="30699A8F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E6408" w:rsidRPr="007A4A3C" w14:paraId="214AD8D8" w14:textId="77777777" w:rsidTr="004E6408">
        <w:tc>
          <w:tcPr>
            <w:tcW w:w="1472" w:type="dxa"/>
          </w:tcPr>
          <w:p w14:paraId="6ED73BAC" w14:textId="10BEBB38" w:rsidR="004E6408" w:rsidRPr="007A4A3C" w:rsidRDefault="004E6408" w:rsidP="004E640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Hepcidin</w:t>
            </w:r>
          </w:p>
        </w:tc>
        <w:tc>
          <w:tcPr>
            <w:tcW w:w="840" w:type="dxa"/>
          </w:tcPr>
          <w:p w14:paraId="52191E29" w14:textId="5E5B32BE" w:rsidR="004E6408" w:rsidRPr="007A4A3C" w:rsidRDefault="004E6408" w:rsidP="004E640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1" w:type="dxa"/>
          </w:tcPr>
          <w:p w14:paraId="28A6DB4B" w14:textId="6BB69835" w:rsidR="004E6408" w:rsidRPr="007A4A3C" w:rsidRDefault="004E6408" w:rsidP="004E640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14:paraId="2437A244" w14:textId="56FA2CC1" w:rsidR="004E6408" w:rsidRPr="007A4A3C" w:rsidRDefault="004E6408" w:rsidP="004E640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6" w:type="dxa"/>
          </w:tcPr>
          <w:p w14:paraId="0558D243" w14:textId="281735E7" w:rsidR="004E6408" w:rsidRPr="007A4A3C" w:rsidRDefault="004E6408" w:rsidP="004E640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2.67</w:t>
            </w:r>
          </w:p>
        </w:tc>
        <w:tc>
          <w:tcPr>
            <w:tcW w:w="2100" w:type="dxa"/>
          </w:tcPr>
          <w:p w14:paraId="3B8719B9" w14:textId="3CB94528" w:rsidR="004E6408" w:rsidRPr="007A4A3C" w:rsidRDefault="004E6408" w:rsidP="004E640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2.04-3.49</w:t>
            </w:r>
          </w:p>
        </w:tc>
        <w:tc>
          <w:tcPr>
            <w:tcW w:w="1234" w:type="dxa"/>
          </w:tcPr>
          <w:p w14:paraId="48F2AFB0" w14:textId="4DAD6983" w:rsidR="004E6408" w:rsidRPr="007A4A3C" w:rsidRDefault="004E6408" w:rsidP="004E640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</w:tbl>
    <w:p w14:paraId="34991C22" w14:textId="77777777" w:rsidR="004112C1" w:rsidRPr="007A4A3C" w:rsidRDefault="004112C1" w:rsidP="004112C1">
      <w:pPr>
        <w:spacing w:before="240"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sz w:val="22"/>
          <w:szCs w:val="22"/>
        </w:rPr>
        <w:t>OR-Odds Ratio; 95% CI- 95% Confidence intervals; TSAT-Transferrin Saturation</w:t>
      </w:r>
    </w:p>
    <w:p w14:paraId="70D9016A" w14:textId="77777777" w:rsidR="004112C1" w:rsidRPr="007A4A3C" w:rsidRDefault="004112C1" w:rsidP="004112C1">
      <w:pPr>
        <w:tabs>
          <w:tab w:val="left" w:pos="2517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sz w:val="22"/>
          <w:szCs w:val="22"/>
        </w:rPr>
        <w:t>- Variables denoted with * have been transformed and adjusted for age</w:t>
      </w:r>
    </w:p>
    <w:p w14:paraId="50184122" w14:textId="77777777" w:rsidR="004112C1" w:rsidRPr="007A4A3C" w:rsidRDefault="004112C1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775952A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A1BA9B1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D1EC4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53E7148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211CC06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61DC424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BD1F39F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7FA3376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7686EFA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2E017ED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9717356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F749FAA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16D6A43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0C92E06" w14:textId="77777777" w:rsidR="004E6408" w:rsidRPr="007A4A3C" w:rsidRDefault="004E6408" w:rsidP="004112C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D87987B" w14:textId="49DCFE84" w:rsidR="004112C1" w:rsidRPr="007A4A3C" w:rsidRDefault="004112C1" w:rsidP="004E6408">
      <w:pPr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A4A3C">
        <w:rPr>
          <w:rFonts w:ascii="Times New Roman" w:hAnsi="Times New Roman" w:cs="Times New Roman"/>
          <w:b/>
          <w:bCs/>
          <w:sz w:val="22"/>
          <w:szCs w:val="22"/>
        </w:rPr>
        <w:lastRenderedPageBreak/>
        <w:t>Table S8</w:t>
      </w:r>
      <w:r w:rsidRPr="007A4A3C">
        <w:rPr>
          <w:rFonts w:ascii="Times New Roman" w:hAnsi="Times New Roman" w:cs="Times New Roman"/>
          <w:sz w:val="22"/>
          <w:szCs w:val="22"/>
        </w:rPr>
        <w:t xml:space="preserve">. Menopause differentiation utility of iron biomarkers, 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including only participants</w:t>
      </w:r>
      <w:r w:rsidR="004E6408"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aged 40 to 55 years </w:t>
      </w:r>
      <w:proofErr w:type="spellStart"/>
      <w:r w:rsidRPr="007A4A3C">
        <w:rPr>
          <w:rFonts w:ascii="Times New Roman" w:hAnsi="Times New Roman" w:cs="Times New Roman"/>
          <w:sz w:val="22"/>
          <w:szCs w:val="22"/>
        </w:rPr>
        <w:t>CoLaus</w:t>
      </w:r>
      <w:proofErr w:type="spellEnd"/>
      <w:r w:rsidRPr="007A4A3C">
        <w:rPr>
          <w:rFonts w:ascii="Times New Roman" w:hAnsi="Times New Roman" w:cs="Times New Roman"/>
          <w:sz w:val="22"/>
          <w:szCs w:val="22"/>
        </w:rPr>
        <w:t xml:space="preserve"> cohort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1843"/>
        <w:gridCol w:w="1844"/>
        <w:gridCol w:w="821"/>
        <w:gridCol w:w="937"/>
        <w:gridCol w:w="934"/>
      </w:tblGrid>
      <w:tr w:rsidR="004E6408" w:rsidRPr="007A4A3C" w14:paraId="5856CDE4" w14:textId="77777777" w:rsidTr="000444C5">
        <w:tc>
          <w:tcPr>
            <w:tcW w:w="2691" w:type="dxa"/>
            <w:tcBorders>
              <w:bottom w:val="single" w:sz="4" w:space="0" w:color="auto"/>
            </w:tcBorders>
          </w:tcPr>
          <w:p w14:paraId="65F18C6F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A571C9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Sensitivity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0B28B4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Specificity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3253E75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AUC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6D9E9C5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AUC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A3C">
              <w:rPr>
                <w:rFonts w:ascii="Cambria Math" w:hAnsi="Cambria Math" w:cs="Cambria Math"/>
                <w:sz w:val="22"/>
                <w:szCs w:val="22"/>
              </w:rPr>
              <w:t>𝚫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0E9E72E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</w:tr>
      <w:tr w:rsidR="004E6408" w:rsidRPr="007A4A3C" w14:paraId="679134D3" w14:textId="77777777" w:rsidTr="000444C5">
        <w:tc>
          <w:tcPr>
            <w:tcW w:w="2691" w:type="dxa"/>
            <w:tcBorders>
              <w:top w:val="single" w:sz="4" w:space="0" w:color="auto"/>
            </w:tcBorders>
          </w:tcPr>
          <w:p w14:paraId="1525792D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9A6628D" w14:textId="17AD9525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5.8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 xml:space="preserve"> (3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7.7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.0)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F1FA5B2" w14:textId="36A77293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 xml:space="preserve">5.7 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94.1-97.0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5C247BC6" w14:textId="405E7611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7EAD3A29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569D31ED" w14:textId="77777777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6408" w:rsidRPr="007A4A3C" w14:paraId="412DECF1" w14:textId="77777777" w:rsidTr="000444C5">
        <w:tc>
          <w:tcPr>
            <w:tcW w:w="2691" w:type="dxa"/>
          </w:tcPr>
          <w:p w14:paraId="48A479CA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 + Ferritin</w:t>
            </w:r>
          </w:p>
        </w:tc>
        <w:tc>
          <w:tcPr>
            <w:tcW w:w="1984" w:type="dxa"/>
          </w:tcPr>
          <w:p w14:paraId="68E10CE0" w14:textId="57D462C1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 xml:space="preserve"> (4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-6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CB7ED0E" w14:textId="2BA0108B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94.0-96.9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21" w:type="dxa"/>
          </w:tcPr>
          <w:p w14:paraId="570DF957" w14:textId="44F00A50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9082</w:t>
            </w:r>
          </w:p>
        </w:tc>
        <w:tc>
          <w:tcPr>
            <w:tcW w:w="986" w:type="dxa"/>
          </w:tcPr>
          <w:p w14:paraId="4E2374D7" w14:textId="1B7C4990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.0177</w:t>
            </w:r>
          </w:p>
        </w:tc>
        <w:tc>
          <w:tcPr>
            <w:tcW w:w="958" w:type="dxa"/>
          </w:tcPr>
          <w:p w14:paraId="41464E12" w14:textId="6248D6B1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4E6408" w:rsidRPr="007A4A3C" w14:paraId="6FFE3CB8" w14:textId="77777777" w:rsidTr="000444C5">
        <w:tc>
          <w:tcPr>
            <w:tcW w:w="2691" w:type="dxa"/>
          </w:tcPr>
          <w:p w14:paraId="19E7C2AE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 + Transferrin</w:t>
            </w:r>
          </w:p>
        </w:tc>
        <w:tc>
          <w:tcPr>
            <w:tcW w:w="1984" w:type="dxa"/>
          </w:tcPr>
          <w:p w14:paraId="6B243A9D" w14:textId="46951D70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 xml:space="preserve"> (4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58.5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67E99C15" w14:textId="32D01AF4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94.1-97.0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21" w:type="dxa"/>
          </w:tcPr>
          <w:p w14:paraId="0815C5FF" w14:textId="5680A67C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0.9063</w:t>
            </w:r>
          </w:p>
        </w:tc>
        <w:tc>
          <w:tcPr>
            <w:tcW w:w="986" w:type="dxa"/>
          </w:tcPr>
          <w:p w14:paraId="46597E7C" w14:textId="7201B4C2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.0158</w:t>
            </w:r>
          </w:p>
        </w:tc>
        <w:tc>
          <w:tcPr>
            <w:tcW w:w="958" w:type="dxa"/>
          </w:tcPr>
          <w:p w14:paraId="72563362" w14:textId="3D5D0F46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E6408" w:rsidRPr="007A4A3C" w14:paraId="4A1A5E72" w14:textId="77777777" w:rsidTr="000444C5">
        <w:tc>
          <w:tcPr>
            <w:tcW w:w="2691" w:type="dxa"/>
          </w:tcPr>
          <w:p w14:paraId="076C6472" w14:textId="77777777" w:rsidR="004112C1" w:rsidRPr="007A4A3C" w:rsidRDefault="004112C1" w:rsidP="000444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 + TSAT</w:t>
            </w:r>
          </w:p>
        </w:tc>
        <w:tc>
          <w:tcPr>
            <w:tcW w:w="1984" w:type="dxa"/>
          </w:tcPr>
          <w:p w14:paraId="645617CB" w14:textId="26CDFBDF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46.4</w:t>
            </w:r>
            <w:r w:rsidR="004112C1" w:rsidRPr="007A4A3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38.3</w:t>
            </w:r>
            <w:r w:rsidR="004112C1" w:rsidRPr="007A4A3C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  <w:r w:rsidR="004112C1" w:rsidRPr="007A4A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55DBB14B" w14:textId="7DDFB598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93.9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-9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.9)</w:t>
            </w:r>
          </w:p>
        </w:tc>
        <w:tc>
          <w:tcPr>
            <w:tcW w:w="821" w:type="dxa"/>
          </w:tcPr>
          <w:p w14:paraId="682D6F52" w14:textId="459FF2DB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0.8950</w:t>
            </w:r>
          </w:p>
        </w:tc>
        <w:tc>
          <w:tcPr>
            <w:tcW w:w="986" w:type="dxa"/>
          </w:tcPr>
          <w:p w14:paraId="32149E44" w14:textId="3D4918D8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.0045</w:t>
            </w:r>
          </w:p>
        </w:tc>
        <w:tc>
          <w:tcPr>
            <w:tcW w:w="958" w:type="dxa"/>
          </w:tcPr>
          <w:p w14:paraId="5C086BBF" w14:textId="0906CC45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0.1636</w:t>
            </w:r>
          </w:p>
        </w:tc>
      </w:tr>
      <w:tr w:rsidR="004E6408" w:rsidRPr="007A4A3C" w14:paraId="4C6B40BA" w14:textId="77777777" w:rsidTr="000444C5">
        <w:tc>
          <w:tcPr>
            <w:tcW w:w="2691" w:type="dxa"/>
          </w:tcPr>
          <w:p w14:paraId="70A61001" w14:textId="77777777" w:rsidR="004112C1" w:rsidRPr="007A4A3C" w:rsidRDefault="004112C1" w:rsidP="000444C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 + Iron</w:t>
            </w:r>
          </w:p>
        </w:tc>
        <w:tc>
          <w:tcPr>
            <w:tcW w:w="1984" w:type="dxa"/>
          </w:tcPr>
          <w:p w14:paraId="2DC0F957" w14:textId="282EEBDF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45.8 (37.7-54.0)</w:t>
            </w:r>
          </w:p>
        </w:tc>
        <w:tc>
          <w:tcPr>
            <w:tcW w:w="1984" w:type="dxa"/>
          </w:tcPr>
          <w:p w14:paraId="5F2A4590" w14:textId="1C6CBA42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95.8 (94.2-97.1)</w:t>
            </w:r>
          </w:p>
        </w:tc>
        <w:tc>
          <w:tcPr>
            <w:tcW w:w="821" w:type="dxa"/>
          </w:tcPr>
          <w:p w14:paraId="73BB7FAC" w14:textId="1A055002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0.8950</w:t>
            </w:r>
          </w:p>
        </w:tc>
        <w:tc>
          <w:tcPr>
            <w:tcW w:w="986" w:type="dxa"/>
          </w:tcPr>
          <w:p w14:paraId="7B1DEBEE" w14:textId="0EDAAA43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.0045</w:t>
            </w:r>
          </w:p>
        </w:tc>
        <w:tc>
          <w:tcPr>
            <w:tcW w:w="958" w:type="dxa"/>
          </w:tcPr>
          <w:p w14:paraId="45F112CE" w14:textId="703C16EC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7546</w:t>
            </w:r>
          </w:p>
        </w:tc>
      </w:tr>
      <w:tr w:rsidR="004E6408" w:rsidRPr="007A4A3C" w14:paraId="2AD11901" w14:textId="77777777" w:rsidTr="000444C5">
        <w:tc>
          <w:tcPr>
            <w:tcW w:w="2691" w:type="dxa"/>
          </w:tcPr>
          <w:p w14:paraId="499EFBE2" w14:textId="77777777" w:rsidR="004112C1" w:rsidRPr="007A4A3C" w:rsidRDefault="004112C1" w:rsidP="000444C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Age+Ferritin+Transferrin</w:t>
            </w:r>
            <w:proofErr w:type="spellEnd"/>
          </w:p>
        </w:tc>
        <w:tc>
          <w:tcPr>
            <w:tcW w:w="1984" w:type="dxa"/>
          </w:tcPr>
          <w:p w14:paraId="7331DE8C" w14:textId="1356D0E5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E6408" w:rsidRPr="007A4A3C">
              <w:rPr>
                <w:rFonts w:ascii="Times New Roman" w:hAnsi="Times New Roman" w:cs="Times New Roman"/>
                <w:sz w:val="22"/>
                <w:szCs w:val="22"/>
              </w:rPr>
              <w:t>49.9-66.1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5B338BB5" w14:textId="507EE50F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96.2 (94.7-97.4)</w:t>
            </w:r>
          </w:p>
        </w:tc>
        <w:tc>
          <w:tcPr>
            <w:tcW w:w="821" w:type="dxa"/>
          </w:tcPr>
          <w:p w14:paraId="6383797D" w14:textId="3E6E5C43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0.9149</w:t>
            </w:r>
          </w:p>
        </w:tc>
        <w:tc>
          <w:tcPr>
            <w:tcW w:w="986" w:type="dxa"/>
          </w:tcPr>
          <w:p w14:paraId="45D8AF57" w14:textId="4B1C1698" w:rsidR="004112C1" w:rsidRPr="007A4A3C" w:rsidRDefault="004E6408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.0244</w:t>
            </w:r>
          </w:p>
        </w:tc>
        <w:tc>
          <w:tcPr>
            <w:tcW w:w="958" w:type="dxa"/>
          </w:tcPr>
          <w:p w14:paraId="24CB6AE8" w14:textId="125D3B00" w:rsidR="004112C1" w:rsidRPr="007A4A3C" w:rsidRDefault="004112C1" w:rsidP="000444C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0.0002</w:t>
            </w:r>
          </w:p>
        </w:tc>
      </w:tr>
    </w:tbl>
    <w:p w14:paraId="32B90338" w14:textId="53CA4935" w:rsidR="004112C1" w:rsidRPr="007A4A3C" w:rsidRDefault="004112C1" w:rsidP="004112C1">
      <w:pPr>
        <w:spacing w:before="240" w:line="480" w:lineRule="auto"/>
        <w:rPr>
          <w:rFonts w:ascii="Times New Roman" w:hAnsi="Times New Roman" w:cs="Times New Roman"/>
          <w:sz w:val="22"/>
          <w:szCs w:val="22"/>
        </w:rPr>
        <w:sectPr w:rsidR="004112C1" w:rsidRPr="007A4A3C" w:rsidSect="00DF5CA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A4A3C">
        <w:rPr>
          <w:rFonts w:ascii="Times New Roman" w:hAnsi="Times New Roman" w:cs="Times New Roman"/>
          <w:sz w:val="22"/>
          <w:szCs w:val="22"/>
        </w:rPr>
        <w:t xml:space="preserve">TSAT-Transferrin Saturation; </w:t>
      </w:r>
      <w:r w:rsidRPr="007A4A3C">
        <w:rPr>
          <w:rFonts w:ascii="Cambria Math" w:hAnsi="Cambria Math" w:cs="Cambria Math"/>
          <w:sz w:val="22"/>
          <w:szCs w:val="22"/>
        </w:rPr>
        <w:t>𝚫</w:t>
      </w:r>
      <w:r w:rsidRPr="007A4A3C">
        <w:rPr>
          <w:rFonts w:ascii="Times New Roman" w:hAnsi="Times New Roman" w:cs="Times New Roman"/>
          <w:sz w:val="22"/>
          <w:szCs w:val="22"/>
        </w:rPr>
        <w:t xml:space="preserve"> Difference of Area Under the Curv</w:t>
      </w:r>
      <w:r w:rsidR="004E6408" w:rsidRPr="007A4A3C">
        <w:rPr>
          <w:rFonts w:ascii="Times New Roman" w:hAnsi="Times New Roman" w:cs="Times New Roman"/>
          <w:sz w:val="22"/>
          <w:szCs w:val="22"/>
        </w:rPr>
        <w:t>e</w:t>
      </w:r>
    </w:p>
    <w:p w14:paraId="7C53DC40" w14:textId="77777777" w:rsidR="004112C1" w:rsidRPr="007A4A3C" w:rsidRDefault="004112C1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B8E7762" w14:textId="77777777" w:rsidR="004112C1" w:rsidRPr="007A4A3C" w:rsidRDefault="004112C1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456CF0C" w14:textId="4829A3DA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A4A3C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 w:rsidR="004E6408" w:rsidRPr="007A4A3C">
        <w:rPr>
          <w:rFonts w:ascii="Times New Roman" w:hAnsi="Times New Roman" w:cs="Times New Roman"/>
          <w:b/>
          <w:bCs/>
          <w:sz w:val="22"/>
          <w:szCs w:val="22"/>
        </w:rPr>
        <w:t>S9</w:t>
      </w:r>
      <w:r w:rsidRPr="007A4A3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7A4A3C">
        <w:rPr>
          <w:rFonts w:ascii="Times New Roman" w:hAnsi="Times New Roman" w:cs="Times New Roman"/>
          <w:sz w:val="22"/>
          <w:szCs w:val="22"/>
        </w:rPr>
        <w:t>Menopause differentiation utility of routinely measured biomarkers ,</w:t>
      </w:r>
      <w:proofErr w:type="spellStart"/>
      <w:r w:rsidRPr="007A4A3C">
        <w:rPr>
          <w:rFonts w:ascii="Times New Roman" w:hAnsi="Times New Roman" w:cs="Times New Roman"/>
          <w:sz w:val="22"/>
          <w:szCs w:val="22"/>
        </w:rPr>
        <w:t>CoLaus</w:t>
      </w:r>
      <w:proofErr w:type="spellEnd"/>
    </w:p>
    <w:tbl>
      <w:tblPr>
        <w:tblStyle w:val="TableGrid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1246"/>
        <w:gridCol w:w="1246"/>
        <w:gridCol w:w="996"/>
        <w:gridCol w:w="1075"/>
        <w:gridCol w:w="1116"/>
        <w:gridCol w:w="988"/>
      </w:tblGrid>
      <w:tr w:rsidR="00DA4920" w:rsidRPr="007A4A3C" w14:paraId="7BE9CBAE" w14:textId="77777777" w:rsidTr="00DD4F48">
        <w:tc>
          <w:tcPr>
            <w:tcW w:w="2545" w:type="dxa"/>
            <w:tcBorders>
              <w:bottom w:val="single" w:sz="4" w:space="0" w:color="auto"/>
            </w:tcBorders>
          </w:tcPr>
          <w:p w14:paraId="0151DE73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CCF822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Sensitivity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FC0B14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Specificity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E5D4B4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AUC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C1CD67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*AUC</w:t>
            </w: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A3C">
              <w:rPr>
                <w:rFonts w:ascii="Cambria Math" w:hAnsi="Cambria Math" w:cs="Cambria Math"/>
                <w:sz w:val="22"/>
                <w:szCs w:val="22"/>
              </w:rPr>
              <w:t>𝚫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95BF1C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**AUC </w:t>
            </w:r>
            <w:r w:rsidRPr="007A4A3C">
              <w:rPr>
                <w:rFonts w:ascii="Cambria Math" w:hAnsi="Cambria Math" w:cs="Cambria Math"/>
                <w:sz w:val="22"/>
                <w:szCs w:val="22"/>
              </w:rPr>
              <w:t>𝚫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758921A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</w:tr>
      <w:tr w:rsidR="00DA4920" w:rsidRPr="007A4A3C" w14:paraId="710F2D2C" w14:textId="77777777" w:rsidTr="00DD4F48">
        <w:tc>
          <w:tcPr>
            <w:tcW w:w="2545" w:type="dxa"/>
            <w:tcBorders>
              <w:top w:val="single" w:sz="4" w:space="0" w:color="auto"/>
            </w:tcBorders>
          </w:tcPr>
          <w:p w14:paraId="5337C30D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D42B8D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83.8%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3B9F84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96.1%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3075C1E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0.9716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309BE70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7F9B40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0.0048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717D5AB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4920" w:rsidRPr="007A4A3C" w14:paraId="28A2E710" w14:textId="77777777" w:rsidTr="00DD4F48">
        <w:tc>
          <w:tcPr>
            <w:tcW w:w="2545" w:type="dxa"/>
          </w:tcPr>
          <w:p w14:paraId="6E44DE74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+ Ferritin</w:t>
            </w:r>
          </w:p>
        </w:tc>
        <w:tc>
          <w:tcPr>
            <w:tcW w:w="1246" w:type="dxa"/>
          </w:tcPr>
          <w:p w14:paraId="6316F08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86.7%</w:t>
            </w:r>
          </w:p>
        </w:tc>
        <w:tc>
          <w:tcPr>
            <w:tcW w:w="1246" w:type="dxa"/>
          </w:tcPr>
          <w:p w14:paraId="0215D2D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96.1%</w:t>
            </w:r>
          </w:p>
        </w:tc>
        <w:tc>
          <w:tcPr>
            <w:tcW w:w="996" w:type="dxa"/>
          </w:tcPr>
          <w:p w14:paraId="1A46689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0.9751</w:t>
            </w:r>
          </w:p>
        </w:tc>
        <w:tc>
          <w:tcPr>
            <w:tcW w:w="1075" w:type="dxa"/>
          </w:tcPr>
          <w:p w14:paraId="1A27EEB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0.0035</w:t>
            </w:r>
          </w:p>
        </w:tc>
        <w:tc>
          <w:tcPr>
            <w:tcW w:w="1116" w:type="dxa"/>
          </w:tcPr>
          <w:p w14:paraId="08FE666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0.0007</w:t>
            </w:r>
          </w:p>
        </w:tc>
        <w:tc>
          <w:tcPr>
            <w:tcW w:w="988" w:type="dxa"/>
          </w:tcPr>
          <w:p w14:paraId="22AB81E5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DA4920" w:rsidRPr="007A4A3C" w14:paraId="6E769A69" w14:textId="77777777" w:rsidTr="00DD4F48">
        <w:tc>
          <w:tcPr>
            <w:tcW w:w="2545" w:type="dxa"/>
          </w:tcPr>
          <w:p w14:paraId="0C87257C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+ Transferrin</w:t>
            </w:r>
          </w:p>
        </w:tc>
        <w:tc>
          <w:tcPr>
            <w:tcW w:w="1246" w:type="dxa"/>
          </w:tcPr>
          <w:p w14:paraId="37B5C34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85.0%</w:t>
            </w:r>
          </w:p>
        </w:tc>
        <w:tc>
          <w:tcPr>
            <w:tcW w:w="1246" w:type="dxa"/>
          </w:tcPr>
          <w:p w14:paraId="5310CA8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96.1%</w:t>
            </w:r>
          </w:p>
        </w:tc>
        <w:tc>
          <w:tcPr>
            <w:tcW w:w="996" w:type="dxa"/>
          </w:tcPr>
          <w:p w14:paraId="4636EAD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0.9747</w:t>
            </w:r>
          </w:p>
        </w:tc>
        <w:tc>
          <w:tcPr>
            <w:tcW w:w="1075" w:type="dxa"/>
          </w:tcPr>
          <w:p w14:paraId="43DD459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0.0021</w:t>
            </w:r>
          </w:p>
        </w:tc>
        <w:tc>
          <w:tcPr>
            <w:tcW w:w="1116" w:type="dxa"/>
          </w:tcPr>
          <w:p w14:paraId="1AC30D1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0.0017</w:t>
            </w:r>
          </w:p>
        </w:tc>
        <w:tc>
          <w:tcPr>
            <w:tcW w:w="988" w:type="dxa"/>
          </w:tcPr>
          <w:p w14:paraId="47D917E5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DA4920" w:rsidRPr="007A4A3C" w14:paraId="42E432DE" w14:textId="77777777" w:rsidTr="00DD4F48">
        <w:tc>
          <w:tcPr>
            <w:tcW w:w="2545" w:type="dxa"/>
          </w:tcPr>
          <w:p w14:paraId="570E8F66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+ TSAT</w:t>
            </w:r>
          </w:p>
        </w:tc>
        <w:tc>
          <w:tcPr>
            <w:tcW w:w="1246" w:type="dxa"/>
          </w:tcPr>
          <w:p w14:paraId="64A0339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86.4%</w:t>
            </w:r>
          </w:p>
        </w:tc>
        <w:tc>
          <w:tcPr>
            <w:tcW w:w="1246" w:type="dxa"/>
          </w:tcPr>
          <w:p w14:paraId="70E710A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96.1%</w:t>
            </w:r>
          </w:p>
        </w:tc>
        <w:tc>
          <w:tcPr>
            <w:tcW w:w="996" w:type="dxa"/>
          </w:tcPr>
          <w:p w14:paraId="6B769B6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0.9758</w:t>
            </w:r>
          </w:p>
        </w:tc>
        <w:tc>
          <w:tcPr>
            <w:tcW w:w="1075" w:type="dxa"/>
          </w:tcPr>
          <w:p w14:paraId="4033A17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0.0042</w:t>
            </w:r>
          </w:p>
        </w:tc>
        <w:tc>
          <w:tcPr>
            <w:tcW w:w="1116" w:type="dxa"/>
          </w:tcPr>
          <w:p w14:paraId="17C557B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0.0006</w:t>
            </w:r>
          </w:p>
        </w:tc>
        <w:tc>
          <w:tcPr>
            <w:tcW w:w="988" w:type="dxa"/>
          </w:tcPr>
          <w:p w14:paraId="08C32EB9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DA4920" w:rsidRPr="007A4A3C" w14:paraId="4E5330C2" w14:textId="77777777" w:rsidTr="00DD4F48">
        <w:tc>
          <w:tcPr>
            <w:tcW w:w="2545" w:type="dxa"/>
          </w:tcPr>
          <w:p w14:paraId="47804950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+ Iron</w:t>
            </w:r>
          </w:p>
        </w:tc>
        <w:tc>
          <w:tcPr>
            <w:tcW w:w="1246" w:type="dxa"/>
          </w:tcPr>
          <w:p w14:paraId="1F8953A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84.2%</w:t>
            </w:r>
          </w:p>
        </w:tc>
        <w:tc>
          <w:tcPr>
            <w:tcW w:w="1246" w:type="dxa"/>
          </w:tcPr>
          <w:p w14:paraId="725B4CD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96.0%</w:t>
            </w:r>
          </w:p>
        </w:tc>
        <w:tc>
          <w:tcPr>
            <w:tcW w:w="996" w:type="dxa"/>
          </w:tcPr>
          <w:p w14:paraId="339EC04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0.9717</w:t>
            </w:r>
          </w:p>
        </w:tc>
        <w:tc>
          <w:tcPr>
            <w:tcW w:w="1075" w:type="dxa"/>
          </w:tcPr>
          <w:p w14:paraId="6C4308E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0.0001</w:t>
            </w:r>
          </w:p>
        </w:tc>
        <w:tc>
          <w:tcPr>
            <w:tcW w:w="1116" w:type="dxa"/>
          </w:tcPr>
          <w:p w14:paraId="62B89C9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0.0047</w:t>
            </w:r>
          </w:p>
        </w:tc>
        <w:tc>
          <w:tcPr>
            <w:tcW w:w="988" w:type="dxa"/>
          </w:tcPr>
          <w:p w14:paraId="5F5B5831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</w:tr>
      <w:tr w:rsidR="00DA4920" w:rsidRPr="007A4A3C" w14:paraId="429872BA" w14:textId="77777777" w:rsidTr="00DD4F48">
        <w:tc>
          <w:tcPr>
            <w:tcW w:w="2545" w:type="dxa"/>
          </w:tcPr>
          <w:p w14:paraId="68825DF6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+BMI</w:t>
            </w:r>
          </w:p>
        </w:tc>
        <w:tc>
          <w:tcPr>
            <w:tcW w:w="1246" w:type="dxa"/>
          </w:tcPr>
          <w:p w14:paraId="6C5B9E4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85.4%</w:t>
            </w:r>
          </w:p>
        </w:tc>
        <w:tc>
          <w:tcPr>
            <w:tcW w:w="1246" w:type="dxa"/>
          </w:tcPr>
          <w:p w14:paraId="11D2EF1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95.5%</w:t>
            </w:r>
          </w:p>
        </w:tc>
        <w:tc>
          <w:tcPr>
            <w:tcW w:w="996" w:type="dxa"/>
          </w:tcPr>
          <w:p w14:paraId="642A35B7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0.9720</w:t>
            </w:r>
          </w:p>
        </w:tc>
        <w:tc>
          <w:tcPr>
            <w:tcW w:w="1075" w:type="dxa"/>
          </w:tcPr>
          <w:p w14:paraId="425BA5D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0.0004</w:t>
            </w:r>
          </w:p>
        </w:tc>
        <w:tc>
          <w:tcPr>
            <w:tcW w:w="1116" w:type="dxa"/>
          </w:tcPr>
          <w:p w14:paraId="50F511D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0.0044</w:t>
            </w:r>
          </w:p>
        </w:tc>
        <w:tc>
          <w:tcPr>
            <w:tcW w:w="988" w:type="dxa"/>
          </w:tcPr>
          <w:p w14:paraId="64B9AFC1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</w:tr>
      <w:tr w:rsidR="00DA4920" w:rsidRPr="007A4A3C" w14:paraId="58F7A33D" w14:textId="77777777" w:rsidTr="00DD4F48">
        <w:tc>
          <w:tcPr>
            <w:tcW w:w="2545" w:type="dxa"/>
          </w:tcPr>
          <w:p w14:paraId="6D762DD2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+ Ferritin + Transferrin</w:t>
            </w:r>
          </w:p>
        </w:tc>
        <w:tc>
          <w:tcPr>
            <w:tcW w:w="1246" w:type="dxa"/>
          </w:tcPr>
          <w:p w14:paraId="69C8D2D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87.1%</w:t>
            </w:r>
          </w:p>
        </w:tc>
        <w:tc>
          <w:tcPr>
            <w:tcW w:w="1246" w:type="dxa"/>
          </w:tcPr>
          <w:p w14:paraId="584D5E3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96.6%</w:t>
            </w:r>
          </w:p>
        </w:tc>
        <w:tc>
          <w:tcPr>
            <w:tcW w:w="996" w:type="dxa"/>
          </w:tcPr>
          <w:p w14:paraId="2B2360B5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0.9764</w:t>
            </w:r>
          </w:p>
        </w:tc>
        <w:tc>
          <w:tcPr>
            <w:tcW w:w="1075" w:type="dxa"/>
          </w:tcPr>
          <w:p w14:paraId="0741D09B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0.0048</w:t>
            </w:r>
          </w:p>
        </w:tc>
        <w:tc>
          <w:tcPr>
            <w:tcW w:w="1116" w:type="dxa"/>
          </w:tcPr>
          <w:p w14:paraId="02EC7D6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</w:tcPr>
          <w:p w14:paraId="4593FA57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DA4920" w:rsidRPr="007A4A3C" w14:paraId="1DB07DE4" w14:textId="77777777" w:rsidTr="00DD4F48">
        <w:tc>
          <w:tcPr>
            <w:tcW w:w="2545" w:type="dxa"/>
          </w:tcPr>
          <w:p w14:paraId="2F3E3E84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+ CRP</w:t>
            </w:r>
          </w:p>
        </w:tc>
        <w:tc>
          <w:tcPr>
            <w:tcW w:w="1246" w:type="dxa"/>
          </w:tcPr>
          <w:p w14:paraId="01F1224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84.1%</w:t>
            </w:r>
          </w:p>
        </w:tc>
        <w:tc>
          <w:tcPr>
            <w:tcW w:w="1246" w:type="dxa"/>
          </w:tcPr>
          <w:p w14:paraId="1ABBB1F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95.8%</w:t>
            </w:r>
          </w:p>
        </w:tc>
        <w:tc>
          <w:tcPr>
            <w:tcW w:w="996" w:type="dxa"/>
          </w:tcPr>
          <w:p w14:paraId="2DA80E5B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0.9716</w:t>
            </w:r>
          </w:p>
        </w:tc>
        <w:tc>
          <w:tcPr>
            <w:tcW w:w="1075" w:type="dxa"/>
          </w:tcPr>
          <w:p w14:paraId="233B829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6" w:type="dxa"/>
          </w:tcPr>
          <w:p w14:paraId="3D0CAF6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0.0048</w:t>
            </w:r>
          </w:p>
        </w:tc>
        <w:tc>
          <w:tcPr>
            <w:tcW w:w="988" w:type="dxa"/>
          </w:tcPr>
          <w:p w14:paraId="2AB2854C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</w:tr>
      <w:tr w:rsidR="00DA4920" w:rsidRPr="007A4A3C" w14:paraId="6B546B51" w14:textId="77777777" w:rsidTr="00DD4F48">
        <w:tc>
          <w:tcPr>
            <w:tcW w:w="2545" w:type="dxa"/>
          </w:tcPr>
          <w:p w14:paraId="16DA6008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Age + SBP + </w:t>
            </w:r>
            <w:proofErr w:type="spellStart"/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AntiHTA</w:t>
            </w:r>
            <w:proofErr w:type="spellEnd"/>
          </w:p>
        </w:tc>
        <w:tc>
          <w:tcPr>
            <w:tcW w:w="1246" w:type="dxa"/>
          </w:tcPr>
          <w:p w14:paraId="52A2E254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84.0%</w:t>
            </w:r>
          </w:p>
        </w:tc>
        <w:tc>
          <w:tcPr>
            <w:tcW w:w="1246" w:type="dxa"/>
          </w:tcPr>
          <w:p w14:paraId="4DD19F0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95.0%</w:t>
            </w:r>
          </w:p>
        </w:tc>
        <w:tc>
          <w:tcPr>
            <w:tcW w:w="996" w:type="dxa"/>
          </w:tcPr>
          <w:p w14:paraId="7DCEF30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0.9716</w:t>
            </w:r>
          </w:p>
        </w:tc>
        <w:tc>
          <w:tcPr>
            <w:tcW w:w="1075" w:type="dxa"/>
          </w:tcPr>
          <w:p w14:paraId="074E8726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6" w:type="dxa"/>
          </w:tcPr>
          <w:p w14:paraId="6AA37F6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0.0048</w:t>
            </w:r>
          </w:p>
        </w:tc>
        <w:tc>
          <w:tcPr>
            <w:tcW w:w="988" w:type="dxa"/>
          </w:tcPr>
          <w:p w14:paraId="1D5BF1B5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</w:tr>
      <w:tr w:rsidR="00DA4920" w:rsidRPr="007A4A3C" w14:paraId="44B14BDD" w14:textId="77777777" w:rsidTr="00DD4F48">
        <w:tc>
          <w:tcPr>
            <w:tcW w:w="2545" w:type="dxa"/>
          </w:tcPr>
          <w:p w14:paraId="20A5F5F8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Age + DBP + </w:t>
            </w:r>
            <w:proofErr w:type="spellStart"/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AntiHTA</w:t>
            </w:r>
            <w:proofErr w:type="spellEnd"/>
          </w:p>
        </w:tc>
        <w:tc>
          <w:tcPr>
            <w:tcW w:w="1246" w:type="dxa"/>
          </w:tcPr>
          <w:p w14:paraId="19D9E22B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83.0%</w:t>
            </w:r>
          </w:p>
        </w:tc>
        <w:tc>
          <w:tcPr>
            <w:tcW w:w="1246" w:type="dxa"/>
          </w:tcPr>
          <w:p w14:paraId="56C6528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95.0%</w:t>
            </w:r>
          </w:p>
        </w:tc>
        <w:tc>
          <w:tcPr>
            <w:tcW w:w="996" w:type="dxa"/>
          </w:tcPr>
          <w:p w14:paraId="1157F24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0.9715</w:t>
            </w:r>
          </w:p>
        </w:tc>
        <w:tc>
          <w:tcPr>
            <w:tcW w:w="1075" w:type="dxa"/>
          </w:tcPr>
          <w:p w14:paraId="75F5AE2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-0.0001</w:t>
            </w:r>
          </w:p>
        </w:tc>
        <w:tc>
          <w:tcPr>
            <w:tcW w:w="1116" w:type="dxa"/>
          </w:tcPr>
          <w:p w14:paraId="6D28239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0.0049</w:t>
            </w:r>
          </w:p>
        </w:tc>
        <w:tc>
          <w:tcPr>
            <w:tcW w:w="988" w:type="dxa"/>
          </w:tcPr>
          <w:p w14:paraId="37EAC5C1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</w:tr>
      <w:tr w:rsidR="00DA4920" w:rsidRPr="007A4A3C" w14:paraId="65A2340A" w14:textId="77777777" w:rsidTr="00DD4F48">
        <w:tc>
          <w:tcPr>
            <w:tcW w:w="2545" w:type="dxa"/>
          </w:tcPr>
          <w:p w14:paraId="60B83373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+ Cholesterol + Statin</w:t>
            </w:r>
          </w:p>
        </w:tc>
        <w:tc>
          <w:tcPr>
            <w:tcW w:w="1246" w:type="dxa"/>
          </w:tcPr>
          <w:p w14:paraId="159ABEA3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84.2%</w:t>
            </w:r>
          </w:p>
        </w:tc>
        <w:tc>
          <w:tcPr>
            <w:tcW w:w="1246" w:type="dxa"/>
          </w:tcPr>
          <w:p w14:paraId="6C90305B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95.8%</w:t>
            </w:r>
          </w:p>
        </w:tc>
        <w:tc>
          <w:tcPr>
            <w:tcW w:w="996" w:type="dxa"/>
          </w:tcPr>
          <w:p w14:paraId="729BF54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0.9720</w:t>
            </w:r>
          </w:p>
        </w:tc>
        <w:tc>
          <w:tcPr>
            <w:tcW w:w="1075" w:type="dxa"/>
          </w:tcPr>
          <w:p w14:paraId="641DF6D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0.0004</w:t>
            </w:r>
          </w:p>
        </w:tc>
        <w:tc>
          <w:tcPr>
            <w:tcW w:w="1116" w:type="dxa"/>
          </w:tcPr>
          <w:p w14:paraId="6C928F28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0.0044</w:t>
            </w:r>
          </w:p>
        </w:tc>
        <w:tc>
          <w:tcPr>
            <w:tcW w:w="988" w:type="dxa"/>
          </w:tcPr>
          <w:p w14:paraId="4D8AEC90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</w:tr>
      <w:tr w:rsidR="00DA4920" w:rsidRPr="007A4A3C" w14:paraId="1D108C23" w14:textId="77777777" w:rsidTr="00DD4F48">
        <w:tc>
          <w:tcPr>
            <w:tcW w:w="2545" w:type="dxa"/>
          </w:tcPr>
          <w:p w14:paraId="1AB35AC5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+ HDL+ Statins</w:t>
            </w:r>
          </w:p>
        </w:tc>
        <w:tc>
          <w:tcPr>
            <w:tcW w:w="1246" w:type="dxa"/>
          </w:tcPr>
          <w:p w14:paraId="6DAE0A0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84.6%</w:t>
            </w:r>
          </w:p>
        </w:tc>
        <w:tc>
          <w:tcPr>
            <w:tcW w:w="1246" w:type="dxa"/>
          </w:tcPr>
          <w:p w14:paraId="48C4E120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96.0%</w:t>
            </w:r>
          </w:p>
        </w:tc>
        <w:tc>
          <w:tcPr>
            <w:tcW w:w="996" w:type="dxa"/>
          </w:tcPr>
          <w:p w14:paraId="43FD763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0.9717</w:t>
            </w:r>
          </w:p>
        </w:tc>
        <w:tc>
          <w:tcPr>
            <w:tcW w:w="1075" w:type="dxa"/>
          </w:tcPr>
          <w:p w14:paraId="6DAE1EC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0.0001</w:t>
            </w:r>
          </w:p>
        </w:tc>
        <w:tc>
          <w:tcPr>
            <w:tcW w:w="1116" w:type="dxa"/>
          </w:tcPr>
          <w:p w14:paraId="4BDEEA7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0.0043</w:t>
            </w:r>
          </w:p>
        </w:tc>
        <w:tc>
          <w:tcPr>
            <w:tcW w:w="988" w:type="dxa"/>
          </w:tcPr>
          <w:p w14:paraId="41D4D588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</w:tr>
      <w:tr w:rsidR="00DA4920" w:rsidRPr="007A4A3C" w14:paraId="36343183" w14:textId="77777777" w:rsidTr="00DD4F48">
        <w:tc>
          <w:tcPr>
            <w:tcW w:w="2545" w:type="dxa"/>
          </w:tcPr>
          <w:p w14:paraId="1EDCEA5E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+ LDL + Statins</w:t>
            </w:r>
          </w:p>
        </w:tc>
        <w:tc>
          <w:tcPr>
            <w:tcW w:w="1246" w:type="dxa"/>
          </w:tcPr>
          <w:p w14:paraId="1C17CED9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84.8%</w:t>
            </w:r>
          </w:p>
        </w:tc>
        <w:tc>
          <w:tcPr>
            <w:tcW w:w="1246" w:type="dxa"/>
          </w:tcPr>
          <w:p w14:paraId="5867253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96.2%</w:t>
            </w:r>
          </w:p>
        </w:tc>
        <w:tc>
          <w:tcPr>
            <w:tcW w:w="996" w:type="dxa"/>
          </w:tcPr>
          <w:p w14:paraId="080C56C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0.9720</w:t>
            </w:r>
          </w:p>
        </w:tc>
        <w:tc>
          <w:tcPr>
            <w:tcW w:w="1075" w:type="dxa"/>
          </w:tcPr>
          <w:p w14:paraId="5C6AAE7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0.0004</w:t>
            </w:r>
          </w:p>
        </w:tc>
        <w:tc>
          <w:tcPr>
            <w:tcW w:w="1116" w:type="dxa"/>
          </w:tcPr>
          <w:p w14:paraId="03B31932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0.0040</w:t>
            </w:r>
          </w:p>
        </w:tc>
        <w:tc>
          <w:tcPr>
            <w:tcW w:w="988" w:type="dxa"/>
          </w:tcPr>
          <w:p w14:paraId="08DA351C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</w:tr>
      <w:tr w:rsidR="00DA4920" w:rsidRPr="007A4A3C" w14:paraId="626822E0" w14:textId="77777777" w:rsidTr="00DD4F48">
        <w:tc>
          <w:tcPr>
            <w:tcW w:w="2545" w:type="dxa"/>
          </w:tcPr>
          <w:p w14:paraId="0B5C4D3A" w14:textId="77777777" w:rsidR="00DA4920" w:rsidRPr="007A4A3C" w:rsidRDefault="00DA4920" w:rsidP="00DD4F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+ Glucose + Antidiabetics</w:t>
            </w:r>
          </w:p>
        </w:tc>
        <w:tc>
          <w:tcPr>
            <w:tcW w:w="1246" w:type="dxa"/>
          </w:tcPr>
          <w:p w14:paraId="6F0B6D5A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84.0%</w:t>
            </w:r>
          </w:p>
        </w:tc>
        <w:tc>
          <w:tcPr>
            <w:tcW w:w="1246" w:type="dxa"/>
          </w:tcPr>
          <w:p w14:paraId="246F1A3F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96.0%</w:t>
            </w:r>
          </w:p>
        </w:tc>
        <w:tc>
          <w:tcPr>
            <w:tcW w:w="996" w:type="dxa"/>
          </w:tcPr>
          <w:p w14:paraId="554EA2C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0.9717</w:t>
            </w:r>
          </w:p>
        </w:tc>
        <w:tc>
          <w:tcPr>
            <w:tcW w:w="1075" w:type="dxa"/>
          </w:tcPr>
          <w:p w14:paraId="44C869F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0.0001</w:t>
            </w:r>
          </w:p>
        </w:tc>
        <w:tc>
          <w:tcPr>
            <w:tcW w:w="1116" w:type="dxa"/>
          </w:tcPr>
          <w:p w14:paraId="5796EEBE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0.0043</w:t>
            </w:r>
          </w:p>
        </w:tc>
        <w:tc>
          <w:tcPr>
            <w:tcW w:w="988" w:type="dxa"/>
          </w:tcPr>
          <w:p w14:paraId="5451D513" w14:textId="77777777" w:rsidR="00DA4920" w:rsidRPr="007A4A3C" w:rsidRDefault="00DA4920" w:rsidP="00DD4F48">
            <w:pPr>
              <w:spacing w:line="480" w:lineRule="auto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</w:tr>
    </w:tbl>
    <w:p w14:paraId="500ED792" w14:textId="77777777" w:rsidR="00DA4920" w:rsidRPr="007A4A3C" w:rsidRDefault="00DA4920" w:rsidP="00DA4920">
      <w:pPr>
        <w:tabs>
          <w:tab w:val="left" w:pos="326"/>
        </w:tabs>
        <w:spacing w:before="240" w:line="48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A4A3C">
        <w:rPr>
          <w:rFonts w:ascii="Times New Roman" w:hAnsi="Times New Roman" w:cs="Times New Roman"/>
          <w:sz w:val="22"/>
          <w:szCs w:val="22"/>
        </w:rPr>
        <w:t xml:space="preserve">TSAT-Transferrin Saturation; 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AUC-Area Under the Curve;</w:t>
      </w:r>
      <w:r w:rsidRPr="007A4A3C">
        <w:rPr>
          <w:rFonts w:ascii="Times New Roman" w:hAnsi="Times New Roman" w:cs="Times New Roman"/>
          <w:sz w:val="22"/>
          <w:szCs w:val="22"/>
        </w:rPr>
        <w:t xml:space="preserve"> SBP-Systolic Blood Pressure; DBP-Diastolic Blood Pressure; </w:t>
      </w:r>
      <w:proofErr w:type="spellStart"/>
      <w:r w:rsidRPr="007A4A3C">
        <w:rPr>
          <w:rFonts w:ascii="Times New Roman" w:hAnsi="Times New Roman" w:cs="Times New Roman"/>
          <w:sz w:val="22"/>
          <w:szCs w:val="22"/>
        </w:rPr>
        <w:t>AntiHTA</w:t>
      </w:r>
      <w:proofErr w:type="spellEnd"/>
      <w:r w:rsidRPr="007A4A3C">
        <w:rPr>
          <w:rFonts w:ascii="Times New Roman" w:hAnsi="Times New Roman" w:cs="Times New Roman"/>
          <w:sz w:val="22"/>
          <w:szCs w:val="22"/>
        </w:rPr>
        <w:t>-Antihypertensive medication; HDL-High Density Lipoproteins; LDL-Low Density Lipoproteins; Antidiabetics-anti diabetic drugs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; * Difference in AUC between the base model and other models; ** Difference in AUC between the final model and age-adjusted models</w:t>
      </w:r>
    </w:p>
    <w:p w14:paraId="6470E0F7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  <w:sectPr w:rsidR="00DA4920" w:rsidRPr="007A4A3C" w:rsidSect="00DF5CA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XSpec="center" w:tblpY="819"/>
        <w:tblW w:w="946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000"/>
        <w:gridCol w:w="821"/>
        <w:gridCol w:w="2207"/>
        <w:gridCol w:w="2177"/>
      </w:tblGrid>
      <w:tr w:rsidR="00DA4920" w:rsidRPr="007A4A3C" w14:paraId="47C2207B" w14:textId="77777777" w:rsidTr="00DD4F48">
        <w:trPr>
          <w:trHeight w:val="384"/>
        </w:trPr>
        <w:tc>
          <w:tcPr>
            <w:tcW w:w="1560" w:type="dxa"/>
            <w:tcBorders>
              <w:bottom w:val="single" w:sz="4" w:space="0" w:color="auto"/>
            </w:tcBorders>
          </w:tcPr>
          <w:p w14:paraId="59735745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E7CF5A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en-GB"/>
              </w:rPr>
              <w:t>OR (95% CI)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00A8F01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en-GB"/>
              </w:rPr>
              <w:t>P-Value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01CF501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en-GB"/>
              </w:rPr>
              <w:t>AUC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11EFE076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en-GB"/>
              </w:rPr>
              <w:t>Sensitivity (95% CI)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3A82D214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en-GB"/>
              </w:rPr>
              <w:t>Specificity (95% CI)</w:t>
            </w:r>
          </w:p>
        </w:tc>
      </w:tr>
      <w:tr w:rsidR="00DA4920" w:rsidRPr="007A4A3C" w14:paraId="504F6E0D" w14:textId="77777777" w:rsidTr="00DD4F48">
        <w:trPr>
          <w:trHeight w:val="406"/>
        </w:trPr>
        <w:tc>
          <w:tcPr>
            <w:tcW w:w="1560" w:type="dxa"/>
            <w:tcBorders>
              <w:top w:val="single" w:sz="4" w:space="0" w:color="auto"/>
            </w:tcBorders>
          </w:tcPr>
          <w:p w14:paraId="7D64F901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en-GB"/>
              </w:rPr>
              <w:t>STRF*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B191E7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0.76(0.47-1.22)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28370C2F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0.268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62DB2291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0.9844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0BC9F70F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92.3(90.4-93.9)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5E17C0E1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94.1(92.6-95.4)</w:t>
            </w:r>
          </w:p>
        </w:tc>
      </w:tr>
      <w:tr w:rsidR="00DA4920" w:rsidRPr="007A4A3C" w14:paraId="4229A35E" w14:textId="77777777" w:rsidTr="00DD4F48">
        <w:trPr>
          <w:trHeight w:val="334"/>
        </w:trPr>
        <w:tc>
          <w:tcPr>
            <w:tcW w:w="1560" w:type="dxa"/>
          </w:tcPr>
          <w:p w14:paraId="123DBB4C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en-GB"/>
              </w:rPr>
              <w:t>Hepcidin*</w:t>
            </w:r>
          </w:p>
        </w:tc>
        <w:tc>
          <w:tcPr>
            <w:tcW w:w="1701" w:type="dxa"/>
          </w:tcPr>
          <w:p w14:paraId="65470C87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2.68(2.06-3.47)</w:t>
            </w:r>
          </w:p>
        </w:tc>
        <w:tc>
          <w:tcPr>
            <w:tcW w:w="1000" w:type="dxa"/>
          </w:tcPr>
          <w:p w14:paraId="71B8808A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821" w:type="dxa"/>
          </w:tcPr>
          <w:p w14:paraId="4E2824BE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0.9872</w:t>
            </w:r>
          </w:p>
        </w:tc>
        <w:tc>
          <w:tcPr>
            <w:tcW w:w="2207" w:type="dxa"/>
          </w:tcPr>
          <w:p w14:paraId="75167B8A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93.6(91.8-95.1)</w:t>
            </w:r>
          </w:p>
        </w:tc>
        <w:tc>
          <w:tcPr>
            <w:tcW w:w="2177" w:type="dxa"/>
          </w:tcPr>
          <w:p w14:paraId="7A8E5A43" w14:textId="77777777" w:rsidR="00DA4920" w:rsidRPr="007A4A3C" w:rsidRDefault="00DA4920" w:rsidP="00DD4F48">
            <w:pPr>
              <w:tabs>
                <w:tab w:val="left" w:pos="3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94.8(93.3-96.0)</w:t>
            </w:r>
          </w:p>
        </w:tc>
      </w:tr>
    </w:tbl>
    <w:p w14:paraId="526D1DB2" w14:textId="77777777" w:rsidR="00DA4920" w:rsidRPr="007A4A3C" w:rsidRDefault="00DA4920" w:rsidP="00DA4920">
      <w:pPr>
        <w:spacing w:line="48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</w:p>
    <w:p w14:paraId="3F19199E" w14:textId="5A9A7F5A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A4A3C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Table </w:t>
      </w:r>
      <w:r w:rsidR="004E6408" w:rsidRPr="007A4A3C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S10</w:t>
      </w:r>
      <w:r w:rsidRPr="007A4A3C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. Association and  </w:t>
      </w:r>
      <w:r w:rsidRPr="007A4A3C">
        <w:rPr>
          <w:rFonts w:ascii="Times New Roman" w:hAnsi="Times New Roman" w:cs="Times New Roman"/>
          <w:sz w:val="22"/>
          <w:szCs w:val="22"/>
        </w:rPr>
        <w:t>Menopause differentiation utility of iron biomarkers</w:t>
      </w:r>
      <w:r w:rsidRPr="007A4A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7A4A3C">
        <w:rPr>
          <w:rFonts w:ascii="Times New Roman" w:hAnsi="Times New Roman" w:cs="Times New Roman"/>
          <w:sz w:val="22"/>
          <w:szCs w:val="22"/>
        </w:rPr>
        <w:t>PREVEND cohort</w:t>
      </w:r>
    </w:p>
    <w:p w14:paraId="40F8A814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sz w:val="22"/>
          <w:szCs w:val="22"/>
        </w:rPr>
        <w:t>- Variables denoted with * have been transformed and adjusted for age.</w:t>
      </w:r>
    </w:p>
    <w:p w14:paraId="1E54CD67" w14:textId="77777777" w:rsidR="00DA4920" w:rsidRPr="007A4A3C" w:rsidRDefault="00DA4920" w:rsidP="00DA4920">
      <w:pPr>
        <w:tabs>
          <w:tab w:val="left" w:pos="2835"/>
        </w:tabs>
        <w:spacing w:line="48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</w:p>
    <w:p w14:paraId="36589C7E" w14:textId="77777777" w:rsidR="00DA4920" w:rsidRPr="007A4A3C" w:rsidRDefault="00DA4920" w:rsidP="00DA4920">
      <w:pPr>
        <w:tabs>
          <w:tab w:val="left" w:pos="2835"/>
        </w:tabs>
        <w:spacing w:line="48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</w:p>
    <w:p w14:paraId="007870D5" w14:textId="35894CD0" w:rsidR="00DA4920" w:rsidRPr="007A4A3C" w:rsidRDefault="00DA4920" w:rsidP="00DA4920">
      <w:pPr>
        <w:tabs>
          <w:tab w:val="left" w:pos="2835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A4A3C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Table </w:t>
      </w:r>
      <w:r w:rsidR="004E6408" w:rsidRPr="007A4A3C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S11</w:t>
      </w:r>
      <w:r w:rsidRPr="007A4A3C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. 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Cut off points using Youden’s Index</w:t>
      </w:r>
    </w:p>
    <w:tbl>
      <w:tblPr>
        <w:tblStyle w:val="TableGrid"/>
        <w:tblpPr w:leftFromText="180" w:rightFromText="180" w:vertAnchor="text" w:horzAnchor="margin" w:tblpY="-6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268"/>
        <w:gridCol w:w="2268"/>
      </w:tblGrid>
      <w:tr w:rsidR="00DA4920" w:rsidRPr="007A4A3C" w14:paraId="1F71C786" w14:textId="77777777" w:rsidTr="00DD4F48">
        <w:trPr>
          <w:trHeight w:val="274"/>
        </w:trPr>
        <w:tc>
          <w:tcPr>
            <w:tcW w:w="2988" w:type="dxa"/>
            <w:tcBorders>
              <w:bottom w:val="single" w:sz="4" w:space="0" w:color="auto"/>
            </w:tcBorders>
          </w:tcPr>
          <w:p w14:paraId="278D53CD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D4B0B1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CoLaus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8B7E1C" w14:textId="77777777" w:rsidR="00DA4920" w:rsidRPr="007A4A3C" w:rsidRDefault="00DA4920" w:rsidP="00DD4F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PREVEND</w:t>
            </w:r>
          </w:p>
        </w:tc>
      </w:tr>
      <w:tr w:rsidR="00DA4920" w:rsidRPr="007A4A3C" w14:paraId="01AD1070" w14:textId="77777777" w:rsidTr="00DD4F48">
        <w:trPr>
          <w:trHeight w:val="73"/>
        </w:trPr>
        <w:tc>
          <w:tcPr>
            <w:tcW w:w="2988" w:type="dxa"/>
            <w:tcBorders>
              <w:top w:val="single" w:sz="4" w:space="0" w:color="auto"/>
              <w:bottom w:val="nil"/>
            </w:tcBorders>
          </w:tcPr>
          <w:p w14:paraId="6B0020DD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F9BF88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35D159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51</w:t>
            </w:r>
          </w:p>
        </w:tc>
      </w:tr>
      <w:tr w:rsidR="00DA4920" w:rsidRPr="007A4A3C" w14:paraId="1D894731" w14:textId="77777777" w:rsidTr="00DD4F48">
        <w:trPr>
          <w:trHeight w:val="73"/>
        </w:trPr>
        <w:tc>
          <w:tcPr>
            <w:tcW w:w="2988" w:type="dxa"/>
            <w:tcBorders>
              <w:top w:val="nil"/>
              <w:bottom w:val="nil"/>
            </w:tcBorders>
          </w:tcPr>
          <w:p w14:paraId="675C48A4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Ferritin (µg/L)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B9F02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001FF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59.0</w:t>
            </w:r>
          </w:p>
        </w:tc>
      </w:tr>
      <w:tr w:rsidR="00DA4920" w:rsidRPr="007A4A3C" w14:paraId="29C4DFD2" w14:textId="77777777" w:rsidTr="00DD4F48">
        <w:trPr>
          <w:trHeight w:val="160"/>
        </w:trPr>
        <w:tc>
          <w:tcPr>
            <w:tcW w:w="2988" w:type="dxa"/>
            <w:tcBorders>
              <w:top w:val="nil"/>
            </w:tcBorders>
          </w:tcPr>
          <w:p w14:paraId="367CD514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Transferrin (g/L)</w:t>
            </w:r>
          </w:p>
        </w:tc>
        <w:tc>
          <w:tcPr>
            <w:tcW w:w="2268" w:type="dxa"/>
            <w:tcBorders>
              <w:top w:val="nil"/>
            </w:tcBorders>
          </w:tcPr>
          <w:p w14:paraId="6E073588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2.5</w:t>
            </w:r>
          </w:p>
        </w:tc>
        <w:tc>
          <w:tcPr>
            <w:tcW w:w="2268" w:type="dxa"/>
            <w:tcBorders>
              <w:top w:val="nil"/>
            </w:tcBorders>
          </w:tcPr>
          <w:p w14:paraId="259D975F" w14:textId="77777777" w:rsidR="00DA4920" w:rsidRPr="007A4A3C" w:rsidRDefault="00DA4920" w:rsidP="00DD4F48">
            <w:pPr>
              <w:tabs>
                <w:tab w:val="left" w:pos="477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2.57</w:t>
            </w:r>
          </w:p>
        </w:tc>
      </w:tr>
    </w:tbl>
    <w:p w14:paraId="00CB39A2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F6EB420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500F2EA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073BE55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359915D" w14:textId="77777777" w:rsidR="00DA4920" w:rsidRPr="007A4A3C" w:rsidRDefault="00DA4920" w:rsidP="00DA49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E2A941B" w14:textId="4759BD93" w:rsidR="00DA4920" w:rsidRPr="007A4A3C" w:rsidRDefault="00DA4920" w:rsidP="00DA4920">
      <w:pPr>
        <w:spacing w:line="48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7A4A3C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Table </w:t>
      </w:r>
      <w:r w:rsidR="004E6408" w:rsidRPr="007A4A3C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S12</w:t>
      </w:r>
      <w:r w:rsidRPr="007A4A3C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.</w:t>
      </w:r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Performance of cut off points on </w:t>
      </w:r>
      <w:proofErr w:type="spellStart"/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>CoLaus</w:t>
      </w:r>
      <w:proofErr w:type="spellEnd"/>
      <w:r w:rsidRPr="007A4A3C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cohort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2417"/>
        <w:gridCol w:w="2445"/>
        <w:gridCol w:w="2077"/>
      </w:tblGrid>
      <w:tr w:rsidR="00DA4920" w:rsidRPr="007A4A3C" w14:paraId="6DA22AE7" w14:textId="77777777" w:rsidTr="00DD4F48">
        <w:tc>
          <w:tcPr>
            <w:tcW w:w="2077" w:type="dxa"/>
            <w:tcBorders>
              <w:bottom w:val="single" w:sz="4" w:space="0" w:color="auto"/>
            </w:tcBorders>
          </w:tcPr>
          <w:p w14:paraId="4280C6F2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615D048F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Sensitivity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4884C933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Specificity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29278EE8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Youden index</w:t>
            </w:r>
          </w:p>
        </w:tc>
      </w:tr>
      <w:tr w:rsidR="00DA4920" w:rsidRPr="007A4A3C" w14:paraId="02C26091" w14:textId="77777777" w:rsidTr="00DD4F48">
        <w:tc>
          <w:tcPr>
            <w:tcW w:w="2077" w:type="dxa"/>
            <w:tcBorders>
              <w:top w:val="single" w:sz="4" w:space="0" w:color="auto"/>
            </w:tcBorders>
          </w:tcPr>
          <w:p w14:paraId="0154CAD8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Ferritin (µg/L)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2CF67BBD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75.0%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06F5CF24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66.0%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1F185004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0.84</w:t>
            </w:r>
          </w:p>
        </w:tc>
      </w:tr>
      <w:tr w:rsidR="00DA4920" w:rsidRPr="007A4A3C" w14:paraId="5A890D92" w14:textId="77777777" w:rsidTr="00DD4F48">
        <w:tc>
          <w:tcPr>
            <w:tcW w:w="2077" w:type="dxa"/>
          </w:tcPr>
          <w:p w14:paraId="75FF51DC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Transferrin (g/L)</w:t>
            </w:r>
          </w:p>
        </w:tc>
        <w:tc>
          <w:tcPr>
            <w:tcW w:w="2417" w:type="dxa"/>
          </w:tcPr>
          <w:p w14:paraId="5EF44970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74.0%</w:t>
            </w:r>
          </w:p>
        </w:tc>
        <w:tc>
          <w:tcPr>
            <w:tcW w:w="2445" w:type="dxa"/>
          </w:tcPr>
          <w:p w14:paraId="5CB24532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40.0%</w:t>
            </w:r>
          </w:p>
        </w:tc>
        <w:tc>
          <w:tcPr>
            <w:tcW w:w="2077" w:type="dxa"/>
          </w:tcPr>
          <w:p w14:paraId="3E158481" w14:textId="77777777" w:rsidR="00DA4920" w:rsidRPr="007A4A3C" w:rsidRDefault="00DA4920" w:rsidP="00DD4F48">
            <w:pPr>
              <w:tabs>
                <w:tab w:val="left" w:pos="283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7A4A3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0.12</w:t>
            </w:r>
          </w:p>
        </w:tc>
      </w:tr>
    </w:tbl>
    <w:p w14:paraId="56DA8988" w14:textId="77777777" w:rsidR="00DA4920" w:rsidRPr="007A4A3C" w:rsidRDefault="00DA4920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F679710" w14:textId="77777777" w:rsidR="00232D4F" w:rsidRPr="007A4A3C" w:rsidRDefault="00232D4F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8DB0B0A" w14:textId="7E650F81" w:rsidR="00DA4920" w:rsidRPr="007A4A3C" w:rsidRDefault="00232D4F" w:rsidP="00232D4F">
      <w:pPr>
        <w:tabs>
          <w:tab w:val="left" w:pos="3955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b/>
          <w:bCs/>
          <w:sz w:val="22"/>
          <w:szCs w:val="22"/>
        </w:rPr>
        <w:t xml:space="preserve">Table S13. </w:t>
      </w:r>
      <w:r w:rsidRPr="007A4A3C">
        <w:rPr>
          <w:rFonts w:ascii="Times New Roman" w:hAnsi="Times New Roman" w:cs="Times New Roman"/>
          <w:sz w:val="22"/>
          <w:szCs w:val="22"/>
        </w:rPr>
        <w:t xml:space="preserve">Odds Ratio per Standard Deviation increase </w:t>
      </w:r>
    </w:p>
    <w:tbl>
      <w:tblPr>
        <w:tblW w:w="8936" w:type="dxa"/>
        <w:tblInd w:w="-5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268"/>
        <w:gridCol w:w="3828"/>
      </w:tblGrid>
      <w:tr w:rsidR="00232D4F" w:rsidRPr="007A4A3C" w14:paraId="3E46F0BA" w14:textId="347B2584" w:rsidTr="00232D4F">
        <w:trPr>
          <w:trHeight w:val="320"/>
        </w:trPr>
        <w:tc>
          <w:tcPr>
            <w:tcW w:w="2840" w:type="dxa"/>
            <w:tcBorders>
              <w:bottom w:val="single" w:sz="4" w:space="0" w:color="auto"/>
            </w:tcBorders>
          </w:tcPr>
          <w:p w14:paraId="009A65FB" w14:textId="77777777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B79660" w14:textId="083122F2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CoLaus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35AFA10" w14:textId="068BF815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PREVEND</w:t>
            </w:r>
          </w:p>
        </w:tc>
      </w:tr>
      <w:tr w:rsidR="00232D4F" w:rsidRPr="007A4A3C" w14:paraId="0D6E39B9" w14:textId="0B99B2FF" w:rsidTr="00232D4F">
        <w:trPr>
          <w:trHeight w:val="461"/>
        </w:trPr>
        <w:tc>
          <w:tcPr>
            <w:tcW w:w="2840" w:type="dxa"/>
            <w:tcBorders>
              <w:top w:val="single" w:sz="4" w:space="0" w:color="auto"/>
            </w:tcBorders>
          </w:tcPr>
          <w:p w14:paraId="6969A230" w14:textId="37C38FE5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Transferrin*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7FFF34" w14:textId="612A0AC9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2749863" w14:textId="20E40FF7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</w:tr>
      <w:tr w:rsidR="00232D4F" w:rsidRPr="007A4A3C" w14:paraId="2288D1A0" w14:textId="6416194D" w:rsidTr="00232D4F">
        <w:trPr>
          <w:trHeight w:val="331"/>
        </w:trPr>
        <w:tc>
          <w:tcPr>
            <w:tcW w:w="2840" w:type="dxa"/>
          </w:tcPr>
          <w:p w14:paraId="3BC12456" w14:textId="0CC9A86F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Ferritin*</w:t>
            </w:r>
          </w:p>
        </w:tc>
        <w:tc>
          <w:tcPr>
            <w:tcW w:w="2268" w:type="dxa"/>
          </w:tcPr>
          <w:p w14:paraId="7B9BC95C" w14:textId="3A533687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2.04</w:t>
            </w:r>
          </w:p>
        </w:tc>
        <w:tc>
          <w:tcPr>
            <w:tcW w:w="3828" w:type="dxa"/>
          </w:tcPr>
          <w:p w14:paraId="3ED5785D" w14:textId="5A3989B5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2.22</w:t>
            </w:r>
          </w:p>
        </w:tc>
      </w:tr>
      <w:tr w:rsidR="00232D4F" w:rsidRPr="007A4A3C" w14:paraId="11ABBE69" w14:textId="08AFFC22" w:rsidTr="00232D4F">
        <w:trPr>
          <w:trHeight w:val="441"/>
        </w:trPr>
        <w:tc>
          <w:tcPr>
            <w:tcW w:w="2840" w:type="dxa"/>
          </w:tcPr>
          <w:p w14:paraId="245936E1" w14:textId="3511390A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TSAT*</w:t>
            </w:r>
          </w:p>
        </w:tc>
        <w:tc>
          <w:tcPr>
            <w:tcW w:w="2268" w:type="dxa"/>
          </w:tcPr>
          <w:p w14:paraId="0D9B161B" w14:textId="6E8F91C9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3828" w:type="dxa"/>
          </w:tcPr>
          <w:p w14:paraId="626853A1" w14:textId="4450F453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</w:tr>
      <w:tr w:rsidR="00232D4F" w:rsidRPr="007A4A3C" w14:paraId="4FCFA50A" w14:textId="482E5182" w:rsidTr="00232D4F">
        <w:trPr>
          <w:trHeight w:val="197"/>
        </w:trPr>
        <w:tc>
          <w:tcPr>
            <w:tcW w:w="2840" w:type="dxa"/>
          </w:tcPr>
          <w:p w14:paraId="377FBCC1" w14:textId="70C5F299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Hepcidin*</w:t>
            </w:r>
          </w:p>
        </w:tc>
        <w:tc>
          <w:tcPr>
            <w:tcW w:w="2268" w:type="dxa"/>
          </w:tcPr>
          <w:p w14:paraId="3A79055D" w14:textId="42B8E112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8" w:type="dxa"/>
          </w:tcPr>
          <w:p w14:paraId="33F9D34D" w14:textId="36C5C469" w:rsidR="00232D4F" w:rsidRPr="007A4A3C" w:rsidRDefault="00232D4F" w:rsidP="00232D4F">
            <w:pPr>
              <w:tabs>
                <w:tab w:val="left" w:pos="3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A3C">
              <w:rPr>
                <w:rFonts w:ascii="Times New Roman" w:hAnsi="Times New Roman" w:cs="Times New Roman"/>
                <w:sz w:val="22"/>
                <w:szCs w:val="22"/>
              </w:rPr>
              <w:t>2.61</w:t>
            </w:r>
          </w:p>
        </w:tc>
      </w:tr>
    </w:tbl>
    <w:p w14:paraId="26432FF0" w14:textId="05EABC1A" w:rsidR="00DA4920" w:rsidRPr="007A4A3C" w:rsidRDefault="00232D4F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A4A3C">
        <w:rPr>
          <w:rFonts w:ascii="Times New Roman" w:hAnsi="Times New Roman" w:cs="Times New Roman"/>
          <w:sz w:val="22"/>
          <w:szCs w:val="22"/>
        </w:rPr>
        <w:t>Variables denoted with * have been adjusted for age</w:t>
      </w:r>
    </w:p>
    <w:p w14:paraId="7A92D197" w14:textId="77777777" w:rsidR="00DA4920" w:rsidRPr="007A4A3C" w:rsidRDefault="00DA4920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D7F9207" w14:textId="77777777" w:rsidR="00DA4920" w:rsidRPr="007A4A3C" w:rsidRDefault="00DA4920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2120044" w14:textId="77777777" w:rsidR="00DA4920" w:rsidRPr="007A4A3C" w:rsidRDefault="00DA4920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7A115EF" w14:textId="77777777" w:rsidR="00DA4920" w:rsidRPr="007A4A3C" w:rsidRDefault="00DA4920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9D33483" w14:textId="77777777" w:rsidR="00DA4920" w:rsidRPr="007A4A3C" w:rsidRDefault="00DA4920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6925264" w14:textId="77777777" w:rsidR="00DA4920" w:rsidRPr="007A4A3C" w:rsidRDefault="00DA4920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66FA723" w14:textId="77777777" w:rsidR="00DA4920" w:rsidRPr="007A4A3C" w:rsidRDefault="00DA4920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46BB744" w14:textId="77777777" w:rsidR="00DA4920" w:rsidRPr="007A4A3C" w:rsidRDefault="00DA4920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3628577" w14:textId="0AAB71F7" w:rsidR="00DA4920" w:rsidRPr="00EB0B59" w:rsidRDefault="00DA4920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</w:rPr>
      </w:pPr>
      <w:r w:rsidRPr="00B14A0B">
        <w:rPr>
          <w:rFonts w:ascii="Times New Roman" w:hAnsi="Times New Roman" w:cs="Times New Roman"/>
        </w:rPr>
        <w:t xml:space="preserve">Fig </w:t>
      </w:r>
      <w:r w:rsidR="00EB0B59" w:rsidRPr="00B14A0B">
        <w:rPr>
          <w:rFonts w:ascii="Times New Roman" w:hAnsi="Times New Roman" w:cs="Times New Roman"/>
        </w:rPr>
        <w:t>S1</w:t>
      </w:r>
      <w:r w:rsidRPr="00B14A0B">
        <w:rPr>
          <w:rFonts w:ascii="Times New Roman" w:hAnsi="Times New Roman" w:cs="Times New Roman"/>
        </w:rPr>
        <w:t>. Flowchart</w:t>
      </w:r>
      <w:r w:rsidRPr="00EB0B59">
        <w:rPr>
          <w:rFonts w:ascii="Times New Roman" w:hAnsi="Times New Roman" w:cs="Times New Roman"/>
        </w:rPr>
        <w:t xml:space="preserve"> of participants from the P</w:t>
      </w:r>
      <w:bookmarkStart w:id="0" w:name="_GoBack"/>
      <w:bookmarkEnd w:id="0"/>
      <w:r w:rsidRPr="00EB0B59">
        <w:rPr>
          <w:rFonts w:ascii="Times New Roman" w:hAnsi="Times New Roman" w:cs="Times New Roman"/>
        </w:rPr>
        <w:t>REVEND cohort.</w:t>
      </w:r>
    </w:p>
    <w:p w14:paraId="25A7174D" w14:textId="77777777" w:rsidR="00DA4920" w:rsidRPr="00EB0B59" w:rsidRDefault="00DA4920" w:rsidP="00DA4920">
      <w:pPr>
        <w:tabs>
          <w:tab w:val="left" w:pos="3955"/>
        </w:tabs>
        <w:spacing w:line="480" w:lineRule="auto"/>
        <w:rPr>
          <w:rFonts w:ascii="Times New Roman" w:hAnsi="Times New Roman" w:cs="Times New Roman"/>
        </w:rPr>
      </w:pPr>
    </w:p>
    <w:p w14:paraId="16359C33" w14:textId="1E2FBEA7" w:rsidR="00DA4920" w:rsidRPr="004605CC" w:rsidRDefault="00CE0129" w:rsidP="00DA4920">
      <w:pPr>
        <w:spacing w:line="480" w:lineRule="auto"/>
      </w:pPr>
      <w:r w:rsidRPr="007A4A3C">
        <w:rPr>
          <w:noProof/>
          <w:lang w:val="en-PH" w:eastAsia="en-PH"/>
        </w:rPr>
        <w:drawing>
          <wp:inline distT="0" distB="0" distL="0" distR="0" wp14:anchorId="28B1CA8F" wp14:editId="06360046">
            <wp:extent cx="5759450" cy="3689350"/>
            <wp:effectExtent l="0" t="0" r="6350" b="6350"/>
            <wp:docPr id="412267329" name="Picture 2" descr="A flowchart of a flow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67329" name="Picture 2" descr="A flowchart of a flow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86F68" w14:textId="77777777" w:rsidR="00DA4920" w:rsidRPr="0024239E" w:rsidRDefault="00DA4920" w:rsidP="00F82C82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267FC337" w14:textId="77777777" w:rsidR="005A15C1" w:rsidRDefault="005A15C1"/>
    <w:sectPr w:rsidR="005A15C1" w:rsidSect="00DF5C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1BDD" w14:textId="77777777" w:rsidR="00D91FF0" w:rsidRDefault="00D91FF0">
      <w:r>
        <w:separator/>
      </w:r>
    </w:p>
  </w:endnote>
  <w:endnote w:type="continuationSeparator" w:id="0">
    <w:p w14:paraId="46F2B483" w14:textId="77777777" w:rsidR="00D91FF0" w:rsidRDefault="00D9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388050"/>
      <w:docPartObj>
        <w:docPartGallery w:val="Page Numbers (Bottom of Page)"/>
        <w:docPartUnique/>
      </w:docPartObj>
    </w:sdtPr>
    <w:sdtEndPr/>
    <w:sdtContent>
      <w:p w14:paraId="5403B7FC" w14:textId="7B3B8A5C" w:rsidR="00DA4920" w:rsidRDefault="00DA49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A0B" w:rsidRPr="00B14A0B">
          <w:rPr>
            <w:noProof/>
            <w:lang w:val="fr-FR"/>
          </w:rPr>
          <w:t>10</w:t>
        </w:r>
        <w:r>
          <w:fldChar w:fldCharType="end"/>
        </w:r>
      </w:p>
    </w:sdtContent>
  </w:sdt>
  <w:p w14:paraId="2DB61A09" w14:textId="77777777" w:rsidR="00DA4920" w:rsidRDefault="00DA4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DCEB3" w14:textId="77777777" w:rsidR="00D91FF0" w:rsidRDefault="00D91FF0">
      <w:r>
        <w:separator/>
      </w:r>
    </w:p>
  </w:footnote>
  <w:footnote w:type="continuationSeparator" w:id="0">
    <w:p w14:paraId="5DE203D5" w14:textId="77777777" w:rsidR="00D91FF0" w:rsidRDefault="00D9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FED"/>
    <w:multiLevelType w:val="hybridMultilevel"/>
    <w:tmpl w:val="3EF0D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6C92"/>
    <w:multiLevelType w:val="hybridMultilevel"/>
    <w:tmpl w:val="FB2691A4"/>
    <w:lvl w:ilvl="0" w:tplc="B7BC2B22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1B24"/>
    <w:multiLevelType w:val="multilevel"/>
    <w:tmpl w:val="8C56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0814A0"/>
    <w:multiLevelType w:val="multilevel"/>
    <w:tmpl w:val="8C56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B5319A"/>
    <w:multiLevelType w:val="hybridMultilevel"/>
    <w:tmpl w:val="EAE84F18"/>
    <w:lvl w:ilvl="0" w:tplc="FCD2C3E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173E"/>
    <w:multiLevelType w:val="hybridMultilevel"/>
    <w:tmpl w:val="C64E4C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0C76"/>
    <w:multiLevelType w:val="multilevel"/>
    <w:tmpl w:val="8E3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71D55"/>
    <w:multiLevelType w:val="multilevel"/>
    <w:tmpl w:val="8C56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3338E2"/>
    <w:multiLevelType w:val="hybridMultilevel"/>
    <w:tmpl w:val="341678CC"/>
    <w:lvl w:ilvl="0" w:tplc="4A609964">
      <w:start w:val="5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2D225B7"/>
    <w:multiLevelType w:val="hybridMultilevel"/>
    <w:tmpl w:val="590210A0"/>
    <w:lvl w:ilvl="0" w:tplc="090E9846">
      <w:start w:val="1"/>
      <w:numFmt w:val="decimal"/>
      <w:lvlText w:val="%1."/>
      <w:lvlJc w:val="left"/>
      <w:pPr>
        <w:ind w:left="324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10CE3"/>
    <w:multiLevelType w:val="hybridMultilevel"/>
    <w:tmpl w:val="10889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31DB"/>
    <w:multiLevelType w:val="hybridMultilevel"/>
    <w:tmpl w:val="DC9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5126C"/>
    <w:multiLevelType w:val="hybridMultilevel"/>
    <w:tmpl w:val="FB269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C6442"/>
    <w:multiLevelType w:val="multilevel"/>
    <w:tmpl w:val="8C56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906B77"/>
    <w:multiLevelType w:val="multilevel"/>
    <w:tmpl w:val="11D43F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712568F1"/>
    <w:multiLevelType w:val="multilevel"/>
    <w:tmpl w:val="8C56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8203E7C"/>
    <w:multiLevelType w:val="hybridMultilevel"/>
    <w:tmpl w:val="AB10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08B6"/>
    <w:multiLevelType w:val="hybridMultilevel"/>
    <w:tmpl w:val="A4747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7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e0z02r2rvtrxezs5dpevwbxz9v5ezvfrxx&quot;&gt;GRANT_MHT&lt;record-ids&gt;&lt;item&gt;10&lt;/item&gt;&lt;item&gt;14&lt;/item&gt;&lt;item&gt;15&lt;/item&gt;&lt;/record-ids&gt;&lt;/item&gt;&lt;/Libraries&gt;"/>
    <w:docVar w:name="Total_Editing_Time" w:val="11"/>
  </w:docVars>
  <w:rsids>
    <w:rsidRoot w:val="00F82C82"/>
    <w:rsid w:val="00041B67"/>
    <w:rsid w:val="0004602C"/>
    <w:rsid w:val="00095012"/>
    <w:rsid w:val="00096392"/>
    <w:rsid w:val="000A4B93"/>
    <w:rsid w:val="000F359A"/>
    <w:rsid w:val="00140D67"/>
    <w:rsid w:val="00155E75"/>
    <w:rsid w:val="0016154A"/>
    <w:rsid w:val="0016578A"/>
    <w:rsid w:val="0018207D"/>
    <w:rsid w:val="001A2D3B"/>
    <w:rsid w:val="001C7F65"/>
    <w:rsid w:val="001F657A"/>
    <w:rsid w:val="00221029"/>
    <w:rsid w:val="00232D4F"/>
    <w:rsid w:val="00237E6F"/>
    <w:rsid w:val="00276CA5"/>
    <w:rsid w:val="002A2FF5"/>
    <w:rsid w:val="00306C40"/>
    <w:rsid w:val="00332B16"/>
    <w:rsid w:val="003732D2"/>
    <w:rsid w:val="00396487"/>
    <w:rsid w:val="003C31AE"/>
    <w:rsid w:val="004112C1"/>
    <w:rsid w:val="00442965"/>
    <w:rsid w:val="00446590"/>
    <w:rsid w:val="00451717"/>
    <w:rsid w:val="0049560D"/>
    <w:rsid w:val="004E6408"/>
    <w:rsid w:val="004F6921"/>
    <w:rsid w:val="00502EE1"/>
    <w:rsid w:val="0052170E"/>
    <w:rsid w:val="0052512A"/>
    <w:rsid w:val="0053152C"/>
    <w:rsid w:val="005517F2"/>
    <w:rsid w:val="005A15C1"/>
    <w:rsid w:val="005E7330"/>
    <w:rsid w:val="00640F0A"/>
    <w:rsid w:val="00651723"/>
    <w:rsid w:val="00653B24"/>
    <w:rsid w:val="006817F3"/>
    <w:rsid w:val="006949E1"/>
    <w:rsid w:val="006B541C"/>
    <w:rsid w:val="006F7EC0"/>
    <w:rsid w:val="0070508F"/>
    <w:rsid w:val="00717F80"/>
    <w:rsid w:val="00727DD3"/>
    <w:rsid w:val="007336A5"/>
    <w:rsid w:val="007922AF"/>
    <w:rsid w:val="007A115E"/>
    <w:rsid w:val="007A4A3C"/>
    <w:rsid w:val="007F5D17"/>
    <w:rsid w:val="00843C97"/>
    <w:rsid w:val="00852133"/>
    <w:rsid w:val="008647D1"/>
    <w:rsid w:val="008712D6"/>
    <w:rsid w:val="00897BA6"/>
    <w:rsid w:val="008C20E6"/>
    <w:rsid w:val="008D46C2"/>
    <w:rsid w:val="009032B6"/>
    <w:rsid w:val="00922162"/>
    <w:rsid w:val="009900FE"/>
    <w:rsid w:val="009C1FC4"/>
    <w:rsid w:val="009D5E81"/>
    <w:rsid w:val="00A04A77"/>
    <w:rsid w:val="00A64163"/>
    <w:rsid w:val="00A87BB4"/>
    <w:rsid w:val="00AA1DD5"/>
    <w:rsid w:val="00AA52A0"/>
    <w:rsid w:val="00AD1E71"/>
    <w:rsid w:val="00AE7812"/>
    <w:rsid w:val="00B14A0B"/>
    <w:rsid w:val="00B25F2D"/>
    <w:rsid w:val="00B635CA"/>
    <w:rsid w:val="00B703C9"/>
    <w:rsid w:val="00BB5D5F"/>
    <w:rsid w:val="00BC1CA4"/>
    <w:rsid w:val="00BC3FE2"/>
    <w:rsid w:val="00BE1F6E"/>
    <w:rsid w:val="00BE58B8"/>
    <w:rsid w:val="00BF0B97"/>
    <w:rsid w:val="00C05B61"/>
    <w:rsid w:val="00C218EF"/>
    <w:rsid w:val="00C41CAD"/>
    <w:rsid w:val="00C44A83"/>
    <w:rsid w:val="00C55C53"/>
    <w:rsid w:val="00C84596"/>
    <w:rsid w:val="00CA36EA"/>
    <w:rsid w:val="00CA567F"/>
    <w:rsid w:val="00CB3639"/>
    <w:rsid w:val="00CB608D"/>
    <w:rsid w:val="00CE0129"/>
    <w:rsid w:val="00D113A3"/>
    <w:rsid w:val="00D7111B"/>
    <w:rsid w:val="00D91FF0"/>
    <w:rsid w:val="00DA4920"/>
    <w:rsid w:val="00DD7161"/>
    <w:rsid w:val="00DF5CAF"/>
    <w:rsid w:val="00E051E3"/>
    <w:rsid w:val="00E149CF"/>
    <w:rsid w:val="00E46663"/>
    <w:rsid w:val="00E47F27"/>
    <w:rsid w:val="00EB0B59"/>
    <w:rsid w:val="00EC42AE"/>
    <w:rsid w:val="00ED03B7"/>
    <w:rsid w:val="00F33999"/>
    <w:rsid w:val="00F82C82"/>
    <w:rsid w:val="00FC06F7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F552C"/>
  <w15:chartTrackingRefBased/>
  <w15:docId w15:val="{2AFBF0BE-0AAF-C049-AC8E-7CC2C11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82"/>
    <w:pPr>
      <w:ind w:left="720"/>
      <w:contextualSpacing/>
    </w:pPr>
  </w:style>
  <w:style w:type="character" w:customStyle="1" w:styleId="ref-journal">
    <w:name w:val="ref-journal"/>
    <w:basedOn w:val="DefaultParagraphFont"/>
    <w:rsid w:val="00F82C82"/>
  </w:style>
  <w:style w:type="character" w:customStyle="1" w:styleId="ref-vol">
    <w:name w:val="ref-vol"/>
    <w:basedOn w:val="DefaultParagraphFont"/>
    <w:rsid w:val="00F82C82"/>
  </w:style>
  <w:style w:type="character" w:styleId="CommentReference">
    <w:name w:val="annotation reference"/>
    <w:basedOn w:val="DefaultParagraphFont"/>
    <w:uiPriority w:val="99"/>
    <w:semiHidden/>
    <w:unhideWhenUsed/>
    <w:rsid w:val="00F82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C82"/>
    <w:rPr>
      <w:rFonts w:ascii="Times New Roman" w:eastAsia="Times New Roman" w:hAnsi="Times New Roman" w:cs="Times New Roman"/>
      <w:sz w:val="20"/>
      <w:szCs w:val="20"/>
      <w:lang w:val="de-CH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C82"/>
    <w:rPr>
      <w:rFonts w:ascii="Times New Roman" w:eastAsia="Times New Roman" w:hAnsi="Times New Roman" w:cs="Times New Roman"/>
      <w:sz w:val="20"/>
      <w:szCs w:val="20"/>
      <w:lang w:val="de-CH" w:eastAsia="en-GB"/>
    </w:rPr>
  </w:style>
  <w:style w:type="character" w:styleId="Hyperlink">
    <w:name w:val="Hyperlink"/>
    <w:basedOn w:val="DefaultParagraphFont"/>
    <w:uiPriority w:val="99"/>
    <w:unhideWhenUsed/>
    <w:rsid w:val="00F82C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C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2C8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82C82"/>
    <w:rPr>
      <w:b/>
      <w:bCs/>
    </w:rPr>
  </w:style>
  <w:style w:type="character" w:customStyle="1" w:styleId="referencesyear">
    <w:name w:val="references__year"/>
    <w:basedOn w:val="DefaultParagraphFont"/>
    <w:rsid w:val="00F82C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C8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C82"/>
    <w:rPr>
      <w:rFonts w:ascii="Times New Roman" w:eastAsia="Times New Roman" w:hAnsi="Times New Roman" w:cs="Times New Roman"/>
      <w:b/>
      <w:bCs/>
      <w:sz w:val="20"/>
      <w:szCs w:val="20"/>
      <w:lang w:val="de-CH" w:eastAsia="en-GB"/>
    </w:rPr>
  </w:style>
  <w:style w:type="table" w:styleId="TableGrid">
    <w:name w:val="Table Grid"/>
    <w:basedOn w:val="TableNormal"/>
    <w:uiPriority w:val="39"/>
    <w:rsid w:val="00F8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F8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igpopup-sensitive-area">
    <w:name w:val="figpopup-sensitive-area"/>
    <w:basedOn w:val="DefaultParagraphFont"/>
    <w:rsid w:val="00F82C82"/>
  </w:style>
  <w:style w:type="paragraph" w:customStyle="1" w:styleId="Texte">
    <w:name w:val="Texte"/>
    <w:basedOn w:val="Normal"/>
    <w:rsid w:val="00F82C82"/>
    <w:pPr>
      <w:spacing w:after="120" w:line="480" w:lineRule="auto"/>
      <w:ind w:firstLine="708"/>
      <w:jc w:val="both"/>
    </w:pPr>
    <w:rPr>
      <w:rFonts w:ascii="Times New Roman" w:eastAsia="Times New Roman" w:hAnsi="Times New Roman" w:cs="Times New Roman"/>
      <w:lang w:val="en-GB" w:eastAsia="fr-FR"/>
    </w:rPr>
  </w:style>
  <w:style w:type="character" w:styleId="LineNumber">
    <w:name w:val="line number"/>
    <w:basedOn w:val="DefaultParagraphFont"/>
    <w:uiPriority w:val="99"/>
    <w:semiHidden/>
    <w:unhideWhenUsed/>
    <w:rsid w:val="00F82C82"/>
  </w:style>
  <w:style w:type="paragraph" w:customStyle="1" w:styleId="EndNoteBibliographyTitle">
    <w:name w:val="EndNote Bibliography Title"/>
    <w:basedOn w:val="Normal"/>
    <w:link w:val="EndNoteBibliographyTitleChar"/>
    <w:rsid w:val="00F82C82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2C8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82C82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2C82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F82C82"/>
    <w:rPr>
      <w:lang w:val="en-US"/>
    </w:rPr>
  </w:style>
  <w:style w:type="character" w:customStyle="1" w:styleId="apple-converted-space">
    <w:name w:val="apple-converted-space"/>
    <w:basedOn w:val="DefaultParagraphFont"/>
    <w:rsid w:val="00F82C82"/>
  </w:style>
  <w:style w:type="paragraph" w:styleId="EndnoteText">
    <w:name w:val="endnote text"/>
    <w:basedOn w:val="Normal"/>
    <w:link w:val="EndnoteTextChar"/>
    <w:uiPriority w:val="99"/>
    <w:semiHidden/>
    <w:unhideWhenUsed/>
    <w:rsid w:val="00F82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2C82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82C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2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82"/>
    <w:rPr>
      <w:lang w:val="en-US"/>
    </w:rPr>
  </w:style>
  <w:style w:type="paragraph" w:customStyle="1" w:styleId="xmsonormal">
    <w:name w:val="x_msonormal"/>
    <w:basedOn w:val="Normal"/>
    <w:rsid w:val="00F8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82"/>
    <w:rPr>
      <w:rFonts w:ascii="Segoe UI" w:hAnsi="Segoe UI" w:cs="Segoe UI"/>
      <w:sz w:val="18"/>
      <w:szCs w:val="18"/>
      <w:lang w:val="en-US"/>
    </w:rPr>
  </w:style>
  <w:style w:type="character" w:customStyle="1" w:styleId="id-label">
    <w:name w:val="id-label"/>
    <w:basedOn w:val="DefaultParagraphFont"/>
    <w:rsid w:val="00F82C8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2C82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82C82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82C8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2C8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8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C9223F-BC0C-44CE-A180-407B37E0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Kastrati, Lum (ISPM)</dc:creator>
  <cp:keywords/>
  <dc:description/>
  <cp:lastModifiedBy>Alecor</cp:lastModifiedBy>
  <cp:revision>3</cp:revision>
  <dcterms:created xsi:type="dcterms:W3CDTF">2023-11-03T15:35:00Z</dcterms:created>
  <dcterms:modified xsi:type="dcterms:W3CDTF">2023-11-07T04:51:00Z</dcterms:modified>
</cp:coreProperties>
</file>