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50" w:rsidRDefault="00552550" w:rsidP="002A1EE0">
      <w:pPr>
        <w:rPr>
          <w:u w:val="single"/>
        </w:rPr>
      </w:pPr>
      <w:proofErr w:type="spellStart"/>
      <w:r w:rsidRPr="00552550">
        <w:rPr>
          <w:u w:val="single"/>
        </w:rPr>
        <w:t>Supplementary</w:t>
      </w:r>
      <w:proofErr w:type="spellEnd"/>
      <w:r w:rsidRPr="00552550">
        <w:rPr>
          <w:u w:val="single"/>
        </w:rPr>
        <w:t xml:space="preserve"> information</w:t>
      </w:r>
    </w:p>
    <w:p w:rsidR="006958C6" w:rsidRDefault="006958C6" w:rsidP="002A1EE0">
      <w:pPr>
        <w:rPr>
          <w:u w:val="single"/>
        </w:rPr>
      </w:pPr>
    </w:p>
    <w:p w:rsidR="00640BDB" w:rsidRPr="00640BDB" w:rsidRDefault="00640BDB" w:rsidP="002A1EE0">
      <w:r w:rsidRPr="00640BDB">
        <w:t xml:space="preserve">Table S1. An </w:t>
      </w:r>
      <w:proofErr w:type="spellStart"/>
      <w:r w:rsidRPr="00640BDB">
        <w:t>overview</w:t>
      </w:r>
      <w:proofErr w:type="spellEnd"/>
      <w:r w:rsidRPr="00640BDB">
        <w:t xml:space="preserve"> of </w:t>
      </w:r>
      <w:proofErr w:type="spellStart"/>
      <w:r w:rsidRPr="00640BDB">
        <w:t>measures</w:t>
      </w:r>
      <w:proofErr w:type="spellEnd"/>
      <w:r w:rsidRPr="00640BDB">
        <w:t xml:space="preserve"> and assessment points i</w:t>
      </w:r>
      <w:r>
        <w:t xml:space="preserve">n the </w:t>
      </w:r>
      <w:proofErr w:type="spellStart"/>
      <w:r w:rsidR="00896E26" w:rsidRPr="00896E26">
        <w:t>CoLaus|PsyCoLaus</w:t>
      </w:r>
      <w:proofErr w:type="spellEnd"/>
      <w:r>
        <w:t xml:space="preserve"> and Specchio-COVID</w:t>
      </w:r>
      <w:r w:rsidRPr="00640BDB">
        <w:t xml:space="preserve">19 </w:t>
      </w:r>
      <w:proofErr w:type="spellStart"/>
      <w:r w:rsidRPr="00640BDB">
        <w:t>cohorts</w:t>
      </w:r>
      <w:proofErr w:type="spellEnd"/>
    </w:p>
    <w:tbl>
      <w:tblPr>
        <w:tblStyle w:val="Grilledutableau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1116"/>
        <w:gridCol w:w="1117"/>
        <w:gridCol w:w="1117"/>
        <w:gridCol w:w="1117"/>
        <w:gridCol w:w="1117"/>
        <w:gridCol w:w="1117"/>
        <w:gridCol w:w="1117"/>
      </w:tblGrid>
      <w:tr w:rsidR="00640BDB" w:rsidRPr="005E452D" w:rsidTr="00640BDB">
        <w:trPr>
          <w:jc w:val="center"/>
        </w:trPr>
        <w:tc>
          <w:tcPr>
            <w:tcW w:w="2247" w:type="dxa"/>
          </w:tcPr>
          <w:p w:rsidR="00640BDB" w:rsidRDefault="00640BDB" w:rsidP="00591EAF"/>
        </w:tc>
        <w:tc>
          <w:tcPr>
            <w:tcW w:w="2233" w:type="dxa"/>
            <w:gridSpan w:val="2"/>
          </w:tcPr>
          <w:p w:rsidR="00640BDB" w:rsidRPr="005E452D" w:rsidRDefault="00896E26" w:rsidP="00591EAF">
            <w:pPr>
              <w:jc w:val="center"/>
            </w:pPr>
            <w:proofErr w:type="spellStart"/>
            <w:r w:rsidRPr="00896E26">
              <w:t>CoLaus|PsyCoLaus</w:t>
            </w:r>
            <w:proofErr w:type="spellEnd"/>
            <w:r w:rsidR="00640BDB" w:rsidRPr="00640BDB">
              <w:t>, Lausanne</w:t>
            </w:r>
          </w:p>
        </w:tc>
        <w:tc>
          <w:tcPr>
            <w:tcW w:w="5585" w:type="dxa"/>
            <w:gridSpan w:val="5"/>
          </w:tcPr>
          <w:p w:rsidR="00896E26" w:rsidRDefault="00640BDB" w:rsidP="00591EAF">
            <w:pPr>
              <w:jc w:val="center"/>
              <w:rPr>
                <w:lang w:val="de-CH"/>
              </w:rPr>
            </w:pPr>
            <w:r w:rsidRPr="00640BDB">
              <w:rPr>
                <w:lang w:val="de-CH"/>
              </w:rPr>
              <w:t xml:space="preserve">Specchio-COVID19, </w:t>
            </w:r>
          </w:p>
          <w:p w:rsidR="00640BDB" w:rsidRPr="005E452D" w:rsidRDefault="00640BDB" w:rsidP="00591EAF">
            <w:pPr>
              <w:jc w:val="center"/>
              <w:rPr>
                <w:lang w:val="de-CH"/>
              </w:rPr>
            </w:pPr>
            <w:proofErr w:type="spellStart"/>
            <w:r w:rsidRPr="00640BDB">
              <w:rPr>
                <w:lang w:val="de-CH"/>
              </w:rPr>
              <w:t>Geneva</w:t>
            </w:r>
            <w:proofErr w:type="spellEnd"/>
          </w:p>
        </w:tc>
      </w:tr>
      <w:tr w:rsidR="00640BDB" w:rsidRPr="005E452D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proofErr w:type="spellStart"/>
            <w:r w:rsidRPr="00640BDB">
              <w:t>Sample</w:t>
            </w:r>
            <w:proofErr w:type="spellEnd"/>
            <w:r w:rsidRPr="00640BDB">
              <w:t xml:space="preserve"> </w:t>
            </w:r>
            <w:proofErr w:type="spellStart"/>
            <w:r w:rsidRPr="00640BDB">
              <w:t>age</w:t>
            </w:r>
            <w:proofErr w:type="spellEnd"/>
            <w:r>
              <w:t xml:space="preserve">, </w:t>
            </w:r>
            <w:proofErr w:type="spellStart"/>
            <w:r>
              <w:t>years</w:t>
            </w:r>
            <w:proofErr w:type="spellEnd"/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  <w:r>
              <w:t>35-75</w:t>
            </w:r>
          </w:p>
        </w:tc>
        <w:tc>
          <w:tcPr>
            <w:tcW w:w="1117" w:type="dxa"/>
          </w:tcPr>
          <w:p w:rsidR="00640BDB" w:rsidRDefault="009E45A5" w:rsidP="00640BDB">
            <w:pPr>
              <w:jc w:val="center"/>
            </w:pPr>
            <w:r>
              <w:t>45-88</w:t>
            </w:r>
          </w:p>
        </w:tc>
        <w:tc>
          <w:tcPr>
            <w:tcW w:w="5585" w:type="dxa"/>
            <w:gridSpan w:val="5"/>
          </w:tcPr>
          <w:p w:rsidR="00640BDB" w:rsidRPr="005E452D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18-96</w:t>
            </w:r>
          </w:p>
        </w:tc>
      </w:tr>
      <w:tr w:rsidR="00640BDB" w:rsidRPr="00A269FF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r>
              <w:t>Time of assessment</w:t>
            </w:r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  <w:r>
              <w:t>2003-</w:t>
            </w:r>
            <w:r w:rsidRPr="005E452D">
              <w:t>06</w:t>
            </w:r>
            <w:r>
              <w:t xml:space="preserve">, </w:t>
            </w:r>
            <w:proofErr w:type="spellStart"/>
            <w:r>
              <w:t>b</w:t>
            </w:r>
            <w:r w:rsidRPr="005E452D">
              <w:t>aseline</w:t>
            </w:r>
            <w:proofErr w:type="spellEnd"/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  <w:r>
              <w:t>2014-</w:t>
            </w:r>
            <w:r w:rsidRPr="005E452D">
              <w:t>18</w:t>
            </w:r>
            <w:r>
              <w:t xml:space="preserve">, </w:t>
            </w:r>
            <w:proofErr w:type="spellStart"/>
            <w:r>
              <w:t>f</w:t>
            </w:r>
            <w:r w:rsidRPr="005E452D">
              <w:t>ollow</w:t>
            </w:r>
            <w:proofErr w:type="spellEnd"/>
            <w:r w:rsidRPr="005E452D">
              <w:t>-up</w:t>
            </w:r>
          </w:p>
        </w:tc>
        <w:tc>
          <w:tcPr>
            <w:tcW w:w="1117" w:type="dxa"/>
          </w:tcPr>
          <w:p w:rsidR="00640BDB" w:rsidRPr="003F0E0A" w:rsidRDefault="00640BDB" w:rsidP="00640BDB">
            <w:pPr>
              <w:jc w:val="center"/>
              <w:rPr>
                <w:lang w:val="de-CH"/>
              </w:rPr>
            </w:pPr>
            <w:r w:rsidRPr="005E452D">
              <w:rPr>
                <w:lang w:val="de-CH"/>
              </w:rPr>
              <w:t>Feb 2021</w:t>
            </w:r>
            <w:r>
              <w:rPr>
                <w:lang w:val="de-CH"/>
              </w:rPr>
              <w:t xml:space="preserve">, </w:t>
            </w:r>
            <w:proofErr w:type="spellStart"/>
            <w:r>
              <w:rPr>
                <w:lang w:val="de-CH"/>
              </w:rPr>
              <w:t>s</w:t>
            </w:r>
            <w:r w:rsidRPr="005E452D">
              <w:rPr>
                <w:lang w:val="de-CH"/>
              </w:rPr>
              <w:t>tart</w:t>
            </w:r>
            <w:proofErr w:type="spellEnd"/>
            <w:r w:rsidRPr="005E452D">
              <w:rPr>
                <w:lang w:val="de-CH"/>
              </w:rPr>
              <w:t xml:space="preserve"> </w:t>
            </w:r>
            <w:proofErr w:type="spellStart"/>
            <w:r w:rsidRPr="005E452D">
              <w:rPr>
                <w:lang w:val="de-CH"/>
              </w:rPr>
              <w:t>of</w:t>
            </w:r>
            <w:proofErr w:type="spellEnd"/>
            <w:r w:rsidRPr="005E452D">
              <w:rPr>
                <w:lang w:val="de-CH"/>
              </w:rPr>
              <w:t xml:space="preserve"> 3rd </w:t>
            </w:r>
            <w:proofErr w:type="spellStart"/>
            <w:r w:rsidRPr="005E452D">
              <w:rPr>
                <w:lang w:val="de-CH"/>
              </w:rPr>
              <w:t>wave</w:t>
            </w:r>
            <w:proofErr w:type="spellEnd"/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Mar 2021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Apr 2021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May 2021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Jun</w:t>
            </w:r>
            <w:r w:rsidRPr="005E452D">
              <w:rPr>
                <w:lang w:val="de-CH"/>
              </w:rPr>
              <w:t xml:space="preserve"> 2021</w:t>
            </w:r>
            <w:r>
              <w:rPr>
                <w:lang w:val="de-CH"/>
              </w:rPr>
              <w:t xml:space="preserve">, </w:t>
            </w:r>
          </w:p>
          <w:p w:rsidR="00640BDB" w:rsidRPr="003F0E0A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e</w:t>
            </w:r>
            <w:r w:rsidRPr="005E452D">
              <w:rPr>
                <w:lang w:val="de-CH"/>
              </w:rPr>
              <w:t xml:space="preserve">nd </w:t>
            </w:r>
            <w:proofErr w:type="spellStart"/>
            <w:r w:rsidRPr="005E452D">
              <w:rPr>
                <w:lang w:val="de-CH"/>
              </w:rPr>
              <w:t>of</w:t>
            </w:r>
            <w:proofErr w:type="spellEnd"/>
            <w:r w:rsidRPr="005E452D">
              <w:rPr>
                <w:lang w:val="de-CH"/>
              </w:rPr>
              <w:t xml:space="preserve"> 3rd </w:t>
            </w:r>
            <w:proofErr w:type="spellStart"/>
            <w:r w:rsidRPr="005E452D">
              <w:rPr>
                <w:lang w:val="de-CH"/>
              </w:rPr>
              <w:t>wave</w:t>
            </w:r>
            <w:proofErr w:type="spellEnd"/>
          </w:p>
        </w:tc>
      </w:tr>
      <w:tr w:rsidR="00640BDB" w:rsidRPr="003F0E0A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distress</w:t>
            </w:r>
            <w:proofErr w:type="spellEnd"/>
            <w:r>
              <w:t>, GHQ12</w:t>
            </w:r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  <w:r>
              <w:t>X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Pr="003F0E0A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X</w:t>
            </w:r>
          </w:p>
        </w:tc>
      </w:tr>
      <w:tr w:rsidR="00640BDB" w:rsidRPr="003F0E0A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proofErr w:type="spellStart"/>
            <w:r>
              <w:t>Diagnosed</w:t>
            </w:r>
            <w:proofErr w:type="spellEnd"/>
            <w:r>
              <w:t xml:space="preserve"> </w:t>
            </w:r>
            <w:proofErr w:type="spellStart"/>
            <w:r>
              <w:t>anxiety</w:t>
            </w:r>
            <w:proofErr w:type="spellEnd"/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  <w:r>
              <w:t>X</w:t>
            </w:r>
          </w:p>
        </w:tc>
        <w:tc>
          <w:tcPr>
            <w:tcW w:w="1117" w:type="dxa"/>
          </w:tcPr>
          <w:p w:rsidR="00640BDB" w:rsidRPr="003F0E0A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</w:tr>
      <w:tr w:rsidR="00640BDB" w:rsidRPr="003F0E0A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proofErr w:type="spellStart"/>
            <w:r>
              <w:t>Diagnosed</w:t>
            </w:r>
            <w:proofErr w:type="spellEnd"/>
            <w:r>
              <w:t xml:space="preserve"> </w:t>
            </w:r>
            <w:proofErr w:type="spellStart"/>
            <w:r>
              <w:t>depression</w:t>
            </w:r>
            <w:proofErr w:type="spellEnd"/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  <w:r>
              <w:t>X</w:t>
            </w:r>
          </w:p>
        </w:tc>
        <w:tc>
          <w:tcPr>
            <w:tcW w:w="1117" w:type="dxa"/>
          </w:tcPr>
          <w:p w:rsidR="00640BDB" w:rsidRPr="003F0E0A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</w:p>
        </w:tc>
      </w:tr>
      <w:tr w:rsidR="00640BDB" w:rsidRPr="003F0E0A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proofErr w:type="spellStart"/>
            <w:r>
              <w:t>Anxiety</w:t>
            </w:r>
            <w:proofErr w:type="spellEnd"/>
            <w:r>
              <w:t>, GAD2</w:t>
            </w:r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Pr="003F0E0A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X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X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X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X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X</w:t>
            </w:r>
          </w:p>
        </w:tc>
      </w:tr>
      <w:tr w:rsidR="00640BDB" w:rsidRPr="003F0E0A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proofErr w:type="spellStart"/>
            <w:r>
              <w:t>Depression</w:t>
            </w:r>
            <w:proofErr w:type="spellEnd"/>
            <w:r>
              <w:t>, PHQ2</w:t>
            </w:r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  <w:r w:rsidRPr="00D80727">
              <w:t>X</w:t>
            </w:r>
          </w:p>
        </w:tc>
      </w:tr>
      <w:tr w:rsidR="00640BDB" w:rsidRPr="003F0E0A" w:rsidTr="00640BDB">
        <w:trPr>
          <w:jc w:val="center"/>
        </w:trPr>
        <w:tc>
          <w:tcPr>
            <w:tcW w:w="2247" w:type="dxa"/>
          </w:tcPr>
          <w:p w:rsidR="00640BDB" w:rsidRDefault="00640BDB" w:rsidP="00640BDB">
            <w:proofErr w:type="spellStart"/>
            <w:r>
              <w:t>Loneliness</w:t>
            </w:r>
            <w:proofErr w:type="spellEnd"/>
            <w:r>
              <w:t>, UCLA3</w:t>
            </w:r>
          </w:p>
        </w:tc>
        <w:tc>
          <w:tcPr>
            <w:tcW w:w="1116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Pr="00D80727" w:rsidRDefault="00640BDB" w:rsidP="00640BDB">
            <w:pPr>
              <w:jc w:val="center"/>
            </w:pPr>
            <w:r w:rsidRPr="00D80727">
              <w:t>X</w:t>
            </w:r>
          </w:p>
        </w:tc>
        <w:tc>
          <w:tcPr>
            <w:tcW w:w="1117" w:type="dxa"/>
          </w:tcPr>
          <w:p w:rsidR="00640BDB" w:rsidRDefault="00640BDB" w:rsidP="00640BDB">
            <w:pPr>
              <w:jc w:val="center"/>
            </w:pPr>
            <w:r w:rsidRPr="00D80727">
              <w:t>X</w:t>
            </w:r>
          </w:p>
        </w:tc>
      </w:tr>
    </w:tbl>
    <w:p w:rsidR="00000BB8" w:rsidRPr="004210C4" w:rsidRDefault="004210C4" w:rsidP="002A1EE0">
      <w:pPr>
        <w:rPr>
          <w:sz w:val="20"/>
          <w:szCs w:val="20"/>
        </w:rPr>
      </w:pPr>
      <w:r w:rsidRPr="004210C4">
        <w:rPr>
          <w:i/>
          <w:sz w:val="20"/>
          <w:szCs w:val="20"/>
        </w:rPr>
        <w:t>Note</w:t>
      </w:r>
      <w:r w:rsidR="00A269FF">
        <w:rPr>
          <w:sz w:val="20"/>
          <w:szCs w:val="20"/>
        </w:rPr>
        <w:t>: GHQ12=</w:t>
      </w:r>
      <w:r w:rsidRPr="004210C4">
        <w:rPr>
          <w:sz w:val="20"/>
          <w:szCs w:val="20"/>
        </w:rPr>
        <w:t>12-item Gen</w:t>
      </w:r>
      <w:r w:rsidR="00A269FF">
        <w:rPr>
          <w:sz w:val="20"/>
          <w:szCs w:val="20"/>
        </w:rPr>
        <w:t>eral Health Questionnaire, GAD2=</w:t>
      </w:r>
      <w:r w:rsidRPr="004210C4">
        <w:rPr>
          <w:sz w:val="20"/>
          <w:szCs w:val="20"/>
        </w:rPr>
        <w:t>2-item Gener</w:t>
      </w:r>
      <w:r w:rsidR="00A269FF">
        <w:rPr>
          <w:sz w:val="20"/>
          <w:szCs w:val="20"/>
        </w:rPr>
        <w:t xml:space="preserve">al </w:t>
      </w:r>
      <w:proofErr w:type="spellStart"/>
      <w:r w:rsidR="00A269FF">
        <w:rPr>
          <w:sz w:val="20"/>
          <w:szCs w:val="20"/>
        </w:rPr>
        <w:t>Anxiety</w:t>
      </w:r>
      <w:proofErr w:type="spellEnd"/>
      <w:r w:rsidR="00A269FF">
        <w:rPr>
          <w:sz w:val="20"/>
          <w:szCs w:val="20"/>
        </w:rPr>
        <w:t xml:space="preserve"> </w:t>
      </w:r>
      <w:proofErr w:type="spellStart"/>
      <w:r w:rsidR="00A269FF">
        <w:rPr>
          <w:sz w:val="20"/>
          <w:szCs w:val="20"/>
        </w:rPr>
        <w:t>Disorder</w:t>
      </w:r>
      <w:proofErr w:type="spellEnd"/>
      <w:r w:rsidR="00A269FF">
        <w:rPr>
          <w:sz w:val="20"/>
          <w:szCs w:val="20"/>
        </w:rPr>
        <w:t xml:space="preserve"> </w:t>
      </w:r>
      <w:proofErr w:type="spellStart"/>
      <w:r w:rsidR="00A269FF">
        <w:rPr>
          <w:sz w:val="20"/>
          <w:szCs w:val="20"/>
        </w:rPr>
        <w:t>scale</w:t>
      </w:r>
      <w:proofErr w:type="spellEnd"/>
      <w:r w:rsidR="00A269FF">
        <w:rPr>
          <w:sz w:val="20"/>
          <w:szCs w:val="20"/>
        </w:rPr>
        <w:t>, PHQ2=</w:t>
      </w:r>
      <w:r w:rsidRPr="004210C4">
        <w:rPr>
          <w:sz w:val="20"/>
          <w:szCs w:val="20"/>
        </w:rPr>
        <w:t>2-item Pati</w:t>
      </w:r>
      <w:r w:rsidR="00A269FF">
        <w:rPr>
          <w:sz w:val="20"/>
          <w:szCs w:val="20"/>
        </w:rPr>
        <w:t>ent Health Questionnaire, UCLA3=</w:t>
      </w:r>
      <w:r w:rsidRPr="004210C4">
        <w:rPr>
          <w:sz w:val="20"/>
          <w:szCs w:val="20"/>
        </w:rPr>
        <w:t xml:space="preserve">3-item </w:t>
      </w:r>
      <w:proofErr w:type="spellStart"/>
      <w:r w:rsidRPr="004210C4">
        <w:rPr>
          <w:sz w:val="20"/>
          <w:szCs w:val="20"/>
        </w:rPr>
        <w:t>3-item</w:t>
      </w:r>
      <w:proofErr w:type="spellEnd"/>
      <w:r w:rsidRPr="004210C4">
        <w:rPr>
          <w:sz w:val="20"/>
          <w:szCs w:val="20"/>
        </w:rPr>
        <w:t xml:space="preserve"> </w:t>
      </w:r>
      <w:proofErr w:type="spellStart"/>
      <w:r w:rsidRPr="004210C4">
        <w:rPr>
          <w:sz w:val="20"/>
          <w:szCs w:val="20"/>
        </w:rPr>
        <w:t>Revised</w:t>
      </w:r>
      <w:proofErr w:type="spellEnd"/>
      <w:r w:rsidRPr="004210C4">
        <w:rPr>
          <w:sz w:val="20"/>
          <w:szCs w:val="20"/>
        </w:rPr>
        <w:t xml:space="preserve"> UCLA </w:t>
      </w:r>
      <w:proofErr w:type="spellStart"/>
      <w:r w:rsidRPr="004210C4">
        <w:rPr>
          <w:sz w:val="20"/>
          <w:szCs w:val="20"/>
        </w:rPr>
        <w:t>Loneliness</w:t>
      </w:r>
      <w:proofErr w:type="spellEnd"/>
      <w:r w:rsidRPr="004210C4">
        <w:rPr>
          <w:sz w:val="20"/>
          <w:szCs w:val="20"/>
        </w:rPr>
        <w:t xml:space="preserve"> </w:t>
      </w:r>
      <w:proofErr w:type="spellStart"/>
      <w:r w:rsidRPr="004210C4">
        <w:rPr>
          <w:sz w:val="20"/>
          <w:szCs w:val="20"/>
        </w:rPr>
        <w:t>Scale</w:t>
      </w:r>
      <w:proofErr w:type="spellEnd"/>
    </w:p>
    <w:p w:rsidR="00947008" w:rsidRDefault="00947008" w:rsidP="002A1EE0"/>
    <w:p w:rsidR="001B5212" w:rsidRDefault="00947008" w:rsidP="002A1EE0">
      <w:r>
        <w:t>Table S2</w:t>
      </w:r>
      <w:r w:rsidR="000949B0">
        <w:t xml:space="preserve">. </w:t>
      </w:r>
      <w:proofErr w:type="spellStart"/>
      <w:r w:rsidR="000949B0">
        <w:t>Sociodemographic</w:t>
      </w:r>
      <w:proofErr w:type="spellEnd"/>
      <w:r w:rsidR="002A1EE0">
        <w:t xml:space="preserve"> </w:t>
      </w:r>
      <w:proofErr w:type="spellStart"/>
      <w:r w:rsidR="002A1EE0">
        <w:t>statistics</w:t>
      </w:r>
      <w:proofErr w:type="spellEnd"/>
      <w:r w:rsidR="002A1EE0">
        <w:t xml:space="preserve"> for </w:t>
      </w:r>
      <w:proofErr w:type="spellStart"/>
      <w:r w:rsidR="002A1EE0">
        <w:t>Switzerland</w:t>
      </w:r>
      <w:proofErr w:type="spellEnd"/>
      <w:r w:rsidR="002A1EE0">
        <w:t xml:space="preserve"> and participants </w:t>
      </w:r>
      <w:proofErr w:type="spellStart"/>
      <w:r w:rsidR="002A1EE0">
        <w:t>who</w:t>
      </w:r>
      <w:proofErr w:type="spellEnd"/>
      <w:r w:rsidR="002A1EE0">
        <w:t xml:space="preserve"> </w:t>
      </w:r>
      <w:proofErr w:type="spellStart"/>
      <w:r w:rsidR="002A1EE0">
        <w:t>completed</w:t>
      </w:r>
      <w:proofErr w:type="spellEnd"/>
      <w:r w:rsidR="002A1EE0">
        <w:t xml:space="preserve"> the </w:t>
      </w:r>
      <w:proofErr w:type="spellStart"/>
      <w:r w:rsidR="002A1EE0">
        <w:t>measure</w:t>
      </w:r>
      <w:proofErr w:type="spellEnd"/>
      <w:r w:rsidR="002A1EE0">
        <w:t xml:space="preserve"> of </w:t>
      </w:r>
      <w:proofErr w:type="spellStart"/>
      <w:r w:rsidR="002A1EE0">
        <w:t>psychological</w:t>
      </w:r>
      <w:proofErr w:type="spellEnd"/>
      <w:r w:rsidR="002A1EE0">
        <w:t xml:space="preserve"> </w:t>
      </w:r>
      <w:proofErr w:type="spellStart"/>
      <w:r w:rsidR="002A1EE0">
        <w:t>distress</w:t>
      </w:r>
      <w:proofErr w:type="spellEnd"/>
      <w:r w:rsidR="002A1EE0">
        <w:t xml:space="preserve"> </w:t>
      </w:r>
      <w:r w:rsidR="00FC6F96">
        <w:t>(%</w:t>
      </w:r>
      <w:r w:rsidR="008D0BD2">
        <w:t>)</w:t>
      </w:r>
    </w:p>
    <w:tbl>
      <w:tblPr>
        <w:tblStyle w:val="Grilledutableau1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339"/>
        <w:gridCol w:w="2339"/>
      </w:tblGrid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0759BD"/>
        </w:tc>
        <w:tc>
          <w:tcPr>
            <w:tcW w:w="2339" w:type="dxa"/>
          </w:tcPr>
          <w:p w:rsidR="000759BD" w:rsidRPr="000759BD" w:rsidRDefault="000759BD" w:rsidP="000759BD">
            <w:pPr>
              <w:jc w:val="center"/>
            </w:pPr>
            <w:r w:rsidRPr="000759BD">
              <w:t xml:space="preserve">National </w:t>
            </w:r>
            <w:proofErr w:type="spellStart"/>
            <w:r w:rsidRPr="000759BD">
              <w:t>statistics</w:t>
            </w:r>
            <w:proofErr w:type="spellEnd"/>
          </w:p>
        </w:tc>
        <w:tc>
          <w:tcPr>
            <w:tcW w:w="2339" w:type="dxa"/>
          </w:tcPr>
          <w:p w:rsidR="000759BD" w:rsidRPr="000759BD" w:rsidRDefault="000759BD" w:rsidP="000759BD">
            <w:pPr>
              <w:jc w:val="center"/>
            </w:pPr>
            <w:r w:rsidRPr="000759BD">
              <w:t xml:space="preserve">Survey </w:t>
            </w:r>
            <w:proofErr w:type="spellStart"/>
            <w:r w:rsidRPr="000759BD">
              <w:t>respondents</w:t>
            </w:r>
            <w:proofErr w:type="spellEnd"/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proofErr w:type="spellStart"/>
            <w:r>
              <w:t>Sex</w:t>
            </w:r>
            <w:proofErr w:type="spellEnd"/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>
              <w:t xml:space="preserve">    Men</w:t>
            </w:r>
          </w:p>
        </w:tc>
        <w:tc>
          <w:tcPr>
            <w:tcW w:w="2339" w:type="dxa"/>
          </w:tcPr>
          <w:p w:rsidR="000759BD" w:rsidRPr="000759BD" w:rsidRDefault="00EF73AE" w:rsidP="00947008">
            <w:pPr>
              <w:jc w:val="center"/>
            </w:pPr>
            <w:r>
              <w:t>49.2</w:t>
            </w:r>
          </w:p>
        </w:tc>
        <w:tc>
          <w:tcPr>
            <w:tcW w:w="2339" w:type="dxa"/>
          </w:tcPr>
          <w:p w:rsidR="000759BD" w:rsidRPr="000759BD" w:rsidRDefault="000949B0" w:rsidP="00947008">
            <w:pPr>
              <w:jc w:val="center"/>
            </w:pPr>
            <w:r>
              <w:t>42.8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>
              <w:t xml:space="preserve">    </w:t>
            </w:r>
            <w:proofErr w:type="spellStart"/>
            <w:r>
              <w:t>Women</w:t>
            </w:r>
            <w:proofErr w:type="spellEnd"/>
          </w:p>
        </w:tc>
        <w:tc>
          <w:tcPr>
            <w:tcW w:w="2339" w:type="dxa"/>
          </w:tcPr>
          <w:p w:rsidR="000759BD" w:rsidRPr="000759BD" w:rsidRDefault="003755CA" w:rsidP="00947008">
            <w:pPr>
              <w:jc w:val="center"/>
            </w:pPr>
            <w:r>
              <w:t>50.8</w:t>
            </w:r>
          </w:p>
        </w:tc>
        <w:tc>
          <w:tcPr>
            <w:tcW w:w="2339" w:type="dxa"/>
          </w:tcPr>
          <w:p w:rsidR="000759BD" w:rsidRPr="000759BD" w:rsidRDefault="000949B0" w:rsidP="00947008">
            <w:pPr>
              <w:jc w:val="center"/>
            </w:pPr>
            <w:r>
              <w:t>57.2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>Age group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18-24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9.1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4.6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25-34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16.6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9.4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35-44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17.2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18.5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45-54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17.7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26.0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55-64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16.5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20.7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≥65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22.9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20.8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Education </w:t>
            </w:r>
            <w:proofErr w:type="spellStart"/>
            <w:r w:rsidRPr="000759BD">
              <w:t>level</w:t>
            </w:r>
            <w:r w:rsidR="00794DB3" w:rsidRPr="00794DB3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</w:t>
            </w:r>
            <w:proofErr w:type="spellStart"/>
            <w:r w:rsidRPr="000759BD">
              <w:t>Primary</w:t>
            </w:r>
            <w:proofErr w:type="spellEnd"/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13.3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3.9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</w:t>
            </w:r>
            <w:proofErr w:type="spellStart"/>
            <w:r w:rsidRPr="000759BD">
              <w:t>Secondary</w:t>
            </w:r>
            <w:proofErr w:type="spellEnd"/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46.5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30.9</w:t>
            </w:r>
          </w:p>
        </w:tc>
      </w:tr>
      <w:tr w:rsidR="000759BD" w:rsidRPr="000759BD" w:rsidTr="00985B80">
        <w:trPr>
          <w:jc w:val="center"/>
        </w:trPr>
        <w:tc>
          <w:tcPr>
            <w:tcW w:w="2547" w:type="dxa"/>
          </w:tcPr>
          <w:p w:rsidR="000759BD" w:rsidRPr="000759BD" w:rsidRDefault="000759BD" w:rsidP="00947008">
            <w:r w:rsidRPr="000759BD">
              <w:t xml:space="preserve">    </w:t>
            </w:r>
            <w:proofErr w:type="spellStart"/>
            <w:r w:rsidRPr="000759BD">
              <w:t>Tertiary</w:t>
            </w:r>
            <w:proofErr w:type="spellEnd"/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40.2</w:t>
            </w:r>
          </w:p>
        </w:tc>
        <w:tc>
          <w:tcPr>
            <w:tcW w:w="2339" w:type="dxa"/>
          </w:tcPr>
          <w:p w:rsidR="000759BD" w:rsidRPr="000759BD" w:rsidRDefault="000759BD" w:rsidP="00947008">
            <w:pPr>
              <w:jc w:val="center"/>
            </w:pPr>
            <w:r w:rsidRPr="000759BD">
              <w:t>65.2</w:t>
            </w:r>
          </w:p>
        </w:tc>
      </w:tr>
    </w:tbl>
    <w:p w:rsidR="008A682D" w:rsidRDefault="008A682D" w:rsidP="008A682D">
      <w:pPr>
        <w:spacing w:after="0" w:line="240" w:lineRule="auto"/>
        <w:rPr>
          <w:sz w:val="20"/>
          <w:szCs w:val="20"/>
        </w:rPr>
      </w:pPr>
      <w:r w:rsidRPr="008A682D">
        <w:rPr>
          <w:i/>
          <w:sz w:val="20"/>
          <w:szCs w:val="20"/>
        </w:rPr>
        <w:t>Note</w:t>
      </w:r>
      <w:r>
        <w:rPr>
          <w:sz w:val="20"/>
          <w:szCs w:val="20"/>
        </w:rPr>
        <w:t xml:space="preserve">: National </w:t>
      </w:r>
      <w:proofErr w:type="spellStart"/>
      <w:r w:rsidRPr="008A682D">
        <w:rPr>
          <w:sz w:val="20"/>
          <w:szCs w:val="20"/>
        </w:rPr>
        <w:t>statistics</w:t>
      </w:r>
      <w:proofErr w:type="spellEnd"/>
      <w:r w:rsidRPr="008A68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were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A682D">
        <w:rPr>
          <w:sz w:val="20"/>
          <w:szCs w:val="20"/>
        </w:rPr>
        <w:t>from</w:t>
      </w:r>
      <w:proofErr w:type="spellEnd"/>
      <w:r w:rsidRPr="008A682D">
        <w:rPr>
          <w:sz w:val="20"/>
          <w:szCs w:val="20"/>
        </w:rPr>
        <w:t xml:space="preserve"> the </w:t>
      </w:r>
      <w:proofErr w:type="spellStart"/>
      <w:r w:rsidRPr="008A682D">
        <w:rPr>
          <w:sz w:val="20"/>
          <w:szCs w:val="20"/>
        </w:rPr>
        <w:t>Swiss</w:t>
      </w:r>
      <w:proofErr w:type="spellEnd"/>
      <w:r w:rsidRPr="008A682D">
        <w:rPr>
          <w:sz w:val="20"/>
          <w:szCs w:val="20"/>
        </w:rPr>
        <w:t xml:space="preserve"> </w:t>
      </w:r>
      <w:proofErr w:type="spellStart"/>
      <w:r w:rsidRPr="008A682D">
        <w:rPr>
          <w:sz w:val="20"/>
          <w:szCs w:val="20"/>
        </w:rPr>
        <w:t>Federal</w:t>
      </w:r>
      <w:proofErr w:type="spellEnd"/>
      <w:r w:rsidRPr="008A682D">
        <w:rPr>
          <w:sz w:val="20"/>
          <w:szCs w:val="20"/>
        </w:rPr>
        <w:t xml:space="preserve"> </w:t>
      </w:r>
      <w:proofErr w:type="spellStart"/>
      <w:r w:rsidRPr="008A682D">
        <w:rPr>
          <w:sz w:val="20"/>
          <w:szCs w:val="20"/>
        </w:rPr>
        <w:t>Statistical</w:t>
      </w:r>
      <w:proofErr w:type="spellEnd"/>
      <w:r w:rsidRPr="008A682D">
        <w:rPr>
          <w:sz w:val="20"/>
          <w:szCs w:val="20"/>
        </w:rPr>
        <w:t xml:space="preserve"> Office</w:t>
      </w:r>
    </w:p>
    <w:p w:rsidR="000759BD" w:rsidRDefault="00985B80" w:rsidP="008A682D">
      <w:pPr>
        <w:spacing w:after="0" w:line="240" w:lineRule="auto"/>
      </w:pPr>
      <w:proofErr w:type="gramStart"/>
      <w:r w:rsidRPr="00385A46">
        <w:rPr>
          <w:sz w:val="20"/>
          <w:szCs w:val="20"/>
          <w:vertAlign w:val="superscript"/>
          <w:lang w:val="en-US"/>
        </w:rPr>
        <w:t>a</w:t>
      </w:r>
      <w:proofErr w:type="gramEnd"/>
      <w:r>
        <w:rPr>
          <w:sz w:val="20"/>
          <w:szCs w:val="20"/>
          <w:lang w:val="en-US"/>
        </w:rPr>
        <w:t xml:space="preserve"> </w:t>
      </w:r>
      <w:r w:rsidR="008A682D">
        <w:rPr>
          <w:sz w:val="20"/>
          <w:szCs w:val="20"/>
          <w:lang w:val="en-US"/>
        </w:rPr>
        <w:t xml:space="preserve">Statistics were available </w:t>
      </w:r>
      <w:r>
        <w:rPr>
          <w:sz w:val="20"/>
          <w:szCs w:val="20"/>
          <w:lang w:val="en-US"/>
        </w:rPr>
        <w:t>for adults aged 25 years and above</w:t>
      </w:r>
    </w:p>
    <w:p w:rsidR="00FC3D08" w:rsidRDefault="00FC3D08"/>
    <w:p w:rsidR="00640BDB" w:rsidRDefault="00640BDB" w:rsidP="00E52659"/>
    <w:p w:rsidR="00947008" w:rsidRDefault="00947008" w:rsidP="00E52659"/>
    <w:p w:rsidR="00947008" w:rsidRDefault="00947008" w:rsidP="00E52659"/>
    <w:p w:rsidR="00B770FE" w:rsidRDefault="00B770FE" w:rsidP="00E52659"/>
    <w:p w:rsidR="00FB742E" w:rsidRDefault="00B770FE" w:rsidP="00E52659">
      <w:r>
        <w:lastRenderedPageBreak/>
        <w:t>Table S3</w:t>
      </w:r>
      <w:r w:rsidR="00E52659">
        <w:t xml:space="preserve">. </w:t>
      </w:r>
      <w:proofErr w:type="spellStart"/>
      <w:r w:rsidR="00E52659">
        <w:t>Characteristics</w:t>
      </w:r>
      <w:proofErr w:type="spellEnd"/>
      <w:r w:rsidR="00E52659">
        <w:t xml:space="preserve"> of </w:t>
      </w:r>
      <w:proofErr w:type="spellStart"/>
      <w:r w:rsidR="00E52659">
        <w:t>respondents</w:t>
      </w:r>
      <w:proofErr w:type="spellEnd"/>
      <w:r w:rsidR="00E52659">
        <w:t xml:space="preserve"> </w:t>
      </w:r>
      <w:r w:rsidR="00D33C38">
        <w:t>vs. n</w:t>
      </w:r>
      <w:r w:rsidR="005D4869">
        <w:t>on-</w:t>
      </w:r>
      <w:proofErr w:type="spellStart"/>
      <w:r w:rsidR="005D4869">
        <w:t>respondents</w:t>
      </w:r>
      <w:proofErr w:type="spellEnd"/>
      <w:r w:rsidR="005D4869">
        <w:t xml:space="preserve"> to the </w:t>
      </w:r>
      <w:proofErr w:type="spellStart"/>
      <w:r w:rsidR="005D4869">
        <w:t>measure</w:t>
      </w:r>
      <w:proofErr w:type="spellEnd"/>
      <w:r w:rsidR="005D4869">
        <w:t xml:space="preserve"> of </w:t>
      </w:r>
      <w:proofErr w:type="spellStart"/>
      <w:r w:rsidR="005D4869">
        <w:t>psychological</w:t>
      </w:r>
      <w:proofErr w:type="spellEnd"/>
      <w:r w:rsidR="005D4869">
        <w:t xml:space="preserve"> </w:t>
      </w:r>
      <w:proofErr w:type="spellStart"/>
      <w:r w:rsidR="005D4869">
        <w:t>distress</w:t>
      </w:r>
      <w:proofErr w:type="spellEnd"/>
      <w:r w:rsidR="00E52659">
        <w:t xml:space="preserve"> (n (%), </w:t>
      </w:r>
      <w:proofErr w:type="spellStart"/>
      <w:r w:rsidR="00E52659">
        <w:t>unless</w:t>
      </w:r>
      <w:proofErr w:type="spellEnd"/>
      <w:r w:rsidR="00E52659">
        <w:t xml:space="preserve"> </w:t>
      </w:r>
      <w:proofErr w:type="spellStart"/>
      <w:r w:rsidR="00E52659">
        <w:t>stated</w:t>
      </w:r>
      <w:proofErr w:type="spellEnd"/>
      <w:r w:rsidR="00E52659">
        <w:t xml:space="preserve"> </w:t>
      </w:r>
      <w:proofErr w:type="spellStart"/>
      <w:r w:rsidR="00E52659">
        <w:t>otherwise</w:t>
      </w:r>
      <w:proofErr w:type="spellEnd"/>
      <w:r w:rsidR="00E52659">
        <w:t>)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2220"/>
        <w:gridCol w:w="2221"/>
        <w:gridCol w:w="2221"/>
      </w:tblGrid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466D0D" w:rsidRDefault="00AF7CBC" w:rsidP="00AF7CBC"/>
        </w:tc>
        <w:tc>
          <w:tcPr>
            <w:tcW w:w="2220" w:type="dxa"/>
          </w:tcPr>
          <w:p w:rsidR="00AF7CBC" w:rsidRDefault="00AF7CBC" w:rsidP="008A5D35">
            <w:pPr>
              <w:jc w:val="center"/>
            </w:pPr>
            <w:r>
              <w:t>Respondents</w:t>
            </w:r>
          </w:p>
          <w:p w:rsidR="00AF7CBC" w:rsidRDefault="00AF7CBC" w:rsidP="008A5D35">
            <w:pPr>
              <w:jc w:val="center"/>
            </w:pPr>
            <w:r>
              <w:t>(N=4636)</w:t>
            </w:r>
          </w:p>
        </w:tc>
        <w:tc>
          <w:tcPr>
            <w:tcW w:w="2221" w:type="dxa"/>
          </w:tcPr>
          <w:p w:rsidR="00AF7CBC" w:rsidRDefault="00AF7CBC" w:rsidP="008A5D35">
            <w:pPr>
              <w:jc w:val="center"/>
            </w:pPr>
            <w:r>
              <w:t>Non-respondents (N=1686)</w:t>
            </w:r>
          </w:p>
        </w:tc>
        <w:tc>
          <w:tcPr>
            <w:tcW w:w="2221" w:type="dxa"/>
          </w:tcPr>
          <w:p w:rsidR="00AF7CBC" w:rsidRDefault="00AF7CBC" w:rsidP="008A5D35">
            <w:pPr>
              <w:jc w:val="center"/>
            </w:pPr>
            <w:r>
              <w:t>p-value</w:t>
            </w:r>
          </w:p>
        </w:tc>
      </w:tr>
      <w:tr w:rsidR="00BD6E3D" w:rsidRPr="00466D0D" w:rsidTr="00153E6A">
        <w:trPr>
          <w:trHeight w:val="290"/>
        </w:trPr>
        <w:tc>
          <w:tcPr>
            <w:tcW w:w="2972" w:type="dxa"/>
            <w:noWrap/>
          </w:tcPr>
          <w:p w:rsidR="00BD6E3D" w:rsidRPr="00AD3B78" w:rsidRDefault="00BD6E3D" w:rsidP="00AF7CBC">
            <w:r w:rsidRPr="00BD6E3D">
              <w:t>Age (</w:t>
            </w:r>
            <w:proofErr w:type="spellStart"/>
            <w:r w:rsidRPr="00BD6E3D">
              <w:t>years</w:t>
            </w:r>
            <w:proofErr w:type="spellEnd"/>
            <w:r w:rsidRPr="00BD6E3D">
              <w:t xml:space="preserve">), </w:t>
            </w:r>
            <w:proofErr w:type="spellStart"/>
            <w:r w:rsidRPr="00BD6E3D">
              <w:t>mean</w:t>
            </w:r>
            <w:proofErr w:type="spellEnd"/>
            <w:r w:rsidRPr="00BD6E3D">
              <w:t xml:space="preserve"> (SD)</w:t>
            </w:r>
          </w:p>
        </w:tc>
        <w:tc>
          <w:tcPr>
            <w:tcW w:w="2220" w:type="dxa"/>
          </w:tcPr>
          <w:p w:rsidR="00BD6E3D" w:rsidRPr="00466D0D" w:rsidRDefault="00BD6E3D" w:rsidP="008A5D35">
            <w:pPr>
              <w:jc w:val="center"/>
            </w:pPr>
            <w:r>
              <w:t>51.2 (</w:t>
            </w:r>
            <w:r w:rsidRPr="00BD6E3D">
              <w:t>14.7</w:t>
            </w:r>
            <w:r>
              <w:t>)</w:t>
            </w:r>
          </w:p>
        </w:tc>
        <w:tc>
          <w:tcPr>
            <w:tcW w:w="2221" w:type="dxa"/>
          </w:tcPr>
          <w:p w:rsidR="00BD6E3D" w:rsidRPr="00466D0D" w:rsidRDefault="00BD6E3D" w:rsidP="008A5D35">
            <w:pPr>
              <w:jc w:val="center"/>
            </w:pPr>
            <w:r>
              <w:t>42.9 (</w:t>
            </w:r>
            <w:r w:rsidRPr="00BD6E3D">
              <w:t>13.9</w:t>
            </w:r>
            <w:r>
              <w:t>)</w:t>
            </w:r>
          </w:p>
        </w:tc>
        <w:tc>
          <w:tcPr>
            <w:tcW w:w="2221" w:type="dxa"/>
          </w:tcPr>
          <w:p w:rsidR="00BD6E3D" w:rsidRDefault="00B00633" w:rsidP="008A5D35">
            <w:pPr>
              <w:jc w:val="center"/>
            </w:pPr>
            <w:r w:rsidRPr="00B00633">
              <w:t>&lt; 0.001</w:t>
            </w: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AD3B78" w:rsidRDefault="00AF7CBC" w:rsidP="00AF7CBC">
            <w:proofErr w:type="spellStart"/>
            <w:r w:rsidRPr="00AD3B78">
              <w:t>Sex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153E6A" w:rsidP="008A5D35">
            <w:pPr>
              <w:jc w:val="center"/>
            </w:pPr>
            <w:r>
              <w:t>0.13</w:t>
            </w: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AD3B78" w:rsidRDefault="00AF7CBC" w:rsidP="00AF7CBC">
            <w:r w:rsidRPr="00AD3B78">
              <w:t xml:space="preserve">    Male</w:t>
            </w:r>
          </w:p>
        </w:tc>
        <w:tc>
          <w:tcPr>
            <w:tcW w:w="2220" w:type="dxa"/>
          </w:tcPr>
          <w:p w:rsidR="00AF7CBC" w:rsidRPr="00466D0D" w:rsidRDefault="00ED5529" w:rsidP="008A5D35">
            <w:pPr>
              <w:jc w:val="center"/>
            </w:pPr>
            <w:r>
              <w:t>42.8</w:t>
            </w:r>
            <w:r w:rsidR="00AF7CBC">
              <w:t xml:space="preserve"> (</w:t>
            </w:r>
            <w:r w:rsidR="00AF7CBC" w:rsidRPr="00466D0D">
              <w:t>1976</w:t>
            </w:r>
            <w:r w:rsidR="00AF7CBC">
              <w:t>)</w:t>
            </w:r>
          </w:p>
        </w:tc>
        <w:tc>
          <w:tcPr>
            <w:tcW w:w="2221" w:type="dxa"/>
          </w:tcPr>
          <w:p w:rsidR="00AF7CBC" w:rsidRPr="00466D0D" w:rsidRDefault="00ED5529" w:rsidP="008A5D35">
            <w:pPr>
              <w:jc w:val="center"/>
            </w:pPr>
            <w:r>
              <w:t>45.6</w:t>
            </w:r>
            <w:r w:rsidR="00AF7CBC">
              <w:t xml:space="preserve"> (</w:t>
            </w:r>
            <w:r w:rsidR="00AF7CBC" w:rsidRPr="00466D0D">
              <w:t>766</w:t>
            </w:r>
            <w:r w:rsidR="00AF7CBC"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AD3B78" w:rsidRDefault="00AF7CBC" w:rsidP="00AF7CBC">
            <w:r w:rsidRPr="00AD3B78">
              <w:t xml:space="preserve">    </w:t>
            </w:r>
            <w:proofErr w:type="spellStart"/>
            <w:r w:rsidRPr="00AD3B78">
              <w:t>Female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57</w:t>
            </w:r>
            <w:r w:rsidR="00ED5529">
              <w:t>.2</w:t>
            </w:r>
            <w:r>
              <w:t xml:space="preserve"> (</w:t>
            </w:r>
            <w:r w:rsidRPr="00466D0D">
              <w:t>2643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ED5529" w:rsidP="008A5D35">
            <w:pPr>
              <w:jc w:val="center"/>
            </w:pPr>
            <w:r>
              <w:t>54.4</w:t>
            </w:r>
            <w:r w:rsidR="00AF7CBC">
              <w:t xml:space="preserve"> (</w:t>
            </w:r>
            <w:r w:rsidR="00AF7CBC" w:rsidRPr="00466D0D">
              <w:t>913</w:t>
            </w:r>
            <w:r w:rsidR="00AF7CBC"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466D0D" w:rsidRDefault="00AF7CBC" w:rsidP="00AF7CBC">
            <w:r w:rsidRPr="00AF7CBC">
              <w:t xml:space="preserve">Education </w:t>
            </w:r>
            <w:proofErr w:type="spellStart"/>
            <w:r w:rsidRPr="00AF7CBC">
              <w:t>level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153E6A" w:rsidP="008A5D35">
            <w:pPr>
              <w:jc w:val="center"/>
            </w:pPr>
            <w:r>
              <w:t>&lt; 0.001</w:t>
            </w: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466D0D" w:rsidRDefault="00AF7CBC" w:rsidP="00AF7CBC">
            <w:r>
              <w:t xml:space="preserve">    </w:t>
            </w:r>
            <w:r w:rsidRPr="00466D0D">
              <w:t>Primary</w:t>
            </w:r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3.9</w:t>
            </w:r>
            <w:r>
              <w:t xml:space="preserve"> (</w:t>
            </w:r>
            <w:r w:rsidRPr="00466D0D">
              <w:t>182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7</w:t>
            </w:r>
            <w:r>
              <w:t xml:space="preserve"> (</w:t>
            </w:r>
            <w:r w:rsidRPr="00466D0D">
              <w:t>118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466D0D" w:rsidRDefault="00AF7CBC" w:rsidP="00AF7CBC">
            <w:r>
              <w:t xml:space="preserve">    </w:t>
            </w:r>
            <w:r w:rsidRPr="00466D0D">
              <w:t>Secondary</w:t>
            </w:r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30.9</w:t>
            </w:r>
            <w:r>
              <w:t xml:space="preserve"> (</w:t>
            </w:r>
            <w:r w:rsidRPr="00466D0D">
              <w:t>1432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29.7</w:t>
            </w:r>
            <w:r>
              <w:t xml:space="preserve"> (</w:t>
            </w:r>
            <w:r w:rsidRPr="00466D0D">
              <w:t>500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466D0D" w:rsidRDefault="00AF7CBC" w:rsidP="007F4A37">
            <w:r>
              <w:t xml:space="preserve">    </w:t>
            </w:r>
            <w:r w:rsidRPr="00466D0D">
              <w:t>Tertiary</w:t>
            </w:r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65</w:t>
            </w:r>
            <w:r w:rsidR="002D598D">
              <w:t>.1</w:t>
            </w:r>
            <w:r>
              <w:t xml:space="preserve"> (</w:t>
            </w:r>
            <w:r w:rsidRPr="00466D0D">
              <w:t>3013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2D598D" w:rsidP="008A5D35">
            <w:pPr>
              <w:jc w:val="center"/>
            </w:pPr>
            <w:r>
              <w:t>63.3</w:t>
            </w:r>
            <w:r w:rsidR="00AF7CBC">
              <w:t xml:space="preserve"> (</w:t>
            </w:r>
            <w:r w:rsidR="00AF7CBC" w:rsidRPr="00466D0D">
              <w:t>1066</w:t>
            </w:r>
            <w:r w:rsidR="00AF7CBC"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AD3B78" w:rsidRDefault="00AF7CBC" w:rsidP="00AF7CBC">
            <w:proofErr w:type="spellStart"/>
            <w:r w:rsidRPr="00AD3B78">
              <w:t>Ethnicity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153E6A" w:rsidP="008A5D35">
            <w:pPr>
              <w:jc w:val="center"/>
            </w:pPr>
            <w:r w:rsidRPr="00153E6A">
              <w:t>&lt; 0.001</w:t>
            </w: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AD3B78" w:rsidRDefault="00AF7CBC" w:rsidP="00AF7CBC">
            <w:r w:rsidRPr="00AD3B78">
              <w:t xml:space="preserve">    White </w:t>
            </w:r>
            <w:proofErr w:type="spellStart"/>
            <w:r w:rsidRPr="00AD3B78">
              <w:t>European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92</w:t>
            </w:r>
            <w:r>
              <w:t xml:space="preserve"> (</w:t>
            </w:r>
            <w:r w:rsidRPr="00466D0D">
              <w:t>4229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85.5</w:t>
            </w:r>
            <w:r>
              <w:t xml:space="preserve"> (</w:t>
            </w:r>
            <w:r w:rsidRPr="00466D0D">
              <w:t>1417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AD3B78" w:rsidRDefault="00AF7CBC" w:rsidP="00AF7CBC">
            <w:r w:rsidRPr="00AD3B78">
              <w:t xml:space="preserve">    </w:t>
            </w:r>
            <w:proofErr w:type="spellStart"/>
            <w:r w:rsidRPr="00AD3B78">
              <w:t>Other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8</w:t>
            </w:r>
            <w:r>
              <w:t xml:space="preserve"> (</w:t>
            </w:r>
            <w:r w:rsidRPr="00466D0D">
              <w:t>370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14.5</w:t>
            </w:r>
            <w:r>
              <w:t xml:space="preserve"> (</w:t>
            </w:r>
            <w:r w:rsidRPr="00466D0D">
              <w:t>240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FB4D67" w:rsidRPr="00466D0D" w:rsidTr="00153E6A">
        <w:trPr>
          <w:trHeight w:val="290"/>
        </w:trPr>
        <w:tc>
          <w:tcPr>
            <w:tcW w:w="2972" w:type="dxa"/>
            <w:noWrap/>
          </w:tcPr>
          <w:p w:rsidR="00FB4D67" w:rsidRPr="00572EF7" w:rsidRDefault="00FB4D67" w:rsidP="00FB4D67">
            <w:pPr>
              <w:rPr>
                <w:vertAlign w:val="superscript"/>
                <w:lang w:val="en-US"/>
              </w:rPr>
            </w:pPr>
            <w:r w:rsidRPr="00572EF7">
              <w:rPr>
                <w:lang w:val="en-US"/>
              </w:rPr>
              <w:t xml:space="preserve">Household </w:t>
            </w:r>
            <w:proofErr w:type="spellStart"/>
            <w:r w:rsidRPr="00572EF7">
              <w:rPr>
                <w:lang w:val="en-US"/>
              </w:rPr>
              <w:t>income</w:t>
            </w:r>
            <w:r w:rsidRPr="00572EF7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220" w:type="dxa"/>
          </w:tcPr>
          <w:p w:rsidR="00FB4D67" w:rsidRPr="00466D0D" w:rsidRDefault="00FB4D67" w:rsidP="008A5D35">
            <w:pPr>
              <w:jc w:val="center"/>
            </w:pPr>
          </w:p>
        </w:tc>
        <w:tc>
          <w:tcPr>
            <w:tcW w:w="2221" w:type="dxa"/>
          </w:tcPr>
          <w:p w:rsidR="00FB4D67" w:rsidRPr="00466D0D" w:rsidRDefault="00FB4D67" w:rsidP="008A5D35">
            <w:pPr>
              <w:jc w:val="center"/>
            </w:pPr>
          </w:p>
        </w:tc>
        <w:tc>
          <w:tcPr>
            <w:tcW w:w="2221" w:type="dxa"/>
          </w:tcPr>
          <w:p w:rsidR="00FB4D67" w:rsidRPr="00466D0D" w:rsidRDefault="00153E6A" w:rsidP="008A5D35">
            <w:pPr>
              <w:jc w:val="center"/>
            </w:pPr>
            <w:r w:rsidRPr="00153E6A">
              <w:t>&lt; 0.001</w:t>
            </w:r>
          </w:p>
        </w:tc>
      </w:tr>
      <w:tr w:rsidR="00FB4D67" w:rsidRPr="00466D0D" w:rsidTr="00153E6A">
        <w:trPr>
          <w:trHeight w:val="290"/>
        </w:trPr>
        <w:tc>
          <w:tcPr>
            <w:tcW w:w="2972" w:type="dxa"/>
            <w:noWrap/>
          </w:tcPr>
          <w:p w:rsidR="00FB4D67" w:rsidRPr="00572EF7" w:rsidRDefault="00FB4D67" w:rsidP="00FB4D67">
            <w:pPr>
              <w:rPr>
                <w:lang w:val="en-US"/>
              </w:rPr>
            </w:pPr>
            <w:r w:rsidRPr="00572EF7">
              <w:rPr>
                <w:lang w:val="en-US"/>
              </w:rPr>
              <w:t xml:space="preserve">    Low</w:t>
            </w:r>
          </w:p>
        </w:tc>
        <w:tc>
          <w:tcPr>
            <w:tcW w:w="2220" w:type="dxa"/>
          </w:tcPr>
          <w:p w:rsidR="00FB4D67" w:rsidRPr="00466D0D" w:rsidRDefault="00AD5D12" w:rsidP="008A5D35">
            <w:pPr>
              <w:jc w:val="center"/>
            </w:pPr>
            <w:r>
              <w:t>17.7</w:t>
            </w:r>
            <w:r w:rsidR="00FB4D67">
              <w:t xml:space="preserve"> (</w:t>
            </w:r>
            <w:r w:rsidR="00FB4D67" w:rsidRPr="00466D0D">
              <w:t>668</w:t>
            </w:r>
            <w:r w:rsidR="00FB4D67">
              <w:t>)</w:t>
            </w:r>
          </w:p>
        </w:tc>
        <w:tc>
          <w:tcPr>
            <w:tcW w:w="2221" w:type="dxa"/>
          </w:tcPr>
          <w:p w:rsidR="00FB4D67" w:rsidRPr="00466D0D" w:rsidRDefault="00AD5D12" w:rsidP="008A5D35">
            <w:pPr>
              <w:jc w:val="center"/>
            </w:pPr>
            <w:r>
              <w:t>22.6</w:t>
            </w:r>
            <w:r w:rsidR="00FB4D67">
              <w:t xml:space="preserve"> (</w:t>
            </w:r>
            <w:r w:rsidR="00FB4D67" w:rsidRPr="00466D0D">
              <w:t>283</w:t>
            </w:r>
            <w:r w:rsidR="00FB4D67">
              <w:t>)</w:t>
            </w:r>
          </w:p>
        </w:tc>
        <w:tc>
          <w:tcPr>
            <w:tcW w:w="2221" w:type="dxa"/>
          </w:tcPr>
          <w:p w:rsidR="00FB4D67" w:rsidRPr="00466D0D" w:rsidRDefault="00FB4D67" w:rsidP="008A5D35">
            <w:pPr>
              <w:jc w:val="center"/>
            </w:pPr>
          </w:p>
        </w:tc>
      </w:tr>
      <w:tr w:rsidR="00FB4D67" w:rsidRPr="00466D0D" w:rsidTr="00153E6A">
        <w:trPr>
          <w:trHeight w:val="290"/>
        </w:trPr>
        <w:tc>
          <w:tcPr>
            <w:tcW w:w="2972" w:type="dxa"/>
            <w:noWrap/>
          </w:tcPr>
          <w:p w:rsidR="00FB4D67" w:rsidRPr="00572EF7" w:rsidRDefault="00FB4D67" w:rsidP="00FB4D67">
            <w:pPr>
              <w:rPr>
                <w:lang w:val="en-US"/>
              </w:rPr>
            </w:pPr>
            <w:r w:rsidRPr="00572EF7">
              <w:rPr>
                <w:lang w:val="en-US"/>
              </w:rPr>
              <w:t xml:space="preserve">    Mid</w:t>
            </w:r>
          </w:p>
        </w:tc>
        <w:tc>
          <w:tcPr>
            <w:tcW w:w="2220" w:type="dxa"/>
          </w:tcPr>
          <w:p w:rsidR="00FB4D67" w:rsidRPr="00466D0D" w:rsidRDefault="00AD5D12" w:rsidP="008A5D35">
            <w:pPr>
              <w:jc w:val="center"/>
            </w:pPr>
            <w:r>
              <w:t>64.9</w:t>
            </w:r>
            <w:r w:rsidR="00FB4D67">
              <w:t xml:space="preserve"> (</w:t>
            </w:r>
            <w:r w:rsidR="00FB4D67" w:rsidRPr="00466D0D">
              <w:t>2449</w:t>
            </w:r>
            <w:r w:rsidR="00FB4D67">
              <w:t>)</w:t>
            </w:r>
          </w:p>
        </w:tc>
        <w:tc>
          <w:tcPr>
            <w:tcW w:w="2221" w:type="dxa"/>
          </w:tcPr>
          <w:p w:rsidR="00FB4D67" w:rsidRPr="00466D0D" w:rsidRDefault="00AD5D12" w:rsidP="008A5D35">
            <w:pPr>
              <w:jc w:val="center"/>
            </w:pPr>
            <w:r>
              <w:t>58.6</w:t>
            </w:r>
            <w:r w:rsidR="00FB4D67">
              <w:t xml:space="preserve"> (</w:t>
            </w:r>
            <w:r w:rsidR="00FB4D67" w:rsidRPr="00466D0D">
              <w:t>734</w:t>
            </w:r>
            <w:r w:rsidR="00FB4D67">
              <w:t>)</w:t>
            </w:r>
          </w:p>
        </w:tc>
        <w:tc>
          <w:tcPr>
            <w:tcW w:w="2221" w:type="dxa"/>
          </w:tcPr>
          <w:p w:rsidR="00FB4D67" w:rsidRPr="00466D0D" w:rsidRDefault="00FB4D67" w:rsidP="008A5D35">
            <w:pPr>
              <w:jc w:val="center"/>
            </w:pPr>
          </w:p>
        </w:tc>
      </w:tr>
      <w:tr w:rsidR="00FB4D67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FB4D67" w:rsidRPr="00572EF7" w:rsidRDefault="00FB4D67" w:rsidP="00FB4D67">
            <w:pPr>
              <w:rPr>
                <w:lang w:val="en-US"/>
              </w:rPr>
            </w:pPr>
            <w:r w:rsidRPr="00572EF7">
              <w:rPr>
                <w:lang w:val="en-US"/>
              </w:rPr>
              <w:t xml:space="preserve">    High</w:t>
            </w:r>
          </w:p>
        </w:tc>
        <w:tc>
          <w:tcPr>
            <w:tcW w:w="2220" w:type="dxa"/>
          </w:tcPr>
          <w:p w:rsidR="00FB4D67" w:rsidRPr="00466D0D" w:rsidRDefault="00AD5D12" w:rsidP="008A5D35">
            <w:pPr>
              <w:jc w:val="center"/>
            </w:pPr>
            <w:r>
              <w:t>17.4</w:t>
            </w:r>
            <w:r w:rsidR="00FB4D67">
              <w:t xml:space="preserve"> (</w:t>
            </w:r>
            <w:r w:rsidR="00FB4D67" w:rsidRPr="00466D0D">
              <w:t>655</w:t>
            </w:r>
            <w:r w:rsidR="00FB4D67">
              <w:t>)</w:t>
            </w:r>
          </w:p>
        </w:tc>
        <w:tc>
          <w:tcPr>
            <w:tcW w:w="2221" w:type="dxa"/>
          </w:tcPr>
          <w:p w:rsidR="00FB4D67" w:rsidRPr="00466D0D" w:rsidRDefault="00AD5D12" w:rsidP="008A5D35">
            <w:pPr>
              <w:jc w:val="center"/>
            </w:pPr>
            <w:r>
              <w:t>18.8</w:t>
            </w:r>
            <w:r w:rsidR="00FB4D67">
              <w:t xml:space="preserve"> (</w:t>
            </w:r>
            <w:r w:rsidR="00FB4D67" w:rsidRPr="00466D0D">
              <w:t>236</w:t>
            </w:r>
            <w:r w:rsidR="00FB4D67">
              <w:t>)</w:t>
            </w:r>
          </w:p>
        </w:tc>
        <w:tc>
          <w:tcPr>
            <w:tcW w:w="2221" w:type="dxa"/>
          </w:tcPr>
          <w:p w:rsidR="00FB4D67" w:rsidRPr="00466D0D" w:rsidRDefault="00FB4D67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572EF7" w:rsidRDefault="00AF7CBC" w:rsidP="00AF7CBC">
            <w:pPr>
              <w:rPr>
                <w:lang w:val="en-US"/>
              </w:rPr>
            </w:pPr>
            <w:r w:rsidRPr="00572EF7">
              <w:rPr>
                <w:lang w:val="en-US"/>
              </w:rPr>
              <w:t>Employment status</w:t>
            </w:r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153E6A" w:rsidP="008A5D35">
            <w:pPr>
              <w:jc w:val="center"/>
            </w:pPr>
            <w:r w:rsidRPr="00153E6A">
              <w:t>&lt; 0.001</w:t>
            </w: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572EF7" w:rsidRDefault="00AF7CBC" w:rsidP="00AF7CBC">
            <w:r w:rsidRPr="00572EF7">
              <w:t xml:space="preserve">    </w:t>
            </w:r>
            <w:proofErr w:type="spellStart"/>
            <w:r w:rsidRPr="00572EF7">
              <w:t>Employed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56.8</w:t>
            </w:r>
            <w:r>
              <w:t xml:space="preserve"> (</w:t>
            </w:r>
            <w:r w:rsidRPr="00466D0D">
              <w:t>2634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61</w:t>
            </w:r>
            <w:r>
              <w:t xml:space="preserve"> (</w:t>
            </w:r>
            <w:r w:rsidRPr="00466D0D">
              <w:t>1028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572EF7" w:rsidRDefault="00AF7CBC" w:rsidP="00AF7CBC">
            <w:r w:rsidRPr="00572EF7">
              <w:t xml:space="preserve">    Self-</w:t>
            </w:r>
            <w:proofErr w:type="spellStart"/>
            <w:r w:rsidRPr="00572EF7">
              <w:t>employed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7.5</w:t>
            </w:r>
            <w:r>
              <w:t xml:space="preserve"> (</w:t>
            </w:r>
            <w:r w:rsidRPr="00466D0D">
              <w:t>346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7.6</w:t>
            </w:r>
            <w:r>
              <w:t xml:space="preserve"> (</w:t>
            </w:r>
            <w:r w:rsidRPr="00466D0D">
              <w:t>128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572EF7" w:rsidRDefault="00AF7CBC" w:rsidP="00AF7CBC">
            <w:r w:rsidRPr="00572EF7">
              <w:t xml:space="preserve">    </w:t>
            </w:r>
            <w:proofErr w:type="spellStart"/>
            <w:r w:rsidRPr="00572EF7">
              <w:t>Unemployed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3.1</w:t>
            </w:r>
            <w:r>
              <w:t xml:space="preserve"> (</w:t>
            </w:r>
            <w:r w:rsidRPr="00466D0D">
              <w:t>145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5</w:t>
            </w:r>
            <w:r>
              <w:t xml:space="preserve"> (</w:t>
            </w:r>
            <w:r w:rsidRPr="00466D0D">
              <w:t>84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572EF7" w:rsidRDefault="00AF7CBC" w:rsidP="00AF7CBC">
            <w:r w:rsidRPr="00572EF7">
              <w:t xml:space="preserve">    </w:t>
            </w:r>
            <w:proofErr w:type="spellStart"/>
            <w:r w:rsidRPr="00572EF7">
              <w:t>Retired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21.9</w:t>
            </w:r>
            <w:r>
              <w:t xml:space="preserve"> (</w:t>
            </w:r>
            <w:r w:rsidRPr="00466D0D">
              <w:t>1013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7.7</w:t>
            </w:r>
            <w:r>
              <w:t xml:space="preserve"> (</w:t>
            </w:r>
            <w:r w:rsidRPr="00466D0D">
              <w:t>130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Pr="00572EF7" w:rsidRDefault="00AF7CBC" w:rsidP="00AF7CBC">
            <w:r w:rsidRPr="00572EF7">
              <w:t xml:space="preserve">    </w:t>
            </w:r>
            <w:proofErr w:type="spellStart"/>
            <w:r w:rsidRPr="00572EF7">
              <w:t>Other</w:t>
            </w:r>
            <w:proofErr w:type="spellEnd"/>
            <w:r w:rsidRPr="00572EF7">
              <w:t xml:space="preserve"> </w:t>
            </w:r>
            <w:proofErr w:type="spellStart"/>
            <w:r w:rsidRPr="00572EF7">
              <w:t>economically</w:t>
            </w:r>
            <w:proofErr w:type="spellEnd"/>
            <w:r w:rsidRPr="00572EF7">
              <w:t xml:space="preserve"> inactive</w:t>
            </w:r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10.7</w:t>
            </w:r>
            <w:r>
              <w:t xml:space="preserve"> (</w:t>
            </w:r>
            <w:r w:rsidRPr="00466D0D">
              <w:t>497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18.7</w:t>
            </w:r>
            <w:r>
              <w:t xml:space="preserve"> (</w:t>
            </w:r>
            <w:r w:rsidRPr="00466D0D">
              <w:t>316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466D0D" w:rsidRDefault="008A5D35" w:rsidP="007F4A37">
            <w:r w:rsidRPr="008A5D35">
              <w:t xml:space="preserve">Living </w:t>
            </w:r>
            <w:proofErr w:type="spellStart"/>
            <w:r w:rsidRPr="008A5D35">
              <w:t>circumstances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153E6A" w:rsidP="008A5D35">
            <w:pPr>
              <w:jc w:val="center"/>
            </w:pPr>
            <w:r w:rsidRPr="00153E6A">
              <w:t>&lt; 0.001</w:t>
            </w:r>
          </w:p>
        </w:tc>
      </w:tr>
      <w:tr w:rsidR="008A5D35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8A5D35" w:rsidRPr="00572EF7" w:rsidRDefault="008A5D35" w:rsidP="008A5D35">
            <w:r w:rsidRPr="00572EF7">
              <w:t xml:space="preserve">    </w:t>
            </w:r>
            <w:proofErr w:type="spellStart"/>
            <w:r w:rsidRPr="00572EF7">
              <w:t>Alone</w:t>
            </w:r>
            <w:proofErr w:type="spellEnd"/>
          </w:p>
        </w:tc>
        <w:tc>
          <w:tcPr>
            <w:tcW w:w="2220" w:type="dxa"/>
          </w:tcPr>
          <w:p w:rsidR="008A5D35" w:rsidRPr="00466D0D" w:rsidRDefault="008A5D35" w:rsidP="008A5D35">
            <w:pPr>
              <w:jc w:val="center"/>
            </w:pPr>
            <w:r w:rsidRPr="00466D0D">
              <w:t>14.6</w:t>
            </w:r>
            <w:r>
              <w:t xml:space="preserve"> (</w:t>
            </w:r>
            <w:r w:rsidRPr="00466D0D">
              <w:t>679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  <w:r w:rsidRPr="00466D0D">
              <w:t>8.8</w:t>
            </w:r>
            <w:r>
              <w:t xml:space="preserve"> (</w:t>
            </w:r>
            <w:r w:rsidRPr="00466D0D">
              <w:t>148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</w:p>
        </w:tc>
      </w:tr>
      <w:tr w:rsidR="008A5D35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8A5D35" w:rsidRPr="00572EF7" w:rsidRDefault="008A5D35" w:rsidP="008A5D35">
            <w:r w:rsidRPr="00572EF7">
              <w:t xml:space="preserve">    Single parent</w:t>
            </w:r>
          </w:p>
        </w:tc>
        <w:tc>
          <w:tcPr>
            <w:tcW w:w="2220" w:type="dxa"/>
          </w:tcPr>
          <w:p w:rsidR="008A5D35" w:rsidRPr="00466D0D" w:rsidRDefault="008A5D35" w:rsidP="008A5D35">
            <w:pPr>
              <w:jc w:val="center"/>
            </w:pPr>
            <w:r w:rsidRPr="00466D0D">
              <w:t>6.1</w:t>
            </w:r>
            <w:r>
              <w:t xml:space="preserve"> (</w:t>
            </w:r>
            <w:r w:rsidRPr="00466D0D">
              <w:t>281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  <w:r w:rsidRPr="00466D0D">
              <w:t>6</w:t>
            </w:r>
            <w:r>
              <w:t xml:space="preserve"> (</w:t>
            </w:r>
            <w:r w:rsidRPr="00466D0D">
              <w:t>101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</w:p>
        </w:tc>
      </w:tr>
      <w:tr w:rsidR="008A5D35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8A5D35" w:rsidRPr="00572EF7" w:rsidRDefault="008A5D35" w:rsidP="008A5D35">
            <w:r w:rsidRPr="00572EF7">
              <w:t xml:space="preserve">    Couple </w:t>
            </w:r>
            <w:proofErr w:type="spellStart"/>
            <w:r w:rsidRPr="00572EF7">
              <w:t>with</w:t>
            </w:r>
            <w:proofErr w:type="spellEnd"/>
            <w:r w:rsidRPr="00572EF7">
              <w:t xml:space="preserve"> </w:t>
            </w:r>
            <w:proofErr w:type="spellStart"/>
            <w:r w:rsidRPr="00572EF7">
              <w:t>children</w:t>
            </w:r>
            <w:proofErr w:type="spellEnd"/>
          </w:p>
        </w:tc>
        <w:tc>
          <w:tcPr>
            <w:tcW w:w="2220" w:type="dxa"/>
          </w:tcPr>
          <w:p w:rsidR="008A5D35" w:rsidRPr="00466D0D" w:rsidRDefault="008A5D35" w:rsidP="008A5D35">
            <w:pPr>
              <w:jc w:val="center"/>
            </w:pPr>
            <w:r w:rsidRPr="00466D0D">
              <w:t>42.7</w:t>
            </w:r>
            <w:r>
              <w:t xml:space="preserve"> (</w:t>
            </w:r>
            <w:r w:rsidRPr="00466D0D">
              <w:t>1979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  <w:r w:rsidRPr="00466D0D">
              <w:t>52.9</w:t>
            </w:r>
            <w:r>
              <w:t xml:space="preserve"> (</w:t>
            </w:r>
            <w:r w:rsidRPr="00466D0D">
              <w:t>891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</w:p>
        </w:tc>
      </w:tr>
      <w:tr w:rsidR="005F7FF2" w:rsidRPr="00466D0D" w:rsidTr="00153E6A">
        <w:trPr>
          <w:trHeight w:val="290"/>
        </w:trPr>
        <w:tc>
          <w:tcPr>
            <w:tcW w:w="2972" w:type="dxa"/>
            <w:noWrap/>
          </w:tcPr>
          <w:p w:rsidR="005F7FF2" w:rsidRPr="00572EF7" w:rsidRDefault="005F7FF2" w:rsidP="008A5D35">
            <w:r>
              <w:t xml:space="preserve">    Couple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</w:p>
        </w:tc>
        <w:tc>
          <w:tcPr>
            <w:tcW w:w="2220" w:type="dxa"/>
          </w:tcPr>
          <w:p w:rsidR="005F7FF2" w:rsidRPr="00466D0D" w:rsidRDefault="005F7FF2" w:rsidP="008A5D35">
            <w:pPr>
              <w:jc w:val="center"/>
            </w:pPr>
          </w:p>
        </w:tc>
        <w:tc>
          <w:tcPr>
            <w:tcW w:w="2221" w:type="dxa"/>
          </w:tcPr>
          <w:p w:rsidR="005F7FF2" w:rsidRPr="00466D0D" w:rsidRDefault="005F7FF2" w:rsidP="008A5D35">
            <w:pPr>
              <w:jc w:val="center"/>
            </w:pPr>
          </w:p>
        </w:tc>
        <w:tc>
          <w:tcPr>
            <w:tcW w:w="2221" w:type="dxa"/>
          </w:tcPr>
          <w:p w:rsidR="005F7FF2" w:rsidRPr="00466D0D" w:rsidRDefault="005F7FF2" w:rsidP="008A5D35">
            <w:pPr>
              <w:jc w:val="center"/>
            </w:pPr>
          </w:p>
        </w:tc>
      </w:tr>
      <w:tr w:rsidR="008A5D35" w:rsidRPr="00466D0D" w:rsidTr="00153E6A">
        <w:trPr>
          <w:trHeight w:val="290"/>
        </w:trPr>
        <w:tc>
          <w:tcPr>
            <w:tcW w:w="2972" w:type="dxa"/>
            <w:noWrap/>
          </w:tcPr>
          <w:p w:rsidR="008A5D35" w:rsidRPr="00466D0D" w:rsidRDefault="008A5D35" w:rsidP="008A5D35">
            <w:r>
              <w:t xml:space="preserve">    </w:t>
            </w:r>
            <w:proofErr w:type="spellStart"/>
            <w:r w:rsidRPr="008A5D35">
              <w:t>With</w:t>
            </w:r>
            <w:proofErr w:type="spellEnd"/>
            <w:r w:rsidRPr="008A5D35">
              <w:t xml:space="preserve"> </w:t>
            </w:r>
            <w:proofErr w:type="spellStart"/>
            <w:r w:rsidRPr="008A5D35">
              <w:t>other</w:t>
            </w:r>
            <w:proofErr w:type="spellEnd"/>
            <w:r w:rsidRPr="008A5D35">
              <w:t xml:space="preserve"> </w:t>
            </w:r>
            <w:proofErr w:type="spellStart"/>
            <w:r w:rsidRPr="008A5D35">
              <w:t>adults</w:t>
            </w:r>
            <w:proofErr w:type="spellEnd"/>
          </w:p>
        </w:tc>
        <w:tc>
          <w:tcPr>
            <w:tcW w:w="2220" w:type="dxa"/>
          </w:tcPr>
          <w:p w:rsidR="008A5D35" w:rsidRPr="00466D0D" w:rsidRDefault="008A5D35" w:rsidP="008A5D35">
            <w:pPr>
              <w:jc w:val="center"/>
            </w:pPr>
            <w:r w:rsidRPr="00466D0D">
              <w:t>36.6</w:t>
            </w:r>
            <w:r>
              <w:t xml:space="preserve"> (</w:t>
            </w:r>
            <w:r w:rsidRPr="00466D0D">
              <w:t>1697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  <w:r w:rsidRPr="00466D0D">
              <w:t>32.3</w:t>
            </w:r>
            <w:r>
              <w:t xml:space="preserve"> (</w:t>
            </w:r>
            <w:r w:rsidRPr="00466D0D">
              <w:t>545</w:t>
            </w:r>
            <w:r>
              <w:t>)</w:t>
            </w:r>
          </w:p>
        </w:tc>
        <w:tc>
          <w:tcPr>
            <w:tcW w:w="2221" w:type="dxa"/>
          </w:tcPr>
          <w:p w:rsidR="008A5D35" w:rsidRPr="00466D0D" w:rsidRDefault="008A5D35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F45273" w:rsidRDefault="00AF7CBC" w:rsidP="00AF7CBC">
            <w:proofErr w:type="spellStart"/>
            <w:r w:rsidRPr="00F45273">
              <w:t>Pre-existing</w:t>
            </w:r>
            <w:proofErr w:type="spellEnd"/>
            <w:r w:rsidRPr="00F45273">
              <w:t xml:space="preserve"> mental </w:t>
            </w:r>
            <w:proofErr w:type="spellStart"/>
            <w:r w:rsidRPr="00F45273">
              <w:t>health</w:t>
            </w:r>
            <w:proofErr w:type="spellEnd"/>
            <w:r w:rsidRPr="00F45273">
              <w:t xml:space="preserve"> condition</w:t>
            </w:r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  <w:tc>
          <w:tcPr>
            <w:tcW w:w="2221" w:type="dxa"/>
          </w:tcPr>
          <w:p w:rsidR="00AF7CBC" w:rsidRPr="00466D0D" w:rsidRDefault="00153E6A" w:rsidP="008A5D35">
            <w:pPr>
              <w:jc w:val="center"/>
            </w:pPr>
            <w:r>
              <w:t>0.74</w:t>
            </w: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</w:tcPr>
          <w:p w:rsidR="00AF7CBC" w:rsidRPr="00F45273" w:rsidRDefault="00AF7CBC" w:rsidP="00AF7CBC">
            <w:r w:rsidRPr="00F45273">
              <w:t xml:space="preserve">    </w:t>
            </w:r>
            <w:proofErr w:type="spellStart"/>
            <w:r w:rsidRPr="00F45273">
              <w:t>Yes</w:t>
            </w:r>
            <w:proofErr w:type="spellEnd"/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2.3</w:t>
            </w:r>
            <w:r>
              <w:t xml:space="preserve"> (</w:t>
            </w:r>
            <w:r w:rsidRPr="00466D0D">
              <w:t>107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2.5</w:t>
            </w:r>
            <w:r>
              <w:t xml:space="preserve"> (</w:t>
            </w:r>
            <w:r w:rsidRPr="00466D0D">
              <w:t>42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  <w:tr w:rsidR="00AF7CBC" w:rsidRPr="00466D0D" w:rsidTr="00153E6A">
        <w:trPr>
          <w:trHeight w:val="290"/>
        </w:trPr>
        <w:tc>
          <w:tcPr>
            <w:tcW w:w="2972" w:type="dxa"/>
            <w:noWrap/>
            <w:hideMark/>
          </w:tcPr>
          <w:p w:rsidR="00AF7CBC" w:rsidRDefault="00AF7CBC" w:rsidP="00AF7CBC">
            <w:r w:rsidRPr="00F45273">
              <w:t xml:space="preserve">    No</w:t>
            </w:r>
          </w:p>
        </w:tc>
        <w:tc>
          <w:tcPr>
            <w:tcW w:w="2220" w:type="dxa"/>
          </w:tcPr>
          <w:p w:rsidR="00AF7CBC" w:rsidRPr="00466D0D" w:rsidRDefault="00AF7CBC" w:rsidP="008A5D35">
            <w:pPr>
              <w:jc w:val="center"/>
            </w:pPr>
            <w:r w:rsidRPr="00466D0D">
              <w:t>97.7</w:t>
            </w:r>
            <w:r>
              <w:t xml:space="preserve"> (</w:t>
            </w:r>
            <w:r w:rsidRPr="00466D0D">
              <w:t>4529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  <w:r w:rsidRPr="00466D0D">
              <w:t>97.5</w:t>
            </w:r>
            <w:r>
              <w:t xml:space="preserve"> (</w:t>
            </w:r>
            <w:r w:rsidRPr="00466D0D">
              <w:t>1644</w:t>
            </w:r>
            <w:r>
              <w:t>)</w:t>
            </w:r>
          </w:p>
        </w:tc>
        <w:tc>
          <w:tcPr>
            <w:tcW w:w="2221" w:type="dxa"/>
          </w:tcPr>
          <w:p w:rsidR="00AF7CBC" w:rsidRPr="00466D0D" w:rsidRDefault="00AF7CBC" w:rsidP="008A5D35">
            <w:pPr>
              <w:jc w:val="center"/>
            </w:pPr>
          </w:p>
        </w:tc>
      </w:tr>
    </w:tbl>
    <w:p w:rsidR="00FE63AB" w:rsidRPr="00385A46" w:rsidRDefault="00FE63AB" w:rsidP="00FE63AB">
      <w:pPr>
        <w:spacing w:after="0"/>
        <w:rPr>
          <w:sz w:val="20"/>
          <w:szCs w:val="20"/>
          <w:lang w:val="en-US"/>
        </w:rPr>
      </w:pPr>
      <w:proofErr w:type="gramStart"/>
      <w:r w:rsidRPr="00385A46">
        <w:rPr>
          <w:sz w:val="20"/>
          <w:szCs w:val="20"/>
          <w:vertAlign w:val="superscript"/>
          <w:lang w:val="en-US"/>
        </w:rPr>
        <w:t>a</w:t>
      </w:r>
      <w:proofErr w:type="gramEnd"/>
      <w:r w:rsidRPr="00385A46">
        <w:rPr>
          <w:sz w:val="20"/>
          <w:szCs w:val="20"/>
          <w:lang w:val="en-US"/>
        </w:rPr>
        <w:t xml:space="preserve"> Categorized according to household composition, using information from the Cantonal Office of Statisti</w:t>
      </w:r>
      <w:r w:rsidR="00C33BD3">
        <w:rPr>
          <w:sz w:val="20"/>
          <w:szCs w:val="20"/>
          <w:lang w:val="en-US"/>
        </w:rPr>
        <w:t>cs of Geneva for 2015-2017: low=</w:t>
      </w:r>
      <w:r w:rsidRPr="00385A46">
        <w:rPr>
          <w:sz w:val="20"/>
          <w:szCs w:val="20"/>
          <w:lang w:val="en-US"/>
        </w:rPr>
        <w:t xml:space="preserve">below the first quartile of </w:t>
      </w:r>
      <w:r w:rsidR="00C33BD3">
        <w:rPr>
          <w:sz w:val="20"/>
          <w:szCs w:val="20"/>
          <w:lang w:val="en-US"/>
        </w:rPr>
        <w:t>the income distribution, medium=</w:t>
      </w:r>
      <w:r w:rsidRPr="00385A46">
        <w:rPr>
          <w:sz w:val="20"/>
          <w:szCs w:val="20"/>
          <w:lang w:val="en-US"/>
        </w:rPr>
        <w:t>between the firs</w:t>
      </w:r>
      <w:r w:rsidR="00C33BD3">
        <w:rPr>
          <w:sz w:val="20"/>
          <w:szCs w:val="20"/>
          <w:lang w:val="en-US"/>
        </w:rPr>
        <w:t>t and third quartiles, and high=</w:t>
      </w:r>
      <w:bookmarkStart w:id="0" w:name="_GoBack"/>
      <w:bookmarkEnd w:id="0"/>
      <w:r w:rsidRPr="00385A46">
        <w:rPr>
          <w:sz w:val="20"/>
          <w:szCs w:val="20"/>
          <w:lang w:val="en-US"/>
        </w:rPr>
        <w:t>above the third quartile</w:t>
      </w:r>
    </w:p>
    <w:p w:rsidR="00FB742E" w:rsidRDefault="00FB742E" w:rsidP="00E52659">
      <w:pPr>
        <w:rPr>
          <w:lang w:val="en-US"/>
        </w:rPr>
      </w:pPr>
    </w:p>
    <w:p w:rsidR="00000BB8" w:rsidRDefault="00000BB8" w:rsidP="00E52659">
      <w:pPr>
        <w:rPr>
          <w:lang w:val="en-US"/>
        </w:rPr>
      </w:pPr>
    </w:p>
    <w:p w:rsidR="00000BB8" w:rsidRDefault="00000BB8" w:rsidP="00E52659">
      <w:pPr>
        <w:rPr>
          <w:lang w:val="en-US"/>
        </w:rPr>
      </w:pPr>
    </w:p>
    <w:p w:rsidR="00000BB8" w:rsidRDefault="00000BB8" w:rsidP="00E52659">
      <w:pPr>
        <w:rPr>
          <w:lang w:val="en-US"/>
        </w:rPr>
      </w:pPr>
    </w:p>
    <w:p w:rsidR="00000BB8" w:rsidRDefault="00000BB8" w:rsidP="00E52659">
      <w:pPr>
        <w:rPr>
          <w:lang w:val="en-US"/>
        </w:rPr>
      </w:pPr>
    </w:p>
    <w:p w:rsidR="00000BB8" w:rsidRDefault="00000BB8" w:rsidP="00E52659">
      <w:pPr>
        <w:rPr>
          <w:lang w:val="en-US"/>
        </w:rPr>
      </w:pPr>
    </w:p>
    <w:p w:rsidR="00000BB8" w:rsidRDefault="00000BB8" w:rsidP="00E52659">
      <w:pPr>
        <w:rPr>
          <w:lang w:val="en-US"/>
        </w:rPr>
      </w:pPr>
      <w:r>
        <w:rPr>
          <w:lang w:val="en-US"/>
        </w:rPr>
        <w:lastRenderedPageBreak/>
        <w:t>Figure S1. Flow chart of the Specchio-COVID19 study on psychological distress</w:t>
      </w:r>
    </w:p>
    <w:p w:rsidR="00000BB8" w:rsidRDefault="00000BB8" w:rsidP="00E52659">
      <w:pPr>
        <w:rPr>
          <w:lang w:val="en-US"/>
        </w:rPr>
      </w:pPr>
      <w:r>
        <w:rPr>
          <w:noProof/>
          <w:lang w:eastAsia="fr-CH"/>
        </w:rPr>
        <w:drawing>
          <wp:inline distT="0" distB="0" distL="0" distR="0" wp14:anchorId="7E9C8AFE">
            <wp:extent cx="4816475" cy="358457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BB8" w:rsidRPr="00FE63AB" w:rsidRDefault="00000BB8" w:rsidP="00E52659">
      <w:pPr>
        <w:rPr>
          <w:lang w:val="en-US"/>
        </w:rPr>
      </w:pPr>
    </w:p>
    <w:sectPr w:rsidR="00000BB8" w:rsidRPr="00FE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2"/>
    <w:rsid w:val="00000BB8"/>
    <w:rsid w:val="00045003"/>
    <w:rsid w:val="0005685D"/>
    <w:rsid w:val="000759BD"/>
    <w:rsid w:val="00077E78"/>
    <w:rsid w:val="000949B0"/>
    <w:rsid w:val="000C4D2F"/>
    <w:rsid w:val="00153E6A"/>
    <w:rsid w:val="001A49F7"/>
    <w:rsid w:val="002A1EE0"/>
    <w:rsid w:val="002D598D"/>
    <w:rsid w:val="00325DE4"/>
    <w:rsid w:val="003755CA"/>
    <w:rsid w:val="00385233"/>
    <w:rsid w:val="003F6744"/>
    <w:rsid w:val="00420FC8"/>
    <w:rsid w:val="004210C4"/>
    <w:rsid w:val="004F402B"/>
    <w:rsid w:val="00552550"/>
    <w:rsid w:val="005C045C"/>
    <w:rsid w:val="005D4869"/>
    <w:rsid w:val="005F7FF2"/>
    <w:rsid w:val="00600027"/>
    <w:rsid w:val="00611E2F"/>
    <w:rsid w:val="00640BDB"/>
    <w:rsid w:val="00672717"/>
    <w:rsid w:val="00681799"/>
    <w:rsid w:val="006958C6"/>
    <w:rsid w:val="006B3D0C"/>
    <w:rsid w:val="006E05AF"/>
    <w:rsid w:val="00705170"/>
    <w:rsid w:val="00741BF7"/>
    <w:rsid w:val="007512E5"/>
    <w:rsid w:val="00794DB3"/>
    <w:rsid w:val="007F0696"/>
    <w:rsid w:val="00896E26"/>
    <w:rsid w:val="008A5D35"/>
    <w:rsid w:val="008A682D"/>
    <w:rsid w:val="008D0BD2"/>
    <w:rsid w:val="008F3349"/>
    <w:rsid w:val="00947008"/>
    <w:rsid w:val="00985B80"/>
    <w:rsid w:val="009B4936"/>
    <w:rsid w:val="009E45A5"/>
    <w:rsid w:val="009F634D"/>
    <w:rsid w:val="00A269FF"/>
    <w:rsid w:val="00A400B7"/>
    <w:rsid w:val="00A437AB"/>
    <w:rsid w:val="00AD5D12"/>
    <w:rsid w:val="00AF7CBC"/>
    <w:rsid w:val="00B00633"/>
    <w:rsid w:val="00B74B2E"/>
    <w:rsid w:val="00B770FE"/>
    <w:rsid w:val="00B80A89"/>
    <w:rsid w:val="00BB0534"/>
    <w:rsid w:val="00BC5A63"/>
    <w:rsid w:val="00BD6E3D"/>
    <w:rsid w:val="00C126FB"/>
    <w:rsid w:val="00C33BD3"/>
    <w:rsid w:val="00C82242"/>
    <w:rsid w:val="00C94AB2"/>
    <w:rsid w:val="00D159EC"/>
    <w:rsid w:val="00D33C38"/>
    <w:rsid w:val="00D57C7A"/>
    <w:rsid w:val="00DC27A9"/>
    <w:rsid w:val="00DC35A7"/>
    <w:rsid w:val="00E13AE9"/>
    <w:rsid w:val="00E52659"/>
    <w:rsid w:val="00EC618F"/>
    <w:rsid w:val="00ED5529"/>
    <w:rsid w:val="00EF73AE"/>
    <w:rsid w:val="00F3233C"/>
    <w:rsid w:val="00F73BDF"/>
    <w:rsid w:val="00FA2EBA"/>
    <w:rsid w:val="00FB4D67"/>
    <w:rsid w:val="00FB742E"/>
    <w:rsid w:val="00FC3D08"/>
    <w:rsid w:val="00FC6F96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16599-3388-478C-AB86-47A3D0A7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07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SCHREMPFT Stephanie</dc:creator>
  <cp:keywords/>
  <dc:description/>
  <cp:lastModifiedBy>SCHREMPFT Stephanie</cp:lastModifiedBy>
  <cp:revision>51</cp:revision>
  <dcterms:created xsi:type="dcterms:W3CDTF">2022-09-22T07:18:00Z</dcterms:created>
  <dcterms:modified xsi:type="dcterms:W3CDTF">2022-10-04T09:33:00Z</dcterms:modified>
</cp:coreProperties>
</file>